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14:paraId="63A7CE5B" w14:textId="04FAEC15" w:rsidR="00C14286" w:rsidRPr="009A7F0B" w:rsidRDefault="00C14286" w:rsidP="00C14286">
      <w:pPr>
        <w:spacing w:after="0"/>
        <w:jc w:val="right"/>
        <w:rPr>
          <w:lang w:val="en-GB"/>
        </w:rPr>
      </w:pPr>
      <w:r w:rsidRPr="009A7F0B">
        <w:rPr>
          <w:lang w:val="en-GB"/>
        </w:rPr>
        <w:t xml:space="preserve">Attachment no. </w:t>
      </w:r>
      <w:bookmarkStart w:id="0" w:name="_GoBack"/>
      <w:r w:rsidR="008A1FBE" w:rsidRPr="008A1FBE">
        <w:rPr>
          <w:b/>
          <w:lang w:val="en-GB"/>
        </w:rPr>
        <w:t>14</w:t>
      </w:r>
      <w:bookmarkEnd w:id="0"/>
      <w:r w:rsidR="008A1FBE">
        <w:rPr>
          <w:lang w:val="en-GB"/>
        </w:rPr>
        <w:t xml:space="preserve"> </w:t>
      </w:r>
      <w:r w:rsidRPr="009A7F0B">
        <w:rPr>
          <w:lang w:val="en-GB"/>
        </w:rPr>
        <w:t>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1A73F3" w14:paraId="7AABE3D2" w14:textId="77777777" w:rsidTr="00AC0E55">
        <w:tc>
          <w:tcPr>
            <w:tcW w:w="9225" w:type="dxa"/>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CD3B54" w:rsidRDefault="003C337D" w:rsidP="0076154C">
            <w:pPr>
              <w:spacing w:after="0" w:line="240" w:lineRule="auto"/>
              <w:ind w:left="617" w:hanging="560"/>
              <w:outlineLvl w:val="1"/>
              <w:rPr>
                <w:rFonts w:eastAsia="Times New Roman"/>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CD3B54" w:rsidRDefault="005548EF" w:rsidP="0076154C">
            <w:pPr>
              <w:spacing w:after="0" w:line="240" w:lineRule="auto"/>
              <w:ind w:left="617" w:hanging="560"/>
              <w:outlineLvl w:val="1"/>
              <w:rPr>
                <w:rFonts w:eastAsia="Times New Roman"/>
                <w:bCs/>
                <w:lang w:val="en-US" w:eastAsia="pl-PL"/>
              </w:rPr>
            </w:pPr>
          </w:p>
          <w:p w14:paraId="40786A36" w14:textId="77777777" w:rsidR="00551CD3" w:rsidRPr="00CD3B54" w:rsidRDefault="000C3A79" w:rsidP="0076154C">
            <w:pPr>
              <w:spacing w:after="0" w:line="240" w:lineRule="auto"/>
              <w:ind w:left="617" w:hanging="560"/>
              <w:outlineLvl w:val="1"/>
              <w:rPr>
                <w:rFonts w:eastAsia="Times New Roman"/>
                <w:bCs/>
                <w:lang w:val="en-US" w:eastAsia="pl-PL"/>
              </w:rPr>
            </w:pPr>
            <w:r w:rsidRPr="00CD3B54">
              <w:rPr>
                <w:lang w:val="en-US"/>
              </w:rPr>
              <w:t>Course title in Polish</w:t>
            </w:r>
            <w:r w:rsidR="00D61615" w:rsidRPr="00CD3B54">
              <w:rPr>
                <w:rFonts w:eastAsia="Times New Roman"/>
                <w:bCs/>
                <w:lang w:val="en-US" w:eastAsia="pl-PL"/>
              </w:rPr>
              <w:t>:</w:t>
            </w:r>
            <w:r w:rsidR="00551CD3" w:rsidRPr="00CD3B54">
              <w:rPr>
                <w:rFonts w:eastAsia="Times New Roman"/>
                <w:bCs/>
                <w:lang w:val="en-US" w:eastAsia="pl-PL"/>
              </w:rPr>
              <w:t xml:space="preserve"> </w:t>
            </w:r>
            <w:proofErr w:type="spellStart"/>
            <w:r w:rsidR="001A73F3" w:rsidRPr="00CD3B54">
              <w:rPr>
                <w:b/>
                <w:lang w:val="en-US"/>
              </w:rPr>
              <w:t>Projektowanie</w:t>
            </w:r>
            <w:proofErr w:type="spellEnd"/>
            <w:r w:rsidR="001A73F3" w:rsidRPr="00CD3B54">
              <w:rPr>
                <w:b/>
                <w:lang w:val="en-US"/>
              </w:rPr>
              <w:t xml:space="preserve"> </w:t>
            </w:r>
            <w:proofErr w:type="spellStart"/>
            <w:r w:rsidR="001A73F3" w:rsidRPr="00CD3B54">
              <w:rPr>
                <w:b/>
                <w:lang w:val="en-US"/>
              </w:rPr>
              <w:t>architektoniczne</w:t>
            </w:r>
            <w:proofErr w:type="spellEnd"/>
            <w:r w:rsidR="001A73F3" w:rsidRPr="00CD3B54">
              <w:rPr>
                <w:b/>
                <w:lang w:val="en-US"/>
              </w:rPr>
              <w:t xml:space="preserve"> - </w:t>
            </w:r>
            <w:proofErr w:type="spellStart"/>
            <w:r w:rsidR="001A73F3" w:rsidRPr="00CD3B54">
              <w:rPr>
                <w:b/>
                <w:lang w:val="en-US"/>
              </w:rPr>
              <w:t>Architektura</w:t>
            </w:r>
            <w:proofErr w:type="spellEnd"/>
            <w:r w:rsidR="001A73F3" w:rsidRPr="00CD3B54">
              <w:rPr>
                <w:b/>
                <w:lang w:val="en-US"/>
              </w:rPr>
              <w:t xml:space="preserve"> </w:t>
            </w:r>
            <w:proofErr w:type="spellStart"/>
            <w:r w:rsidR="001A73F3" w:rsidRPr="00CD3B54">
              <w:rPr>
                <w:b/>
                <w:lang w:val="en-US"/>
              </w:rPr>
              <w:t>adaptacyjna</w:t>
            </w:r>
            <w:proofErr w:type="spellEnd"/>
          </w:p>
          <w:p w14:paraId="6B6C5E8C" w14:textId="77777777" w:rsidR="00551CD3" w:rsidRPr="001A73F3" w:rsidRDefault="000C3A79" w:rsidP="0076154C">
            <w:pPr>
              <w:spacing w:after="0" w:line="240" w:lineRule="auto"/>
              <w:ind w:left="617" w:hanging="560"/>
              <w:outlineLvl w:val="1"/>
              <w:rPr>
                <w:rFonts w:eastAsia="Times New Roman"/>
                <w:bCs/>
                <w:lang w:val="en-US" w:eastAsia="pl-PL"/>
              </w:rPr>
            </w:pPr>
            <w:r w:rsidRPr="001A73F3">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1A73F3" w:rsidRPr="001A73F3">
              <w:rPr>
                <w:b/>
                <w:lang w:val="en-US"/>
              </w:rPr>
              <w:t>Architectural Design - Adaptive Architecture</w:t>
            </w:r>
          </w:p>
          <w:p w14:paraId="182C24DA" w14:textId="43FAADC7"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271136" w:rsidRPr="00CD3B54">
              <w:rPr>
                <w:b/>
                <w:lang w:val="en-US"/>
              </w:rPr>
              <w:t>Archite</w:t>
            </w:r>
            <w:r w:rsidR="00CD3B54">
              <w:rPr>
                <w:b/>
                <w:lang w:val="en-US"/>
              </w:rPr>
              <w:t>c</w:t>
            </w:r>
            <w:r w:rsidR="00271136" w:rsidRPr="00CD3B54">
              <w:rPr>
                <w:b/>
                <w:lang w:val="en-US"/>
              </w:rPr>
              <w:t>tur</w:t>
            </w:r>
            <w:r w:rsidR="00253F71">
              <w:rPr>
                <w:b/>
                <w:lang w:val="en-US"/>
              </w:rPr>
              <w:t>e</w:t>
            </w:r>
          </w:p>
          <w:p w14:paraId="12D0E7CB" w14:textId="7296D1CA"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253F71" w:rsidRPr="00190E16">
              <w:rPr>
                <w:b/>
                <w:lang w:val="en-US"/>
              </w:rPr>
              <w:t>Architecture</w:t>
            </w:r>
            <w:r w:rsidR="00253F71">
              <w:rPr>
                <w:b/>
                <w:lang w:val="en-US"/>
              </w:rPr>
              <w:t xml:space="preserve"> and Urban Design</w:t>
            </w:r>
          </w:p>
          <w:p w14:paraId="44C6FDA8" w14:textId="77777777"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1A73F3">
              <w:rPr>
                <w:b/>
                <w:bCs/>
                <w:lang w:val="en-US" w:eastAsia="pl-PL"/>
              </w:rPr>
              <w:t>full-time</w:t>
            </w:r>
          </w:p>
          <w:p w14:paraId="37EDBD48" w14:textId="77777777"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271136" w:rsidRPr="00271136">
              <w:rPr>
                <w:rFonts w:eastAsia="Times New Roman"/>
                <w:b/>
                <w:bCs/>
                <w:lang w:val="en-US" w:eastAsia="pl-PL"/>
              </w:rPr>
              <w:t>2</w:t>
            </w:r>
          </w:p>
          <w:p w14:paraId="40E23036" w14:textId="480903ED"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o</w:t>
            </w:r>
            <w:r w:rsidR="00CD3B54">
              <w:rPr>
                <w:rFonts w:eastAsia="Times New Roman"/>
                <w:b/>
                <w:bCs/>
                <w:lang w:val="en-US" w:eastAsia="pl-PL"/>
              </w:rPr>
              <w:t>ptional</w:t>
            </w:r>
          </w:p>
          <w:p w14:paraId="361EFD2E" w14:textId="1AEC831B" w:rsidR="00551CD3" w:rsidRPr="00CD3B54"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CD3B54">
              <w:rPr>
                <w:rFonts w:eastAsia="Times New Roman"/>
                <w:b/>
                <w:bCs/>
                <w:lang w:val="en-US" w:eastAsia="pl-PL"/>
              </w:rPr>
              <w:t>:</w:t>
            </w:r>
            <w:r w:rsidR="00551CD3" w:rsidRPr="00CD3B54">
              <w:rPr>
                <w:rFonts w:eastAsia="Times New Roman"/>
                <w:b/>
                <w:bCs/>
                <w:lang w:val="en-US" w:eastAsia="pl-PL"/>
              </w:rPr>
              <w:t xml:space="preserve"> </w:t>
            </w:r>
            <w:r w:rsidR="00CD3B54" w:rsidRPr="00CD3B54">
              <w:rPr>
                <w:b/>
                <w:lang w:val="en-US"/>
              </w:rPr>
              <w:t>AUA117705P</w:t>
            </w:r>
          </w:p>
          <w:p w14:paraId="6BE70F7E" w14:textId="77777777" w:rsidR="00551CD3" w:rsidRPr="00364489" w:rsidRDefault="00551CD3" w:rsidP="00271136">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w:t>
            </w:r>
            <w:r w:rsidR="00271136">
              <w:rPr>
                <w:rFonts w:eastAsia="Times New Roman"/>
                <w:b/>
                <w:bCs/>
                <w:lang w:val="en-US" w:eastAsia="pl-PL"/>
              </w:rPr>
              <w:t>NO</w:t>
            </w:r>
          </w:p>
        </w:tc>
      </w:tr>
    </w:tbl>
    <w:p w14:paraId="5DAB6C7B" w14:textId="77777777" w:rsidR="00551CD3" w:rsidRPr="00AC0E55" w:rsidRDefault="00551CD3" w:rsidP="00D61615">
      <w:pPr>
        <w:spacing w:after="0" w:line="240" w:lineRule="auto"/>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13"/>
        <w:gridCol w:w="975"/>
        <w:gridCol w:w="1018"/>
        <w:gridCol w:w="1314"/>
        <w:gridCol w:w="1056"/>
        <w:gridCol w:w="1028"/>
      </w:tblGrid>
      <w:tr w:rsidR="0046179D" w:rsidRPr="001A73F3" w14:paraId="796173D2" w14:textId="77777777" w:rsidTr="00AC0E55">
        <w:trPr>
          <w:trHeight w:val="283"/>
        </w:trPr>
        <w:tc>
          <w:tcPr>
            <w:tcW w:w="3727" w:type="dxa"/>
            <w:hideMark/>
          </w:tcPr>
          <w:p w14:paraId="02EB378F" w14:textId="77777777" w:rsidR="00551CD3" w:rsidRPr="00364489" w:rsidRDefault="00551CD3" w:rsidP="00551CD3">
            <w:pPr>
              <w:spacing w:after="0" w:line="240" w:lineRule="auto"/>
              <w:rPr>
                <w:rFonts w:eastAsia="Times New Roman"/>
                <w:lang w:val="en-US" w:eastAsia="pl-PL"/>
              </w:rPr>
            </w:pPr>
          </w:p>
        </w:tc>
        <w:tc>
          <w:tcPr>
            <w:tcW w:w="1009" w:type="dxa"/>
            <w:vAlign w:val="center"/>
            <w:hideMark/>
          </w:tcPr>
          <w:p w14:paraId="42A3A7E0"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37" w:type="dxa"/>
            <w:vAlign w:val="center"/>
            <w:hideMark/>
          </w:tcPr>
          <w:p w14:paraId="0236C961"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5" w:type="dxa"/>
            <w:vAlign w:val="center"/>
            <w:hideMark/>
          </w:tcPr>
          <w:p w14:paraId="7C741AD2"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71" w:type="dxa"/>
            <w:vAlign w:val="center"/>
            <w:hideMark/>
          </w:tcPr>
          <w:p w14:paraId="3A9C41C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45" w:type="dxa"/>
            <w:vAlign w:val="center"/>
            <w:hideMark/>
          </w:tcPr>
          <w:p w14:paraId="7D867FF3"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1A73F3" w14:paraId="34A273A5" w14:textId="77777777" w:rsidTr="00AC0E55">
        <w:tc>
          <w:tcPr>
            <w:tcW w:w="0" w:type="auto"/>
            <w:hideMark/>
          </w:tcPr>
          <w:p w14:paraId="7645E1F2"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09" w:type="dxa"/>
            <w:vAlign w:val="center"/>
            <w:hideMark/>
          </w:tcPr>
          <w:p w14:paraId="6A05A809" w14:textId="77777777" w:rsidR="00551CD3" w:rsidRPr="00CD3B54"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5A39BBE3" w14:textId="77777777" w:rsidR="00551CD3" w:rsidRPr="00CD3B54"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41C8F396" w14:textId="77777777" w:rsidR="00551CD3" w:rsidRPr="00CD3B54"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5B1457B1" w14:textId="77777777" w:rsidR="00551CD3" w:rsidRPr="00CD3B54" w:rsidRDefault="00271136" w:rsidP="0046179D">
            <w:pPr>
              <w:spacing w:after="0" w:line="240" w:lineRule="auto"/>
              <w:jc w:val="center"/>
              <w:rPr>
                <w:rFonts w:eastAsia="Times New Roman"/>
                <w:b/>
                <w:sz w:val="22"/>
                <w:szCs w:val="22"/>
                <w:lang w:val="en-US" w:eastAsia="pl-PL"/>
              </w:rPr>
            </w:pPr>
            <w:r w:rsidRPr="00CD3B54">
              <w:rPr>
                <w:rFonts w:eastAsia="Times New Roman"/>
                <w:b/>
                <w:sz w:val="22"/>
                <w:szCs w:val="22"/>
                <w:lang w:val="en-US" w:eastAsia="pl-PL"/>
              </w:rPr>
              <w:t>105</w:t>
            </w:r>
          </w:p>
        </w:tc>
        <w:tc>
          <w:tcPr>
            <w:tcW w:w="1045" w:type="dxa"/>
            <w:vAlign w:val="center"/>
            <w:hideMark/>
          </w:tcPr>
          <w:p w14:paraId="72A3D3EC" w14:textId="77777777" w:rsidR="00551CD3" w:rsidRPr="00CD3B54" w:rsidRDefault="00551CD3" w:rsidP="0046179D">
            <w:pPr>
              <w:spacing w:after="0" w:line="240" w:lineRule="auto"/>
              <w:jc w:val="center"/>
              <w:rPr>
                <w:rFonts w:eastAsia="Times New Roman"/>
                <w:sz w:val="22"/>
                <w:szCs w:val="22"/>
                <w:lang w:val="en-US" w:eastAsia="pl-PL"/>
              </w:rPr>
            </w:pPr>
          </w:p>
        </w:tc>
      </w:tr>
      <w:tr w:rsidR="0046179D" w:rsidRPr="001A73F3" w14:paraId="6C22C009" w14:textId="77777777" w:rsidTr="00AC0E55">
        <w:tc>
          <w:tcPr>
            <w:tcW w:w="0" w:type="auto"/>
            <w:hideMark/>
          </w:tcPr>
          <w:p w14:paraId="37406E28"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09" w:type="dxa"/>
            <w:vAlign w:val="center"/>
            <w:hideMark/>
          </w:tcPr>
          <w:p w14:paraId="0D0B940D" w14:textId="77777777" w:rsidR="00551CD3" w:rsidRPr="00CD3B54"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0E27B00A" w14:textId="77777777" w:rsidR="00551CD3" w:rsidRPr="00CD3B54"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60061E4C" w14:textId="77777777" w:rsidR="00551CD3" w:rsidRPr="00CD3B54"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1C9AB277" w14:textId="2C4B38FD" w:rsidR="00551CD3" w:rsidRPr="00CD3B54" w:rsidRDefault="00271136" w:rsidP="00CD3B54">
            <w:pPr>
              <w:spacing w:after="0" w:line="240" w:lineRule="auto"/>
              <w:jc w:val="center"/>
              <w:rPr>
                <w:rFonts w:eastAsia="Times New Roman"/>
                <w:b/>
                <w:sz w:val="22"/>
                <w:szCs w:val="22"/>
                <w:lang w:val="en-US" w:eastAsia="pl-PL"/>
              </w:rPr>
            </w:pPr>
            <w:r w:rsidRPr="00CD3B54">
              <w:rPr>
                <w:rFonts w:eastAsia="Times New Roman"/>
                <w:b/>
                <w:sz w:val="22"/>
                <w:szCs w:val="22"/>
                <w:lang w:val="en-US" w:eastAsia="pl-PL"/>
              </w:rPr>
              <w:t>2</w:t>
            </w:r>
            <w:r w:rsidR="00CD3B54" w:rsidRPr="00CD3B54">
              <w:rPr>
                <w:rFonts w:eastAsia="Times New Roman"/>
                <w:b/>
                <w:sz w:val="22"/>
                <w:szCs w:val="22"/>
                <w:lang w:val="en-US" w:eastAsia="pl-PL"/>
              </w:rPr>
              <w:t>25</w:t>
            </w:r>
          </w:p>
        </w:tc>
        <w:tc>
          <w:tcPr>
            <w:tcW w:w="1045" w:type="dxa"/>
            <w:vAlign w:val="center"/>
            <w:hideMark/>
          </w:tcPr>
          <w:p w14:paraId="44EAFD9C" w14:textId="77777777" w:rsidR="00551CD3" w:rsidRPr="00CD3B54" w:rsidRDefault="00551CD3" w:rsidP="0046179D">
            <w:pPr>
              <w:spacing w:after="0" w:line="240" w:lineRule="auto"/>
              <w:jc w:val="center"/>
              <w:rPr>
                <w:rFonts w:eastAsia="Times New Roman"/>
                <w:sz w:val="22"/>
                <w:szCs w:val="22"/>
                <w:lang w:val="en-US" w:eastAsia="pl-PL"/>
              </w:rPr>
            </w:pPr>
          </w:p>
        </w:tc>
      </w:tr>
      <w:tr w:rsidR="0046179D" w:rsidRPr="001A73F3" w14:paraId="06003F17" w14:textId="77777777" w:rsidTr="00AC0E55">
        <w:tc>
          <w:tcPr>
            <w:tcW w:w="0" w:type="auto"/>
            <w:hideMark/>
          </w:tcPr>
          <w:p w14:paraId="74BD4E1C"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09" w:type="dxa"/>
            <w:vAlign w:val="center"/>
          </w:tcPr>
          <w:p w14:paraId="4B94D5A5" w14:textId="77777777" w:rsidR="00551CD3" w:rsidRPr="00CD3B54" w:rsidRDefault="00551CD3" w:rsidP="0046179D">
            <w:pPr>
              <w:spacing w:after="0" w:line="240" w:lineRule="auto"/>
              <w:jc w:val="center"/>
              <w:rPr>
                <w:rFonts w:eastAsia="Times New Roman"/>
                <w:b/>
                <w:sz w:val="22"/>
                <w:szCs w:val="22"/>
                <w:lang w:eastAsia="pl-PL"/>
              </w:rPr>
            </w:pPr>
          </w:p>
        </w:tc>
        <w:tc>
          <w:tcPr>
            <w:tcW w:w="1037" w:type="dxa"/>
            <w:vAlign w:val="center"/>
          </w:tcPr>
          <w:p w14:paraId="3DEEC669" w14:textId="77777777" w:rsidR="00551CD3" w:rsidRPr="00CD3B54" w:rsidRDefault="00551CD3" w:rsidP="0046179D">
            <w:pPr>
              <w:spacing w:after="0" w:line="240" w:lineRule="auto"/>
              <w:jc w:val="center"/>
              <w:rPr>
                <w:rFonts w:eastAsia="Times New Roman"/>
                <w:b/>
                <w:sz w:val="22"/>
                <w:szCs w:val="22"/>
                <w:lang w:eastAsia="pl-PL"/>
              </w:rPr>
            </w:pPr>
          </w:p>
        </w:tc>
        <w:tc>
          <w:tcPr>
            <w:tcW w:w="1315" w:type="dxa"/>
            <w:vAlign w:val="center"/>
          </w:tcPr>
          <w:p w14:paraId="3656B9AB" w14:textId="77777777" w:rsidR="00551CD3" w:rsidRPr="00CD3B54" w:rsidRDefault="00551CD3" w:rsidP="0046179D">
            <w:pPr>
              <w:spacing w:after="0" w:line="240" w:lineRule="auto"/>
              <w:jc w:val="center"/>
              <w:rPr>
                <w:rFonts w:eastAsia="Times New Roman"/>
                <w:b/>
                <w:sz w:val="22"/>
                <w:szCs w:val="22"/>
                <w:lang w:eastAsia="pl-PL"/>
              </w:rPr>
            </w:pPr>
          </w:p>
        </w:tc>
        <w:tc>
          <w:tcPr>
            <w:tcW w:w="1071" w:type="dxa"/>
            <w:vAlign w:val="center"/>
            <w:hideMark/>
          </w:tcPr>
          <w:p w14:paraId="7C23AA17" w14:textId="77777777" w:rsidR="00551CD3" w:rsidRPr="00AC0E55" w:rsidRDefault="0046179D" w:rsidP="0046179D">
            <w:pPr>
              <w:spacing w:after="0" w:line="240" w:lineRule="auto"/>
              <w:jc w:val="center"/>
              <w:rPr>
                <w:rFonts w:eastAsia="Times New Roman"/>
                <w:b/>
                <w:sz w:val="20"/>
                <w:szCs w:val="20"/>
                <w:lang w:eastAsia="pl-PL"/>
              </w:rPr>
            </w:pPr>
            <w:proofErr w:type="spellStart"/>
            <w:r w:rsidRPr="00AC0E55">
              <w:rPr>
                <w:rFonts w:eastAsia="Times New Roman"/>
                <w:b/>
                <w:sz w:val="20"/>
                <w:szCs w:val="20"/>
                <w:lang w:eastAsia="pl-PL"/>
              </w:rPr>
              <w:t>C</w:t>
            </w:r>
            <w:r w:rsidR="00271136" w:rsidRPr="00AC0E55">
              <w:rPr>
                <w:rFonts w:eastAsia="Times New Roman"/>
                <w:b/>
                <w:sz w:val="20"/>
                <w:szCs w:val="20"/>
                <w:lang w:eastAsia="pl-PL"/>
              </w:rPr>
              <w:t>rediting</w:t>
            </w:r>
            <w:proofErr w:type="spellEnd"/>
            <w:r w:rsidR="00271136" w:rsidRPr="00AC0E55">
              <w:rPr>
                <w:rFonts w:eastAsia="Times New Roman"/>
                <w:b/>
                <w:sz w:val="20"/>
                <w:szCs w:val="20"/>
                <w:lang w:eastAsia="pl-PL"/>
              </w:rPr>
              <w:t xml:space="preserve"> with </w:t>
            </w:r>
            <w:proofErr w:type="spellStart"/>
            <w:r w:rsidR="00271136" w:rsidRPr="00AC0E55">
              <w:rPr>
                <w:rFonts w:eastAsia="Times New Roman"/>
                <w:b/>
                <w:sz w:val="20"/>
                <w:szCs w:val="20"/>
                <w:lang w:eastAsia="pl-PL"/>
              </w:rPr>
              <w:t>grade</w:t>
            </w:r>
            <w:proofErr w:type="spellEnd"/>
          </w:p>
        </w:tc>
        <w:tc>
          <w:tcPr>
            <w:tcW w:w="1045" w:type="dxa"/>
            <w:vAlign w:val="center"/>
            <w:hideMark/>
          </w:tcPr>
          <w:p w14:paraId="45FB0818" w14:textId="77777777" w:rsidR="00551CD3" w:rsidRPr="00CD3B54" w:rsidRDefault="00551CD3" w:rsidP="0046179D">
            <w:pPr>
              <w:spacing w:after="0" w:line="240" w:lineRule="auto"/>
              <w:jc w:val="center"/>
              <w:rPr>
                <w:rFonts w:eastAsia="Times New Roman"/>
                <w:b/>
                <w:sz w:val="22"/>
                <w:szCs w:val="22"/>
                <w:lang w:eastAsia="pl-PL"/>
              </w:rPr>
            </w:pPr>
          </w:p>
        </w:tc>
      </w:tr>
      <w:tr w:rsidR="0046179D" w:rsidRPr="008A1FBE" w14:paraId="2EA84BD7" w14:textId="77777777" w:rsidTr="00AC0E55">
        <w:tc>
          <w:tcPr>
            <w:tcW w:w="0" w:type="auto"/>
            <w:hideMark/>
          </w:tcPr>
          <w:p w14:paraId="4488043F"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09" w:type="dxa"/>
            <w:vAlign w:val="center"/>
            <w:hideMark/>
          </w:tcPr>
          <w:p w14:paraId="049F31CB" w14:textId="77777777" w:rsidR="00551CD3" w:rsidRPr="00CD3B54"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53128261" w14:textId="77777777" w:rsidR="00551CD3" w:rsidRPr="00CD3B54"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62486C05" w14:textId="77777777" w:rsidR="00551CD3" w:rsidRPr="00CD3B54"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4101652C" w14:textId="77777777" w:rsidR="00551CD3" w:rsidRPr="00CD3B54" w:rsidRDefault="00551CD3" w:rsidP="0046179D">
            <w:pPr>
              <w:spacing w:after="0" w:line="240" w:lineRule="auto"/>
              <w:jc w:val="center"/>
              <w:rPr>
                <w:rFonts w:eastAsia="Times New Roman"/>
                <w:sz w:val="22"/>
                <w:szCs w:val="22"/>
                <w:lang w:val="en-US" w:eastAsia="pl-PL"/>
              </w:rPr>
            </w:pPr>
          </w:p>
        </w:tc>
        <w:tc>
          <w:tcPr>
            <w:tcW w:w="1045" w:type="dxa"/>
            <w:vAlign w:val="center"/>
            <w:hideMark/>
          </w:tcPr>
          <w:p w14:paraId="4B99056E" w14:textId="77777777" w:rsidR="00551CD3" w:rsidRPr="00CD3B54" w:rsidRDefault="00551CD3" w:rsidP="0046179D">
            <w:pPr>
              <w:spacing w:after="0" w:line="240" w:lineRule="auto"/>
              <w:jc w:val="center"/>
              <w:rPr>
                <w:rFonts w:eastAsia="Times New Roman"/>
                <w:sz w:val="22"/>
                <w:szCs w:val="22"/>
                <w:lang w:val="en-US" w:eastAsia="pl-PL"/>
              </w:rPr>
            </w:pPr>
          </w:p>
        </w:tc>
      </w:tr>
      <w:tr w:rsidR="0046179D" w:rsidRPr="001A73F3" w14:paraId="410C87C0" w14:textId="77777777" w:rsidTr="00AC0E55">
        <w:tc>
          <w:tcPr>
            <w:tcW w:w="0" w:type="auto"/>
            <w:hideMark/>
          </w:tcPr>
          <w:p w14:paraId="73791C10"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09" w:type="dxa"/>
            <w:vAlign w:val="center"/>
            <w:hideMark/>
          </w:tcPr>
          <w:p w14:paraId="1299C43A" w14:textId="77777777" w:rsidR="00551CD3" w:rsidRPr="00CD3B54" w:rsidRDefault="00551CD3" w:rsidP="0046179D">
            <w:pPr>
              <w:spacing w:after="0" w:line="240" w:lineRule="auto"/>
              <w:jc w:val="center"/>
              <w:rPr>
                <w:rFonts w:eastAsia="Times New Roman"/>
                <w:sz w:val="22"/>
                <w:szCs w:val="22"/>
                <w:lang w:eastAsia="pl-PL"/>
              </w:rPr>
            </w:pPr>
          </w:p>
        </w:tc>
        <w:tc>
          <w:tcPr>
            <w:tcW w:w="1037" w:type="dxa"/>
            <w:vAlign w:val="center"/>
            <w:hideMark/>
          </w:tcPr>
          <w:p w14:paraId="4DDBEF00" w14:textId="77777777" w:rsidR="00551CD3" w:rsidRPr="00CD3B54" w:rsidRDefault="00551CD3" w:rsidP="0046179D">
            <w:pPr>
              <w:spacing w:after="0" w:line="240" w:lineRule="auto"/>
              <w:jc w:val="center"/>
              <w:rPr>
                <w:rFonts w:eastAsia="Times New Roman"/>
                <w:sz w:val="22"/>
                <w:szCs w:val="22"/>
                <w:lang w:eastAsia="pl-PL"/>
              </w:rPr>
            </w:pPr>
          </w:p>
        </w:tc>
        <w:tc>
          <w:tcPr>
            <w:tcW w:w="1315" w:type="dxa"/>
            <w:vAlign w:val="center"/>
            <w:hideMark/>
          </w:tcPr>
          <w:p w14:paraId="3461D779" w14:textId="77777777" w:rsidR="00551CD3" w:rsidRPr="00CD3B54" w:rsidRDefault="00551CD3" w:rsidP="0046179D">
            <w:pPr>
              <w:spacing w:after="0" w:line="240" w:lineRule="auto"/>
              <w:jc w:val="center"/>
              <w:rPr>
                <w:rFonts w:eastAsia="Times New Roman"/>
                <w:sz w:val="22"/>
                <w:szCs w:val="22"/>
                <w:lang w:eastAsia="pl-PL"/>
              </w:rPr>
            </w:pPr>
          </w:p>
        </w:tc>
        <w:tc>
          <w:tcPr>
            <w:tcW w:w="1071" w:type="dxa"/>
            <w:vAlign w:val="center"/>
            <w:hideMark/>
          </w:tcPr>
          <w:p w14:paraId="2B2B7304" w14:textId="77777777" w:rsidR="00551CD3" w:rsidRPr="00CD3B54" w:rsidRDefault="00271136" w:rsidP="0046179D">
            <w:pPr>
              <w:spacing w:after="0" w:line="240" w:lineRule="auto"/>
              <w:jc w:val="center"/>
              <w:rPr>
                <w:rFonts w:eastAsia="Times New Roman"/>
                <w:b/>
                <w:sz w:val="22"/>
                <w:szCs w:val="22"/>
                <w:lang w:eastAsia="pl-PL"/>
              </w:rPr>
            </w:pPr>
            <w:r w:rsidRPr="00CD3B54">
              <w:rPr>
                <w:rFonts w:eastAsia="Times New Roman"/>
                <w:b/>
                <w:sz w:val="22"/>
                <w:szCs w:val="22"/>
                <w:lang w:eastAsia="pl-PL"/>
              </w:rPr>
              <w:t>9</w:t>
            </w:r>
          </w:p>
        </w:tc>
        <w:tc>
          <w:tcPr>
            <w:tcW w:w="1045" w:type="dxa"/>
            <w:vAlign w:val="center"/>
            <w:hideMark/>
          </w:tcPr>
          <w:p w14:paraId="3CF2D8B6" w14:textId="77777777" w:rsidR="00551CD3" w:rsidRPr="00CD3B54" w:rsidRDefault="00551CD3" w:rsidP="0046179D">
            <w:pPr>
              <w:spacing w:after="0" w:line="240" w:lineRule="auto"/>
              <w:jc w:val="center"/>
              <w:rPr>
                <w:rFonts w:eastAsia="Times New Roman"/>
                <w:sz w:val="22"/>
                <w:szCs w:val="22"/>
                <w:lang w:eastAsia="pl-PL"/>
              </w:rPr>
            </w:pPr>
          </w:p>
        </w:tc>
      </w:tr>
      <w:tr w:rsidR="0046179D" w:rsidRPr="00CD3B54" w14:paraId="1CD8F6C9" w14:textId="77777777" w:rsidTr="00AC0E55">
        <w:tc>
          <w:tcPr>
            <w:tcW w:w="0" w:type="auto"/>
            <w:hideMark/>
          </w:tcPr>
          <w:p w14:paraId="125C1230"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09" w:type="dxa"/>
            <w:vAlign w:val="center"/>
            <w:hideMark/>
          </w:tcPr>
          <w:p w14:paraId="0FB78278" w14:textId="77777777" w:rsidR="00551CD3" w:rsidRPr="00CD3B54"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1FC39945" w14:textId="77777777" w:rsidR="00551CD3" w:rsidRPr="00CD3B54"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0562CB0E" w14:textId="77777777" w:rsidR="00551CD3" w:rsidRPr="00CD3B54"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34CE0A41" w14:textId="1B38BA57" w:rsidR="00551CD3" w:rsidRPr="00CD3B54" w:rsidRDefault="00CD3B54" w:rsidP="0046179D">
            <w:pPr>
              <w:spacing w:after="0" w:line="240" w:lineRule="auto"/>
              <w:jc w:val="center"/>
              <w:rPr>
                <w:rFonts w:eastAsia="Times New Roman"/>
                <w:b/>
                <w:sz w:val="22"/>
                <w:szCs w:val="22"/>
                <w:lang w:val="en-US" w:eastAsia="pl-PL"/>
              </w:rPr>
            </w:pPr>
            <w:r w:rsidRPr="00CD3B54">
              <w:rPr>
                <w:rFonts w:eastAsia="Times New Roman"/>
                <w:b/>
                <w:sz w:val="22"/>
                <w:szCs w:val="22"/>
                <w:lang w:val="en-US" w:eastAsia="pl-PL"/>
              </w:rPr>
              <w:t>5</w:t>
            </w:r>
          </w:p>
        </w:tc>
        <w:tc>
          <w:tcPr>
            <w:tcW w:w="1045" w:type="dxa"/>
            <w:vAlign w:val="center"/>
            <w:hideMark/>
          </w:tcPr>
          <w:p w14:paraId="62EBF3C5" w14:textId="77777777" w:rsidR="00551CD3" w:rsidRPr="00CD3B54" w:rsidRDefault="00551CD3" w:rsidP="0046179D">
            <w:pPr>
              <w:spacing w:after="0" w:line="240" w:lineRule="auto"/>
              <w:jc w:val="center"/>
              <w:rPr>
                <w:rFonts w:eastAsia="Times New Roman"/>
                <w:sz w:val="22"/>
                <w:szCs w:val="22"/>
                <w:lang w:val="en-US" w:eastAsia="pl-PL"/>
              </w:rPr>
            </w:pPr>
          </w:p>
        </w:tc>
      </w:tr>
      <w:tr w:rsidR="0046179D" w:rsidRPr="00CD3B54" w14:paraId="7D178C55" w14:textId="77777777" w:rsidTr="00AC0E55">
        <w:tc>
          <w:tcPr>
            <w:tcW w:w="0" w:type="auto"/>
            <w:hideMark/>
          </w:tcPr>
          <w:p w14:paraId="5576CE7C"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09" w:type="dxa"/>
            <w:vAlign w:val="center"/>
            <w:hideMark/>
          </w:tcPr>
          <w:p w14:paraId="6D98A12B" w14:textId="77777777" w:rsidR="00551CD3" w:rsidRPr="00CD3B54"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2946DB82" w14:textId="77777777" w:rsidR="00551CD3" w:rsidRPr="00CD3B54"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5997CC1D" w14:textId="77777777" w:rsidR="00551CD3" w:rsidRPr="00CD3B54"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110FFD37" w14:textId="5CD61035" w:rsidR="00551CD3" w:rsidRPr="00CD3B54" w:rsidRDefault="00CD3B54" w:rsidP="0046179D">
            <w:pPr>
              <w:spacing w:after="0" w:line="240" w:lineRule="auto"/>
              <w:jc w:val="center"/>
              <w:rPr>
                <w:rFonts w:eastAsia="Times New Roman"/>
                <w:b/>
                <w:sz w:val="22"/>
                <w:szCs w:val="22"/>
                <w:lang w:val="en-US" w:eastAsia="pl-PL"/>
              </w:rPr>
            </w:pPr>
            <w:r w:rsidRPr="00CD3B54">
              <w:rPr>
                <w:rFonts w:eastAsia="Times New Roman"/>
                <w:b/>
                <w:sz w:val="22"/>
                <w:szCs w:val="22"/>
                <w:lang w:val="en-US" w:eastAsia="pl-PL"/>
              </w:rPr>
              <w:t>6,75</w:t>
            </w:r>
          </w:p>
        </w:tc>
        <w:tc>
          <w:tcPr>
            <w:tcW w:w="1045" w:type="dxa"/>
            <w:vAlign w:val="center"/>
            <w:hideMark/>
          </w:tcPr>
          <w:p w14:paraId="6B699379" w14:textId="77777777" w:rsidR="00551CD3" w:rsidRPr="00CD3B54" w:rsidRDefault="00551CD3" w:rsidP="0046179D">
            <w:pPr>
              <w:spacing w:after="0" w:line="240" w:lineRule="auto"/>
              <w:jc w:val="center"/>
              <w:rPr>
                <w:rFonts w:eastAsia="Times New Roman"/>
                <w:sz w:val="22"/>
                <w:szCs w:val="22"/>
                <w:lang w:val="en-US" w:eastAsia="pl-PL"/>
              </w:rPr>
            </w:pPr>
          </w:p>
        </w:tc>
      </w:tr>
    </w:tbl>
    <w:p w14:paraId="0A867FE7" w14:textId="77777777" w:rsidR="00AC0E55" w:rsidRPr="00CD3B54" w:rsidRDefault="00AC0E55" w:rsidP="00AC0E55">
      <w:pPr>
        <w:spacing w:after="0" w:line="240" w:lineRule="auto"/>
        <w:rPr>
          <w:rFonts w:eastAsia="Times New Roman"/>
          <w:sz w:val="22"/>
          <w:lang w:val="en-US"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8A1FBE" w14:paraId="46720CFC" w14:textId="77777777" w:rsidTr="00AC0E55">
        <w:trPr>
          <w:trHeight w:val="567"/>
        </w:trPr>
        <w:tc>
          <w:tcPr>
            <w:tcW w:w="9225" w:type="dxa"/>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1A73F3" w14:paraId="1C78D4C3" w14:textId="77777777" w:rsidTr="00AC0E55">
        <w:tc>
          <w:tcPr>
            <w:tcW w:w="9225" w:type="dxa"/>
            <w:hideMark/>
          </w:tcPr>
          <w:p w14:paraId="1F72F646" w14:textId="0449101A" w:rsidR="00C51981" w:rsidRPr="00AC0E55" w:rsidRDefault="00271136" w:rsidP="00AC0E55">
            <w:pPr>
              <w:spacing w:after="0" w:line="240" w:lineRule="auto"/>
              <w:ind w:left="757" w:hanging="700"/>
              <w:rPr>
                <w:rFonts w:eastAsia="Times New Roman"/>
                <w:b/>
                <w:lang w:val="en-US" w:eastAsia="pl-PL"/>
              </w:rPr>
            </w:pPr>
            <w:bookmarkStart w:id="3" w:name="table03"/>
            <w:bookmarkEnd w:id="3"/>
            <w:r w:rsidRPr="00AC0E55">
              <w:rPr>
                <w:rFonts w:eastAsia="Times New Roman"/>
                <w:b/>
                <w:lang w:val="en-US" w:eastAsia="pl-PL"/>
              </w:rPr>
              <w:t>No prerequisites.</w:t>
            </w:r>
          </w:p>
        </w:tc>
      </w:tr>
    </w:tbl>
    <w:p w14:paraId="08CE6F91" w14:textId="77777777" w:rsidR="00B6151E" w:rsidRPr="00AC0E55" w:rsidRDefault="00B6151E" w:rsidP="00D61615">
      <w:pPr>
        <w:spacing w:after="0" w:line="240" w:lineRule="auto"/>
        <w:rPr>
          <w:rFonts w:eastAsia="Times New Roman"/>
          <w:sz w:val="22"/>
          <w:lang w:eastAsia="pl-P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1A73F3" w14:paraId="587C56DE" w14:textId="77777777" w:rsidTr="00AC0E55">
        <w:trPr>
          <w:trHeight w:val="283"/>
        </w:trPr>
        <w:tc>
          <w:tcPr>
            <w:tcW w:w="9210" w:type="dxa"/>
            <w:vAlign w:val="center"/>
          </w:tcPr>
          <w:p w14:paraId="09A60166"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8A1FBE" w14:paraId="0F8E9137" w14:textId="77777777" w:rsidTr="00AC0E55">
        <w:tc>
          <w:tcPr>
            <w:tcW w:w="9210" w:type="dxa"/>
            <w:hideMark/>
          </w:tcPr>
          <w:p w14:paraId="5A84A0D0" w14:textId="2507352D" w:rsidR="00551CD3" w:rsidRDefault="00AA13D5" w:rsidP="00AC0E55">
            <w:pPr>
              <w:spacing w:after="0" w:line="240" w:lineRule="auto"/>
              <w:ind w:left="624" w:hanging="567"/>
              <w:rPr>
                <w:sz w:val="22"/>
                <w:szCs w:val="22"/>
                <w:lang w:val="en-GB"/>
              </w:rPr>
            </w:pPr>
            <w:bookmarkStart w:id="4" w:name="table04"/>
            <w:bookmarkEnd w:id="4"/>
            <w:r w:rsidRPr="1DE462E7">
              <w:rPr>
                <w:rFonts w:eastAsia="Times New Roman"/>
                <w:b/>
                <w:bCs/>
                <w:sz w:val="22"/>
                <w:szCs w:val="22"/>
                <w:lang w:val="en-US" w:eastAsia="pl-PL"/>
              </w:rPr>
              <w:t>C</w:t>
            </w:r>
            <w:r w:rsidR="00145954" w:rsidRPr="1DE462E7">
              <w:rPr>
                <w:rFonts w:eastAsia="Times New Roman"/>
                <w:b/>
                <w:bCs/>
                <w:sz w:val="22"/>
                <w:szCs w:val="22"/>
                <w:lang w:val="en-US" w:eastAsia="pl-PL"/>
              </w:rPr>
              <w:t>1</w:t>
            </w:r>
            <w:r w:rsidR="00AC0E55" w:rsidRPr="00622C17">
              <w:rPr>
                <w:rFonts w:eastAsia="Times New Roman"/>
                <w:sz w:val="22"/>
                <w:szCs w:val="22"/>
                <w:lang w:val="en-GB" w:eastAsia="pl-PL"/>
              </w:rPr>
              <w:tab/>
            </w:r>
            <w:r w:rsidR="00062834" w:rsidRPr="1DE462E7">
              <w:rPr>
                <w:sz w:val="22"/>
                <w:szCs w:val="22"/>
                <w:lang w:val="en-GB"/>
              </w:rPr>
              <w:t>E</w:t>
            </w:r>
            <w:r w:rsidR="00F266FB" w:rsidRPr="1DE462E7">
              <w:rPr>
                <w:sz w:val="22"/>
                <w:szCs w:val="22"/>
                <w:lang w:val="en-GB"/>
              </w:rPr>
              <w:t>xpanding knowledge and skills allowing</w:t>
            </w:r>
            <w:r w:rsidR="00145954" w:rsidRPr="1DE462E7">
              <w:rPr>
                <w:sz w:val="22"/>
                <w:szCs w:val="22"/>
                <w:lang w:val="en-GB"/>
              </w:rPr>
              <w:t xml:space="preserve"> to</w:t>
            </w:r>
            <w:r w:rsidR="00F266FB" w:rsidRPr="1DE462E7">
              <w:rPr>
                <w:sz w:val="22"/>
                <w:szCs w:val="22"/>
                <w:lang w:val="en-GB"/>
              </w:rPr>
              <w:t>:</w:t>
            </w:r>
          </w:p>
          <w:p w14:paraId="1558F431" w14:textId="77777777" w:rsidR="00F266FB" w:rsidRDefault="00F266FB" w:rsidP="00AC0E55">
            <w:pPr>
              <w:numPr>
                <w:ilvl w:val="0"/>
                <w:numId w:val="5"/>
              </w:numPr>
              <w:spacing w:after="0" w:line="240" w:lineRule="auto"/>
              <w:ind w:left="340" w:hanging="170"/>
              <w:rPr>
                <w:rFonts w:eastAsia="Times New Roman"/>
                <w:sz w:val="22"/>
                <w:szCs w:val="22"/>
                <w:lang w:val="en-US" w:eastAsia="pl-PL"/>
              </w:rPr>
            </w:pPr>
            <w:r w:rsidRPr="1DE462E7">
              <w:rPr>
                <w:rFonts w:eastAsia="Times New Roman"/>
                <w:sz w:val="22"/>
                <w:szCs w:val="22"/>
                <w:lang w:val="en-GB" w:eastAsia="pl-PL"/>
              </w:rPr>
              <w:t>notic</w:t>
            </w:r>
            <w:r w:rsidR="00145954" w:rsidRPr="1DE462E7">
              <w:rPr>
                <w:rFonts w:eastAsia="Times New Roman"/>
                <w:sz w:val="22"/>
                <w:szCs w:val="22"/>
                <w:lang w:val="en-GB" w:eastAsia="pl-PL"/>
              </w:rPr>
              <w:t>e</w:t>
            </w:r>
            <w:r w:rsidRPr="1DE462E7">
              <w:rPr>
                <w:rFonts w:eastAsia="Times New Roman"/>
                <w:sz w:val="22"/>
                <w:szCs w:val="22"/>
                <w:lang w:val="en-GB" w:eastAsia="pl-PL"/>
              </w:rPr>
              <w:t xml:space="preserve"> existing or predicted environmental threats in the natural and social sphere (climate change, depletion of non-renewable energy sources, civilization diseases resulting from deterioration of air quality, migration, aging of societies, weakening of social ties, etc.),</w:t>
            </w:r>
          </w:p>
          <w:p w14:paraId="031C92A9" w14:textId="244FBE44" w:rsidR="00145954" w:rsidRPr="00F266FB" w:rsidRDefault="00145954" w:rsidP="00AC0E55">
            <w:pPr>
              <w:numPr>
                <w:ilvl w:val="0"/>
                <w:numId w:val="5"/>
              </w:numPr>
              <w:spacing w:after="0" w:line="240" w:lineRule="auto"/>
              <w:ind w:left="340" w:hanging="170"/>
              <w:rPr>
                <w:rFonts w:eastAsia="Times New Roman"/>
                <w:sz w:val="22"/>
                <w:szCs w:val="22"/>
                <w:lang w:val="en-US" w:eastAsia="pl-PL"/>
              </w:rPr>
            </w:pPr>
            <w:r w:rsidRPr="1DE462E7">
              <w:rPr>
                <w:rFonts w:eastAsia="Times New Roman"/>
                <w:sz w:val="22"/>
                <w:szCs w:val="22"/>
                <w:lang w:val="en-GB" w:eastAsia="pl-PL"/>
              </w:rPr>
              <w:t xml:space="preserve">indicate advanced architectural solutions (modification of existing or creation of new structures) </w:t>
            </w:r>
            <w:r w:rsidR="5C5C72B3" w:rsidRPr="1DE462E7">
              <w:rPr>
                <w:rFonts w:eastAsia="Times New Roman"/>
                <w:sz w:val="22"/>
                <w:szCs w:val="22"/>
                <w:lang w:val="en-GB" w:eastAsia="pl-PL"/>
              </w:rPr>
              <w:t xml:space="preserve">aiming at </w:t>
            </w:r>
            <w:r w:rsidRPr="1DE462E7">
              <w:rPr>
                <w:rFonts w:eastAsia="Times New Roman"/>
                <w:sz w:val="22"/>
                <w:szCs w:val="22"/>
                <w:lang w:val="en-GB" w:eastAsia="pl-PL"/>
              </w:rPr>
              <w:t>minimizing the negative effects of changes in the environment.</w:t>
            </w:r>
          </w:p>
          <w:p w14:paraId="2740EC0E" w14:textId="2D3010C4" w:rsidR="00145954" w:rsidRDefault="00AA13D5" w:rsidP="00AC0E55">
            <w:pPr>
              <w:spacing w:after="0" w:line="240" w:lineRule="auto"/>
              <w:ind w:left="624" w:hanging="567"/>
              <w:rPr>
                <w:rFonts w:eastAsia="Times New Roman"/>
                <w:sz w:val="22"/>
                <w:szCs w:val="22"/>
                <w:lang w:val="en-GB" w:eastAsia="pl-PL"/>
              </w:rPr>
            </w:pPr>
            <w:r w:rsidRPr="1DE462E7">
              <w:rPr>
                <w:rFonts w:eastAsia="Times New Roman"/>
                <w:b/>
                <w:bCs/>
                <w:sz w:val="22"/>
                <w:szCs w:val="22"/>
                <w:lang w:val="en-GB" w:eastAsia="pl-PL"/>
              </w:rPr>
              <w:t>C2</w:t>
            </w:r>
            <w:r w:rsidR="00AC0E55" w:rsidRPr="00622C17">
              <w:rPr>
                <w:rFonts w:eastAsia="Times New Roman"/>
                <w:sz w:val="22"/>
                <w:szCs w:val="22"/>
                <w:lang w:val="en-GB" w:eastAsia="pl-PL"/>
              </w:rPr>
              <w:tab/>
            </w:r>
            <w:r w:rsidR="00062834" w:rsidRPr="1DE462E7">
              <w:rPr>
                <w:rFonts w:eastAsia="Times New Roman"/>
                <w:sz w:val="22"/>
                <w:szCs w:val="22"/>
                <w:lang w:val="en-GB" w:eastAsia="pl-PL"/>
              </w:rPr>
              <w:t>A</w:t>
            </w:r>
            <w:r w:rsidR="00145954" w:rsidRPr="1DE462E7">
              <w:rPr>
                <w:rFonts w:eastAsia="Times New Roman"/>
                <w:sz w:val="22"/>
                <w:szCs w:val="22"/>
                <w:lang w:val="en-GB" w:eastAsia="pl-PL"/>
              </w:rPr>
              <w:t>cquiring the ability to design multi-functional buildings based on:</w:t>
            </w:r>
          </w:p>
          <w:p w14:paraId="6B938E50" w14:textId="69BEE591" w:rsidR="00145954" w:rsidRPr="00AC0E55" w:rsidRDefault="00145954" w:rsidP="00AC0E55">
            <w:pPr>
              <w:numPr>
                <w:ilvl w:val="0"/>
                <w:numId w:val="5"/>
              </w:numPr>
              <w:spacing w:after="0" w:line="240" w:lineRule="auto"/>
              <w:ind w:left="340" w:hanging="170"/>
              <w:rPr>
                <w:rFonts w:eastAsia="Times New Roman"/>
                <w:sz w:val="22"/>
                <w:szCs w:val="22"/>
                <w:lang w:val="en-GB" w:eastAsia="pl-PL"/>
              </w:rPr>
            </w:pPr>
            <w:r w:rsidRPr="1DE462E7">
              <w:rPr>
                <w:rFonts w:eastAsia="Times New Roman"/>
                <w:sz w:val="22"/>
                <w:szCs w:val="22"/>
                <w:lang w:val="en-GB" w:eastAsia="pl-PL"/>
              </w:rPr>
              <w:t xml:space="preserve">studies and environmental </w:t>
            </w:r>
            <w:r w:rsidR="431B48C6" w:rsidRPr="1DE462E7">
              <w:rPr>
                <w:rFonts w:eastAsia="Times New Roman"/>
                <w:sz w:val="22"/>
                <w:szCs w:val="22"/>
                <w:lang w:val="en-GB" w:eastAsia="pl-PL"/>
              </w:rPr>
              <w:t>analyses</w:t>
            </w:r>
            <w:r w:rsidRPr="1DE462E7">
              <w:rPr>
                <w:rFonts w:eastAsia="Times New Roman"/>
                <w:sz w:val="22"/>
                <w:szCs w:val="22"/>
                <w:lang w:val="en-GB" w:eastAsia="pl-PL"/>
              </w:rPr>
              <w:t>, including those based on the available scientific literature,</w:t>
            </w:r>
          </w:p>
          <w:p w14:paraId="72D55746" w14:textId="77777777" w:rsidR="00145954" w:rsidRPr="00AC0E55" w:rsidRDefault="00145954" w:rsidP="00AC0E55">
            <w:pPr>
              <w:numPr>
                <w:ilvl w:val="0"/>
                <w:numId w:val="5"/>
              </w:numPr>
              <w:spacing w:after="0" w:line="240" w:lineRule="auto"/>
              <w:ind w:left="340" w:hanging="170"/>
              <w:rPr>
                <w:rFonts w:eastAsia="Times New Roman"/>
                <w:sz w:val="22"/>
                <w:szCs w:val="22"/>
                <w:lang w:val="en-GB" w:eastAsia="pl-PL"/>
              </w:rPr>
            </w:pPr>
            <w:r w:rsidRPr="1DE462E7">
              <w:rPr>
                <w:rFonts w:eastAsia="Times New Roman"/>
                <w:sz w:val="22"/>
                <w:szCs w:val="22"/>
                <w:lang w:val="en-GB" w:eastAsia="pl-PL"/>
              </w:rPr>
              <w:t>principles of sustainable development and forecasts of changes in the city structure, resulting from social, economic and environmental (climatic) conditions,</w:t>
            </w:r>
          </w:p>
          <w:p w14:paraId="18772979" w14:textId="77777777" w:rsidR="00145954" w:rsidRPr="00AC0E55" w:rsidRDefault="00145954" w:rsidP="00AC0E55">
            <w:pPr>
              <w:numPr>
                <w:ilvl w:val="0"/>
                <w:numId w:val="5"/>
              </w:numPr>
              <w:spacing w:after="0" w:line="240" w:lineRule="auto"/>
              <w:ind w:left="340" w:hanging="170"/>
              <w:rPr>
                <w:rFonts w:eastAsia="Times New Roman"/>
                <w:sz w:val="22"/>
                <w:szCs w:val="22"/>
                <w:lang w:val="en-GB" w:eastAsia="pl-PL"/>
              </w:rPr>
            </w:pPr>
            <w:r w:rsidRPr="1DE462E7">
              <w:rPr>
                <w:rFonts w:eastAsia="Times New Roman"/>
                <w:sz w:val="22"/>
                <w:szCs w:val="22"/>
                <w:lang w:val="en-GB" w:eastAsia="pl-PL"/>
              </w:rPr>
              <w:t>structural, material, construction and infrastructure innovations aimed at improving the quality of life in the city in individual and social dimensions,</w:t>
            </w:r>
          </w:p>
          <w:p w14:paraId="6C949331" w14:textId="77777777" w:rsidR="00145954" w:rsidRPr="00AC0E55" w:rsidRDefault="00145954" w:rsidP="00AC0E55">
            <w:pPr>
              <w:numPr>
                <w:ilvl w:val="0"/>
                <w:numId w:val="5"/>
              </w:numPr>
              <w:spacing w:after="0" w:line="240" w:lineRule="auto"/>
              <w:ind w:left="340" w:hanging="170"/>
              <w:rPr>
                <w:rFonts w:eastAsia="Times New Roman"/>
                <w:sz w:val="22"/>
                <w:szCs w:val="22"/>
                <w:lang w:val="en-GB" w:eastAsia="pl-PL"/>
              </w:rPr>
            </w:pPr>
            <w:r w:rsidRPr="1DE462E7">
              <w:rPr>
                <w:rFonts w:eastAsia="Times New Roman"/>
                <w:sz w:val="22"/>
                <w:szCs w:val="22"/>
                <w:lang w:val="en-GB" w:eastAsia="pl-PL"/>
              </w:rPr>
              <w:t>enabling conscious shaping, controlling and adjusting the climate inside buildings and their immediate vicinity, and adjusting the form of the building to the changing activities of users.</w:t>
            </w:r>
          </w:p>
          <w:p w14:paraId="32DF04B6" w14:textId="18E2D6A4" w:rsidR="00145954" w:rsidRDefault="00145954" w:rsidP="00AC0E55">
            <w:pPr>
              <w:spacing w:after="0" w:line="240" w:lineRule="auto"/>
              <w:ind w:left="624" w:hanging="567"/>
              <w:rPr>
                <w:rFonts w:eastAsia="Times New Roman"/>
                <w:sz w:val="22"/>
                <w:szCs w:val="22"/>
                <w:lang w:val="en-GB" w:eastAsia="pl-PL"/>
              </w:rPr>
            </w:pPr>
            <w:r w:rsidRPr="1DE462E7">
              <w:rPr>
                <w:rFonts w:eastAsia="Times New Roman"/>
                <w:b/>
                <w:bCs/>
                <w:sz w:val="22"/>
                <w:szCs w:val="22"/>
                <w:lang w:val="en-GB" w:eastAsia="pl-PL"/>
              </w:rPr>
              <w:lastRenderedPageBreak/>
              <w:t>C3</w:t>
            </w:r>
            <w:r w:rsidR="00AC0E55" w:rsidRPr="00622C17">
              <w:rPr>
                <w:rFonts w:eastAsia="Times New Roman"/>
                <w:sz w:val="22"/>
                <w:szCs w:val="22"/>
                <w:lang w:val="en-GB" w:eastAsia="pl-PL"/>
              </w:rPr>
              <w:tab/>
            </w:r>
            <w:r w:rsidR="00062834" w:rsidRPr="1DE462E7">
              <w:rPr>
                <w:rFonts w:eastAsia="Times New Roman"/>
                <w:sz w:val="22"/>
                <w:szCs w:val="22"/>
                <w:lang w:val="en-GB" w:eastAsia="pl-PL"/>
              </w:rPr>
              <w:t>Acquaintance</w:t>
            </w:r>
            <w:r w:rsidRPr="1DE462E7">
              <w:rPr>
                <w:rFonts w:eastAsia="Times New Roman"/>
                <w:sz w:val="22"/>
                <w:szCs w:val="22"/>
                <w:lang w:val="en-GB" w:eastAsia="pl-PL"/>
              </w:rPr>
              <w:t xml:space="preserve"> with complex issues of sustainable architecture and the analysis of their interdependencies: ecological </w:t>
            </w:r>
            <w:r w:rsidR="00062834" w:rsidRPr="1DE462E7">
              <w:rPr>
                <w:rFonts w:eastAsia="Times New Roman"/>
                <w:sz w:val="22"/>
                <w:szCs w:val="22"/>
                <w:lang w:val="en-GB" w:eastAsia="pl-PL"/>
              </w:rPr>
              <w:t xml:space="preserve">footprint </w:t>
            </w:r>
            <w:r w:rsidRPr="1DE462E7">
              <w:rPr>
                <w:rFonts w:eastAsia="Times New Roman"/>
                <w:sz w:val="22"/>
                <w:szCs w:val="22"/>
                <w:lang w:val="en-GB" w:eastAsia="pl-PL"/>
              </w:rPr>
              <w:t>of materials, saving energy and other environmental resources, renewable energy sources, sustainable water management, integrated greenery and social accessibility.</w:t>
            </w:r>
          </w:p>
          <w:p w14:paraId="0C426EC7" w14:textId="0293E964" w:rsidR="00062834" w:rsidRPr="00145954" w:rsidRDefault="00062834" w:rsidP="00AC0E55">
            <w:pPr>
              <w:spacing w:after="0" w:line="240" w:lineRule="auto"/>
              <w:ind w:left="624" w:hanging="567"/>
              <w:rPr>
                <w:rFonts w:eastAsia="Times New Roman"/>
                <w:sz w:val="22"/>
                <w:szCs w:val="22"/>
                <w:lang w:val="en-GB" w:eastAsia="pl-PL"/>
              </w:rPr>
            </w:pPr>
            <w:r w:rsidRPr="1DE462E7">
              <w:rPr>
                <w:rFonts w:eastAsia="Times New Roman"/>
                <w:b/>
                <w:bCs/>
                <w:sz w:val="22"/>
                <w:szCs w:val="22"/>
                <w:lang w:val="en-GB" w:eastAsia="pl-PL"/>
              </w:rPr>
              <w:t>C4</w:t>
            </w:r>
            <w:r w:rsidR="00AC0E55" w:rsidRPr="00622C17">
              <w:rPr>
                <w:rFonts w:eastAsia="Times New Roman"/>
                <w:sz w:val="22"/>
                <w:szCs w:val="22"/>
                <w:lang w:val="en-GB" w:eastAsia="pl-PL"/>
              </w:rPr>
              <w:tab/>
            </w:r>
            <w:r w:rsidRPr="1DE462E7">
              <w:rPr>
                <w:rFonts w:eastAsia="Times New Roman"/>
                <w:sz w:val="22"/>
                <w:szCs w:val="22"/>
                <w:lang w:val="en-GB" w:eastAsia="pl-PL"/>
              </w:rPr>
              <w:t xml:space="preserve">Acquiring the ability to actively participate in an Integrated Design Process as an architect and </w:t>
            </w:r>
            <w:r w:rsidR="0D0FDAC3" w:rsidRPr="1DE462E7">
              <w:rPr>
                <w:rFonts w:eastAsia="Times New Roman"/>
                <w:sz w:val="22"/>
                <w:szCs w:val="22"/>
                <w:lang w:val="en-GB" w:eastAsia="pl-PL"/>
              </w:rPr>
              <w:t xml:space="preserve">a </w:t>
            </w:r>
            <w:r w:rsidRPr="1DE462E7">
              <w:rPr>
                <w:rFonts w:eastAsia="Times New Roman"/>
                <w:sz w:val="22"/>
                <w:szCs w:val="22"/>
                <w:lang w:val="en-GB" w:eastAsia="pl-PL"/>
              </w:rPr>
              <w:t>coordinator.</w:t>
            </w:r>
          </w:p>
        </w:tc>
      </w:tr>
    </w:tbl>
    <w:p w14:paraId="536124D6" w14:textId="77777777" w:rsidR="00AC0E55" w:rsidRPr="00CD3B54" w:rsidRDefault="00AC0E55" w:rsidP="00AC0E55">
      <w:pPr>
        <w:spacing w:after="0" w:line="240" w:lineRule="auto"/>
        <w:rPr>
          <w:rFonts w:eastAsia="Times New Roman"/>
          <w:sz w:val="22"/>
          <w:lang w:val="en-US" w:eastAsia="pl-PL"/>
        </w:rPr>
      </w:pPr>
      <w:bookmarkStart w:id="5" w:name="table05"/>
      <w:bookmarkEnd w:id="5"/>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1A73F3" w14:paraId="4DB34F84" w14:textId="77777777" w:rsidTr="00AC0E55">
        <w:trPr>
          <w:trHeight w:val="283"/>
        </w:trPr>
        <w:tc>
          <w:tcPr>
            <w:tcW w:w="9225" w:type="dxa"/>
            <w:vAlign w:val="center"/>
          </w:tcPr>
          <w:p w14:paraId="4EB55B07" w14:textId="77777777" w:rsidR="00B6151E" w:rsidRPr="001A73F3" w:rsidRDefault="00B6151E" w:rsidP="000C3A79">
            <w:pPr>
              <w:spacing w:after="0" w:line="240" w:lineRule="auto"/>
              <w:ind w:left="860" w:hanging="860"/>
              <w:jc w:val="center"/>
              <w:outlineLvl w:val="3"/>
              <w:rPr>
                <w:b/>
                <w:szCs w:val="22"/>
                <w:lang w:val="en-US"/>
              </w:rPr>
            </w:pPr>
            <w:r w:rsidRPr="001A73F3">
              <w:rPr>
                <w:b/>
                <w:szCs w:val="22"/>
                <w:lang w:val="en-US"/>
              </w:rPr>
              <w:t>COURSE LEARNING OUTCOMES</w:t>
            </w:r>
          </w:p>
        </w:tc>
      </w:tr>
      <w:tr w:rsidR="00551CD3" w:rsidRPr="008A1FBE" w14:paraId="6A56604D" w14:textId="77777777" w:rsidTr="00FE13FF">
        <w:trPr>
          <w:trHeight w:val="274"/>
        </w:trPr>
        <w:tc>
          <w:tcPr>
            <w:tcW w:w="9225" w:type="dxa"/>
            <w:hideMark/>
          </w:tcPr>
          <w:p w14:paraId="3ACD3116" w14:textId="77777777" w:rsidR="00551CD3" w:rsidRPr="00AC0E55" w:rsidRDefault="00C20EF7" w:rsidP="0076154C">
            <w:pPr>
              <w:spacing w:after="0" w:line="240" w:lineRule="auto"/>
              <w:ind w:left="757" w:hanging="700"/>
              <w:rPr>
                <w:rFonts w:eastAsia="Times New Roman"/>
                <w:b/>
                <w:sz w:val="22"/>
                <w:szCs w:val="22"/>
                <w:lang w:val="en-US" w:eastAsia="pl-PL"/>
              </w:rPr>
            </w:pPr>
            <w:r w:rsidRPr="00AC0E55">
              <w:rPr>
                <w:rFonts w:eastAsia="Times New Roman"/>
                <w:b/>
                <w:sz w:val="22"/>
                <w:szCs w:val="22"/>
                <w:lang w:val="en-US" w:eastAsia="pl-PL"/>
              </w:rPr>
              <w:t>R</w:t>
            </w:r>
            <w:r w:rsidR="00551CD3" w:rsidRPr="00AC0E55">
              <w:rPr>
                <w:rFonts w:eastAsia="Times New Roman"/>
                <w:b/>
                <w:sz w:val="22"/>
                <w:szCs w:val="22"/>
                <w:lang w:val="en-US" w:eastAsia="pl-PL"/>
              </w:rPr>
              <w:t>elating to knowledge:</w:t>
            </w:r>
          </w:p>
          <w:p w14:paraId="005AB9C4" w14:textId="4E2A0466" w:rsidR="00CD3B54" w:rsidRPr="003A2ACA" w:rsidRDefault="00CD3B54" w:rsidP="00FE13FF">
            <w:pPr>
              <w:spacing w:after="0" w:line="240" w:lineRule="auto"/>
              <w:ind w:left="764" w:hanging="736"/>
              <w:rPr>
                <w:rStyle w:val="tlid-translationtranslation"/>
                <w:sz w:val="22"/>
                <w:szCs w:val="22"/>
                <w:lang w:val="en-US"/>
              </w:rPr>
            </w:pPr>
            <w:r>
              <w:rPr>
                <w:sz w:val="22"/>
                <w:szCs w:val="22"/>
                <w:lang w:val="en-US"/>
              </w:rPr>
              <w:t>1.1.</w:t>
            </w:r>
            <w:r w:rsidRPr="003A2ACA">
              <w:rPr>
                <w:sz w:val="22"/>
                <w:szCs w:val="22"/>
                <w:lang w:val="en-US"/>
              </w:rPr>
              <w:t>1)</w:t>
            </w:r>
            <w:r w:rsidRPr="003A2ACA">
              <w:rPr>
                <w:sz w:val="22"/>
                <w:szCs w:val="22"/>
                <w:lang w:val="en-US"/>
              </w:rPr>
              <w:tab/>
            </w:r>
            <w:r w:rsidRPr="00AC0E55">
              <w:rPr>
                <w:sz w:val="22"/>
                <w:szCs w:val="22"/>
                <w:lang w:val="en-US"/>
              </w:rPr>
              <w:t xml:space="preserve">The graduate knows and understands </w:t>
            </w:r>
            <w:r w:rsidRPr="003A2ACA">
              <w:rPr>
                <w:sz w:val="22"/>
                <w:szCs w:val="22"/>
                <w:lang w:val="en-US"/>
              </w:rPr>
              <w:t>structural, constructional and engineering problems asso</w:t>
            </w:r>
            <w:r>
              <w:rPr>
                <w:sz w:val="22"/>
                <w:szCs w:val="22"/>
                <w:lang w:val="en-US"/>
              </w:rPr>
              <w:t>ciated with designing buildings.</w:t>
            </w:r>
          </w:p>
          <w:p w14:paraId="33955086" w14:textId="0E43DEA3" w:rsidR="00CD3B54" w:rsidRPr="003A2ACA" w:rsidRDefault="00CD3B54" w:rsidP="00FE13FF">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AC0E55">
              <w:rPr>
                <w:sz w:val="22"/>
                <w:szCs w:val="22"/>
                <w:lang w:val="en-US"/>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w:t>
            </w:r>
          </w:p>
          <w:p w14:paraId="3865FF8F" w14:textId="572C8C1B" w:rsidR="00551CD3" w:rsidRPr="00AC0E55" w:rsidRDefault="00062834" w:rsidP="00FE13FF">
            <w:pPr>
              <w:spacing w:after="0" w:line="240" w:lineRule="auto"/>
              <w:ind w:left="764" w:hanging="736"/>
              <w:rPr>
                <w:rFonts w:eastAsia="Times New Roman"/>
                <w:sz w:val="22"/>
                <w:szCs w:val="22"/>
                <w:lang w:val="en-US" w:eastAsia="pl-PL"/>
              </w:rPr>
            </w:pPr>
            <w:r w:rsidRPr="00AC0E55">
              <w:rPr>
                <w:rFonts w:eastAsia="Times New Roman"/>
                <w:sz w:val="22"/>
                <w:szCs w:val="22"/>
                <w:lang w:val="en-US" w:eastAsia="pl-PL"/>
              </w:rPr>
              <w:t>1.1.3)</w:t>
            </w:r>
            <w:r w:rsidR="00AC0E55" w:rsidRPr="00AC0E55">
              <w:rPr>
                <w:bCs/>
                <w:sz w:val="22"/>
                <w:szCs w:val="22"/>
                <w:lang w:val="en-US"/>
              </w:rPr>
              <w:tab/>
            </w:r>
            <w:r w:rsidRPr="00AC0E55">
              <w:rPr>
                <w:sz w:val="22"/>
                <w:szCs w:val="22"/>
                <w:lang w:val="en-US"/>
              </w:rPr>
              <w:t xml:space="preserve">The graduate knows and understands advanced issues related to architecture and urban planning useful for designing </w:t>
            </w:r>
            <w:r w:rsidRPr="00AC0E55">
              <w:rPr>
                <w:bCs/>
                <w:sz w:val="22"/>
                <w:szCs w:val="22"/>
                <w:lang w:val="en-US"/>
              </w:rPr>
              <w:t>structures</w:t>
            </w:r>
            <w:r w:rsidRPr="00AC0E55">
              <w:rPr>
                <w:sz w:val="22"/>
                <w:szCs w:val="22"/>
                <w:lang w:val="en-US"/>
              </w:rPr>
              <w:t xml:space="preserve"> in the context of social, natural, economic, legal and other non-technical conditions of engineering activit</w:t>
            </w:r>
            <w:r w:rsidRPr="00AC0E55">
              <w:rPr>
                <w:bCs/>
                <w:sz w:val="22"/>
                <w:szCs w:val="22"/>
                <w:lang w:val="en-US"/>
              </w:rPr>
              <w:t>ies</w:t>
            </w:r>
            <w:r w:rsidRPr="00AC0E55">
              <w:rPr>
                <w:rFonts w:eastAsia="Times New Roman"/>
                <w:sz w:val="22"/>
                <w:szCs w:val="22"/>
                <w:lang w:val="en-US" w:eastAsia="pl-PL"/>
              </w:rPr>
              <w:t>.</w:t>
            </w:r>
          </w:p>
          <w:p w14:paraId="6FBEAA67" w14:textId="77777777" w:rsidR="003E2E0C" w:rsidRPr="00AC0E55" w:rsidRDefault="00062834" w:rsidP="00FE13FF">
            <w:pPr>
              <w:spacing w:after="0"/>
              <w:ind w:left="764" w:hanging="736"/>
              <w:rPr>
                <w:sz w:val="22"/>
                <w:szCs w:val="22"/>
                <w:lang w:val="en-US"/>
              </w:rPr>
            </w:pPr>
            <w:r w:rsidRPr="00AC0E55">
              <w:rPr>
                <w:sz w:val="22"/>
                <w:szCs w:val="22"/>
                <w:lang w:val="en-US"/>
              </w:rPr>
              <w:t>1.1.4)</w:t>
            </w:r>
            <w:r w:rsidRPr="00AC0E55">
              <w:rPr>
                <w:bCs/>
                <w:sz w:val="22"/>
                <w:szCs w:val="22"/>
                <w:lang w:val="en-US"/>
              </w:rPr>
              <w:tab/>
            </w:r>
            <w:r w:rsidRPr="00AC0E55">
              <w:rPr>
                <w:sz w:val="22"/>
                <w:szCs w:val="22"/>
                <w:lang w:val="en-US"/>
              </w:rPr>
              <w:t>The graduate knows and understands issues related to the physics, technology and functions of buildings to the extent that ensures the comfort of their utilization and protection against atmospheric agents.</w:t>
            </w:r>
          </w:p>
          <w:p w14:paraId="65D564D2" w14:textId="7934A0A4" w:rsidR="00CD3B54" w:rsidRPr="00CD3B54" w:rsidRDefault="00062834" w:rsidP="00FE13FF">
            <w:pPr>
              <w:spacing w:after="0"/>
              <w:ind w:left="764" w:hanging="736"/>
              <w:rPr>
                <w:sz w:val="22"/>
                <w:szCs w:val="22"/>
                <w:lang w:val="en-US"/>
              </w:rPr>
            </w:pPr>
            <w:r w:rsidRPr="00AC0E55">
              <w:rPr>
                <w:sz w:val="22"/>
                <w:szCs w:val="22"/>
                <w:lang w:val="en-US"/>
              </w:rPr>
              <w:t>1.1.5)</w:t>
            </w:r>
            <w:r w:rsidR="00AC0E55" w:rsidRPr="00AC0E55">
              <w:rPr>
                <w:bCs/>
                <w:sz w:val="22"/>
                <w:szCs w:val="22"/>
                <w:lang w:val="en-US"/>
              </w:rPr>
              <w:tab/>
            </w:r>
            <w:r w:rsidRPr="00AC0E55">
              <w:rPr>
                <w:sz w:val="22"/>
                <w:szCs w:val="22"/>
                <w:lang w:val="en-US"/>
              </w:rPr>
              <w:t xml:space="preserve">The graduate knows and understands </w:t>
            </w:r>
            <w:r w:rsidR="003E2E0C" w:rsidRPr="00AC0E55">
              <w:rPr>
                <w:sz w:val="22"/>
                <w:szCs w:val="22"/>
                <w:lang w:val="en-US"/>
              </w:rPr>
              <w:t>relations between man and architecture and between architecture and the surrounding environment, and the necessity to adapt architecture to human needs and scale</w:t>
            </w:r>
            <w:r w:rsidRPr="00AC0E55">
              <w:rPr>
                <w:sz w:val="22"/>
                <w:szCs w:val="22"/>
                <w:lang w:val="en-US"/>
              </w:rPr>
              <w:t>.</w:t>
            </w:r>
          </w:p>
          <w:p w14:paraId="6BF30A0C" w14:textId="73D0BF55" w:rsidR="00CD3B54" w:rsidRPr="00AC0E55" w:rsidRDefault="00FE13FF" w:rsidP="00FE13FF">
            <w:pPr>
              <w:pStyle w:val="PKTpunkt"/>
              <w:ind w:left="764" w:hanging="736"/>
              <w:jc w:val="left"/>
              <w:rPr>
                <w:sz w:val="22"/>
                <w:szCs w:val="22"/>
                <w:lang w:val="en-US"/>
              </w:rPr>
            </w:pPr>
            <w:r>
              <w:rPr>
                <w:rFonts w:cs="Times New Roman"/>
                <w:bCs w:val="0"/>
                <w:sz w:val="22"/>
                <w:szCs w:val="22"/>
                <w:lang w:val="en-US"/>
              </w:rPr>
              <w:t>1.1.</w:t>
            </w:r>
            <w:r w:rsidR="00CD3B54" w:rsidRPr="003A2ACA">
              <w:rPr>
                <w:rFonts w:cs="Times New Roman"/>
                <w:bCs w:val="0"/>
                <w:sz w:val="22"/>
                <w:szCs w:val="22"/>
                <w:lang w:val="en-US"/>
              </w:rPr>
              <w:t>6)</w:t>
            </w:r>
            <w:r w:rsidR="00CD3B54" w:rsidRPr="003A2ACA">
              <w:rPr>
                <w:rFonts w:cs="Times New Roman"/>
                <w:bCs w:val="0"/>
                <w:sz w:val="22"/>
                <w:szCs w:val="22"/>
                <w:lang w:val="en-US"/>
              </w:rPr>
              <w:tab/>
            </w:r>
            <w:r w:rsidR="00CD3B54" w:rsidRPr="00AC0E55">
              <w:rPr>
                <w:sz w:val="22"/>
                <w:szCs w:val="22"/>
                <w:lang w:val="en-US"/>
              </w:rPr>
              <w:t xml:space="preserve">The graduate knows and understands </w:t>
            </w:r>
            <w:r w:rsidR="00CD3B54" w:rsidRPr="003A2ACA">
              <w:rPr>
                <w:rFonts w:cs="Times New Roman"/>
                <w:bCs w:val="0"/>
                <w:sz w:val="22"/>
                <w:szCs w:val="22"/>
                <w:lang w:val="en-US"/>
              </w:rPr>
              <w:t xml:space="preserve">regulations and procedures that are necessary to implement building projects </w:t>
            </w:r>
            <w:r w:rsidR="00CD3B54" w:rsidRPr="002103BA">
              <w:rPr>
                <w:rFonts w:cs="Times New Roman"/>
                <w:bCs w:val="0"/>
                <w:sz w:val="22"/>
                <w:szCs w:val="22"/>
                <w:lang w:val="en-US"/>
              </w:rPr>
              <w:t>and integrate buildings with the overall</w:t>
            </w:r>
            <w:r w:rsidR="00CD3B54" w:rsidRPr="00195010">
              <w:rPr>
                <w:rFonts w:cs="Times New Roman"/>
                <w:bCs w:val="0"/>
                <w:sz w:val="22"/>
                <w:szCs w:val="22"/>
                <w:lang w:val="en-US"/>
              </w:rPr>
              <w:t xml:space="preserve"> urban</w:t>
            </w:r>
            <w:r w:rsidR="00CD3B54" w:rsidRPr="002103BA">
              <w:rPr>
                <w:rFonts w:cs="Times New Roman"/>
                <w:bCs w:val="0"/>
                <w:sz w:val="22"/>
                <w:szCs w:val="22"/>
                <w:lang w:val="en-US"/>
              </w:rPr>
              <w:t xml:space="preserve"> planning </w:t>
            </w:r>
            <w:r w:rsidR="00CD3B54">
              <w:rPr>
                <w:rFonts w:cs="Times New Roman"/>
                <w:bCs w:val="0"/>
                <w:sz w:val="22"/>
                <w:szCs w:val="22"/>
                <w:lang w:val="en-US"/>
              </w:rPr>
              <w:t>project.</w:t>
            </w:r>
          </w:p>
          <w:p w14:paraId="7ACA8ADA" w14:textId="77777777" w:rsidR="003E2E0C" w:rsidRPr="00AC0E55" w:rsidRDefault="003E2E0C" w:rsidP="00FE13FF">
            <w:pPr>
              <w:spacing w:after="0"/>
              <w:ind w:left="764" w:hanging="736"/>
              <w:rPr>
                <w:sz w:val="22"/>
                <w:szCs w:val="22"/>
                <w:lang w:val="en-US"/>
              </w:rPr>
            </w:pPr>
            <w:r w:rsidRPr="00AC0E55">
              <w:rPr>
                <w:sz w:val="22"/>
                <w:szCs w:val="22"/>
                <w:lang w:val="en-US"/>
              </w:rPr>
              <w:t>1.1.7)</w:t>
            </w:r>
            <w:r w:rsidRPr="00AC0E55">
              <w:rPr>
                <w:bCs/>
                <w:sz w:val="22"/>
                <w:szCs w:val="22"/>
                <w:lang w:val="en-US"/>
              </w:rPr>
              <w:tab/>
            </w:r>
            <w:r w:rsidRPr="00AC0E55">
              <w:rPr>
                <w:sz w:val="22"/>
                <w:szCs w:val="22"/>
                <w:lang w:val="en-US"/>
              </w:rPr>
              <w:t>The graduate knows and understands methods and measures for the implementation of ecologically responsible and sustainable design and the protection and conservation of the surrounding environment.</w:t>
            </w:r>
          </w:p>
          <w:p w14:paraId="4766F2FA" w14:textId="2FEA9EC8" w:rsidR="003E2E0C" w:rsidRDefault="003E2E0C" w:rsidP="00FE13FF">
            <w:pPr>
              <w:spacing w:after="0"/>
              <w:ind w:left="764" w:hanging="736"/>
              <w:rPr>
                <w:sz w:val="22"/>
                <w:szCs w:val="22"/>
                <w:lang w:val="en-US"/>
              </w:rPr>
            </w:pPr>
            <w:r w:rsidRPr="00AC0E55">
              <w:rPr>
                <w:sz w:val="22"/>
                <w:szCs w:val="22"/>
                <w:lang w:val="en-US"/>
              </w:rPr>
              <w:t>1.1.9)</w:t>
            </w:r>
            <w:r w:rsidRPr="00AC0E55">
              <w:rPr>
                <w:bCs/>
                <w:sz w:val="22"/>
                <w:szCs w:val="22"/>
                <w:lang w:val="en-US"/>
              </w:rPr>
              <w:tab/>
            </w:r>
            <w:r w:rsidRPr="00AC0E55">
              <w:rPr>
                <w:sz w:val="22"/>
                <w:szCs w:val="22"/>
                <w:lang w:val="en-US"/>
              </w:rPr>
              <w:t>The graduate knows and understands principles, solutions, structures and building materials used in complex engineering tasks r</w:t>
            </w:r>
            <w:r w:rsidR="00CD3B54">
              <w:rPr>
                <w:sz w:val="22"/>
                <w:szCs w:val="22"/>
                <w:lang w:val="en-US"/>
              </w:rPr>
              <w:t>elated to architectural design.</w:t>
            </w:r>
          </w:p>
          <w:p w14:paraId="78148F45" w14:textId="5C371252" w:rsidR="00CD3B54" w:rsidRPr="003A2ACA" w:rsidRDefault="00CD3B54" w:rsidP="00FE13FF">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10)</w:t>
            </w:r>
            <w:r w:rsidRPr="003A2ACA">
              <w:rPr>
                <w:rFonts w:ascii="Times New Roman" w:hAnsi="Times New Roman"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ascii="Times New Roman" w:hAnsi="Times New Roman" w:cs="Times New Roman"/>
                <w:bCs w:val="0"/>
                <w:sz w:val="22"/>
                <w:szCs w:val="22"/>
                <w:lang w:val="en-US"/>
              </w:rPr>
              <w:t>issues related to architecture and urban planning in the context of</w:t>
            </w:r>
            <w:r w:rsidRPr="00C80326">
              <w:rPr>
                <w:rFonts w:ascii="Times New Roman" w:hAnsi="Times New Roman" w:cs="Times New Roman"/>
                <w:bCs w:val="0"/>
                <w:sz w:val="22"/>
                <w:szCs w:val="22"/>
                <w:lang w:val="en-US"/>
              </w:rPr>
              <w:t xml:space="preserve"> the interdisciplinary nature </w:t>
            </w:r>
            <w:r w:rsidRPr="003A2ACA">
              <w:rPr>
                <w:rFonts w:ascii="Times New Roman" w:hAnsi="Times New Roman" w:cs="Times New Roman"/>
                <w:bCs w:val="0"/>
                <w:sz w:val="22"/>
                <w:szCs w:val="22"/>
                <w:lang w:val="en-US"/>
              </w:rPr>
              <w:t>of architectural and urban design as well as the need to c</w:t>
            </w:r>
            <w:r>
              <w:rPr>
                <w:rFonts w:ascii="Times New Roman" w:hAnsi="Times New Roman" w:cs="Times New Roman"/>
                <w:bCs w:val="0"/>
                <w:sz w:val="22"/>
                <w:szCs w:val="22"/>
                <w:lang w:val="en-US"/>
              </w:rPr>
              <w:t>ooperate with other specialists.</w:t>
            </w:r>
          </w:p>
          <w:p w14:paraId="69D10D6E" w14:textId="77777777" w:rsidR="003E2E0C" w:rsidRPr="00AC0E55" w:rsidRDefault="003E2E0C" w:rsidP="00FE13FF">
            <w:pPr>
              <w:pStyle w:val="PKTpunkt"/>
              <w:ind w:left="764" w:hanging="736"/>
              <w:jc w:val="left"/>
              <w:rPr>
                <w:rFonts w:ascii="Times New Roman" w:hAnsi="Times New Roman" w:cs="Times New Roman"/>
                <w:bCs w:val="0"/>
                <w:sz w:val="22"/>
                <w:szCs w:val="22"/>
                <w:lang w:val="en-US"/>
              </w:rPr>
            </w:pPr>
            <w:r w:rsidRPr="00AC0E55">
              <w:rPr>
                <w:rFonts w:ascii="Times New Roman" w:hAnsi="Times New Roman" w:cs="Times New Roman"/>
                <w:bCs w:val="0"/>
                <w:sz w:val="22"/>
                <w:szCs w:val="22"/>
                <w:lang w:val="en-US"/>
              </w:rPr>
              <w:t>1.1.11)</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collecting information and interpreting it when developing a design concept.</w:t>
            </w:r>
          </w:p>
          <w:p w14:paraId="2F607013" w14:textId="77777777" w:rsidR="003E2E0C" w:rsidRDefault="003E2E0C" w:rsidP="00FE13FF">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bCs w:val="0"/>
                <w:sz w:val="22"/>
                <w:szCs w:val="22"/>
                <w:lang w:val="en-US"/>
              </w:rPr>
              <w:t>1.1.12)</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professional presentation of architectural concepts</w:t>
            </w:r>
            <w:r w:rsidRPr="00AC0E55">
              <w:rPr>
                <w:rFonts w:ascii="Times New Roman" w:hAnsi="Times New Roman" w:cs="Times New Roman"/>
                <w:sz w:val="22"/>
                <w:szCs w:val="22"/>
                <w:lang w:val="en-US"/>
              </w:rPr>
              <w:t>.</w:t>
            </w:r>
          </w:p>
          <w:p w14:paraId="47C6B678" w14:textId="0F0169EF" w:rsidR="00CD3B54" w:rsidRPr="003A2ACA" w:rsidRDefault="00FE13FF" w:rsidP="00FE13FF">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00CD3B54" w:rsidRPr="003A2ACA">
              <w:rPr>
                <w:rFonts w:ascii="Times New Roman" w:hAnsi="Times New Roman" w:cs="Times New Roman"/>
                <w:bCs w:val="0"/>
                <w:sz w:val="22"/>
                <w:szCs w:val="22"/>
                <w:lang w:val="en-US"/>
              </w:rPr>
              <w:t>13)</w:t>
            </w:r>
            <w:r w:rsidR="00CD3B54" w:rsidRPr="003A2ACA">
              <w:rPr>
                <w:rFonts w:cs="Times New Roman"/>
                <w:bCs w:val="0"/>
                <w:sz w:val="22"/>
                <w:szCs w:val="22"/>
                <w:lang w:val="en-US"/>
              </w:rPr>
              <w:tab/>
            </w:r>
            <w:r w:rsidR="00CD3B54" w:rsidRPr="00AC0E55">
              <w:rPr>
                <w:rFonts w:ascii="Times New Roman" w:hAnsi="Times New Roman" w:cs="Times New Roman"/>
                <w:bCs w:val="0"/>
                <w:sz w:val="22"/>
                <w:szCs w:val="22"/>
                <w:lang w:val="en-US"/>
              </w:rPr>
              <w:t>The graduate knows and understands</w:t>
            </w:r>
            <w:r w:rsidR="00CD3B54" w:rsidRPr="00AC0E55">
              <w:rPr>
                <w:rFonts w:ascii="Times New Roman" w:hAnsi="Times New Roman" w:cs="Times New Roman"/>
                <w:sz w:val="22"/>
                <w:szCs w:val="22"/>
                <w:lang w:val="en-US"/>
              </w:rPr>
              <w:t xml:space="preserve"> </w:t>
            </w:r>
            <w:r w:rsidR="00CD3B54" w:rsidRPr="003A2ACA">
              <w:rPr>
                <w:rFonts w:cs="Times New Roman"/>
                <w:bCs w:val="0"/>
                <w:sz w:val="22"/>
                <w:szCs w:val="22"/>
                <w:lang w:val="en-US"/>
              </w:rPr>
              <w:t>the nature of the architectural profession and its role in society.</w:t>
            </w:r>
          </w:p>
          <w:p w14:paraId="580D99DA" w14:textId="77777777" w:rsidR="003E2E0C" w:rsidRPr="00AC0E55" w:rsidRDefault="003E2E0C" w:rsidP="00FE13FF">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A.W1.</w:t>
            </w:r>
            <w:r w:rsidRPr="00CD3B54">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architectural design in a complex context, public use buildings in</w:t>
            </w:r>
            <w:r w:rsidRPr="00AC0E55">
              <w:rPr>
                <w:rFonts w:ascii="Times New Roman" w:hAnsi="Times New Roman" w:cs="Times New Roman"/>
                <w:bCs w:val="0"/>
                <w:color w:val="0000FF"/>
                <w:sz w:val="22"/>
                <w:szCs w:val="22"/>
                <w:lang w:val="en-US"/>
              </w:rPr>
              <w:t xml:space="preserve"> </w:t>
            </w:r>
            <w:r w:rsidRPr="00AC0E55">
              <w:rPr>
                <w:rFonts w:ascii="Times New Roman" w:hAnsi="Times New Roman" w:cs="Times New Roman"/>
                <w:bCs w:val="0"/>
                <w:sz w:val="22"/>
                <w:szCs w:val="22"/>
                <w:lang w:val="en-US"/>
              </w:rPr>
              <w:t>an urban environment</w:t>
            </w:r>
            <w:r w:rsidRPr="00AC0E55">
              <w:rPr>
                <w:rFonts w:ascii="Times New Roman" w:hAnsi="Times New Roman" w:cs="Times New Roman"/>
                <w:sz w:val="22"/>
                <w:szCs w:val="22"/>
                <w:lang w:val="en-US"/>
              </w:rPr>
              <w:t>.</w:t>
            </w:r>
          </w:p>
          <w:p w14:paraId="5654FC41" w14:textId="77777777" w:rsidR="003E2E0C" w:rsidRPr="00AC0E55" w:rsidRDefault="003E2E0C" w:rsidP="00FE13FF">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A.W4.</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provisions of local land-use plans to the extent that is necessary for architectural design</w:t>
            </w:r>
            <w:r w:rsidRPr="00AC0E55">
              <w:rPr>
                <w:rFonts w:ascii="Times New Roman" w:hAnsi="Times New Roman" w:cs="Times New Roman"/>
                <w:sz w:val="22"/>
                <w:szCs w:val="22"/>
                <w:lang w:val="en-US"/>
              </w:rPr>
              <w:t>.</w:t>
            </w:r>
          </w:p>
          <w:p w14:paraId="4F8E185D" w14:textId="77777777" w:rsidR="003E2E0C" w:rsidRPr="00AC0E55" w:rsidRDefault="003E2E0C" w:rsidP="00FE13FF">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A.W5.</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the principles of universal design, including the concept of designing spaces and buildings accessible to all users, and the principles of ergonomics, necessary to provide full functionality of the space and structures under design.</w:t>
            </w:r>
          </w:p>
          <w:p w14:paraId="2851799E" w14:textId="77777777" w:rsidR="003E2E0C" w:rsidRPr="00AC0E55" w:rsidRDefault="003E2E0C" w:rsidP="00FE13FF">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A.W6.</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advanced methods of analysis, tools, techniques and materials necessary to develop design concepts in an interdisciplinary environment, with particular emphasis on cross-industry collaboration.</w:t>
            </w:r>
          </w:p>
          <w:p w14:paraId="442FDC44" w14:textId="77777777" w:rsidR="003E2E0C" w:rsidRPr="00AC0E55" w:rsidRDefault="003E2E0C" w:rsidP="00FE13FF">
            <w:pPr>
              <w:pStyle w:val="PKTpunkt"/>
              <w:spacing w:after="120"/>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A.W8.</w:t>
            </w:r>
            <w:r w:rsidRPr="00AC0E55">
              <w:rPr>
                <w:rFonts w:ascii="Times New Roman" w:hAnsi="Times New Roman" w:cs="Times New Roman"/>
                <w:sz w:val="22"/>
                <w:szCs w:val="22"/>
                <w:lang w:val="en-US"/>
              </w:rPr>
              <w:tab/>
              <w:t xml:space="preserve">The graduate knows and understands </w:t>
            </w:r>
            <w:r w:rsidR="00F445B4" w:rsidRPr="00AC0E55">
              <w:rPr>
                <w:rFonts w:ascii="Times New Roman" w:hAnsi="Times New Roman" w:cs="Times New Roman"/>
                <w:sz w:val="22"/>
                <w:szCs w:val="22"/>
                <w:lang w:val="en-US"/>
              </w:rPr>
              <w:t>th</w:t>
            </w:r>
            <w:r w:rsidRPr="00AC0E55">
              <w:rPr>
                <w:rFonts w:ascii="Times New Roman" w:hAnsi="Times New Roman" w:cs="Times New Roman"/>
                <w:sz w:val="22"/>
                <w:szCs w:val="22"/>
                <w:lang w:val="en-US"/>
              </w:rPr>
              <w:t>e interdisciplinary nature of architectural and urban design and the need to integrate knowledge from other disciplines and to apply it in the designing process in cooperation with specialists in these disciplines.</w:t>
            </w:r>
          </w:p>
          <w:p w14:paraId="791C3052" w14:textId="77777777" w:rsidR="00551CD3" w:rsidRPr="00AC0E55" w:rsidRDefault="00C20EF7" w:rsidP="00FE13FF">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w:t>
            </w:r>
            <w:r w:rsidR="00551CD3" w:rsidRPr="00AC0E55">
              <w:rPr>
                <w:rFonts w:eastAsia="Times New Roman"/>
                <w:b/>
                <w:sz w:val="22"/>
                <w:szCs w:val="22"/>
                <w:lang w:val="en-US" w:eastAsia="pl-PL"/>
              </w:rPr>
              <w:t xml:space="preserve">elating to </w:t>
            </w:r>
            <w:r w:rsidR="00C84B10" w:rsidRPr="00AC0E55">
              <w:rPr>
                <w:rFonts w:eastAsia="Times New Roman"/>
                <w:b/>
                <w:sz w:val="22"/>
                <w:szCs w:val="22"/>
                <w:lang w:val="en-US" w:eastAsia="pl-PL"/>
              </w:rPr>
              <w:t>competences</w:t>
            </w:r>
            <w:r w:rsidR="00551CD3" w:rsidRPr="00AC0E55">
              <w:rPr>
                <w:rFonts w:eastAsia="Times New Roman"/>
                <w:b/>
                <w:sz w:val="22"/>
                <w:szCs w:val="22"/>
                <w:lang w:val="en-US" w:eastAsia="pl-PL"/>
              </w:rPr>
              <w:t>:</w:t>
            </w:r>
          </w:p>
          <w:p w14:paraId="57825F31" w14:textId="368B8840" w:rsidR="00CD3B54" w:rsidRPr="003A2ACA" w:rsidRDefault="00CD3B54" w:rsidP="00FE13FF">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451317">
              <w:rPr>
                <w:rFonts w:ascii="Times New Roman" w:hAnsi="Times New Roman" w:cs="Times New Roman"/>
                <w:bCs w:val="0"/>
                <w:sz w:val="22"/>
                <w:szCs w:val="22"/>
                <w:lang w:val="en-US"/>
              </w:rPr>
              <w:t>1)</w:t>
            </w:r>
            <w:r w:rsidRPr="003A2ACA">
              <w:rPr>
                <w:rFonts w:ascii="Times New Roman" w:hAnsi="Times New Roman" w:cs="Times New Roman"/>
                <w:bCs w:val="0"/>
                <w:lang w:val="en-US"/>
              </w:rPr>
              <w:tab/>
            </w:r>
            <w:r w:rsidR="00FE13FF"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sidR="00FE13FF">
              <w:rPr>
                <w:rFonts w:ascii="Times New Roman" w:hAnsi="Times New Roman" w:cs="Times New Roman"/>
                <w:bCs w:val="0"/>
                <w:sz w:val="22"/>
                <w:szCs w:val="22"/>
                <w:lang w:val="en-US"/>
              </w:rPr>
              <w:t>plex, interdisciplinary context.</w:t>
            </w:r>
          </w:p>
          <w:p w14:paraId="3F8ACF9D" w14:textId="144C8C0B" w:rsidR="00CD3B54" w:rsidRPr="003A2ACA" w:rsidRDefault="00CD3B54" w:rsidP="00FE13FF">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00FE13FF" w:rsidRPr="00FE13FF">
              <w:rPr>
                <w:rFonts w:ascii="Times New Roman" w:hAnsi="Times New Roman" w:cs="Times New Roman"/>
                <w:bCs w:val="0"/>
                <w:sz w:val="22"/>
                <w:szCs w:val="22"/>
                <w:lang w:val="en-US"/>
              </w:rPr>
              <w:t>T</w:t>
            </w:r>
            <w:r w:rsidR="00FE13FF" w:rsidRPr="00FE13FF">
              <w:rPr>
                <w:rFonts w:cs="Times New Roman"/>
                <w:sz w:val="22"/>
                <w:szCs w:val="22"/>
                <w:lang w:val="en-US"/>
              </w:rPr>
              <w:t>he graduate is able to</w:t>
            </w:r>
            <w:r w:rsidR="00FE13FF" w:rsidRPr="003A2ACA">
              <w:rPr>
                <w:rFonts w:ascii="Times New Roman" w:hAnsi="Times New Roman" w:cs="Times New Roman"/>
                <w:bCs w:val="0"/>
                <w:sz w:val="22"/>
                <w:szCs w:val="22"/>
                <w:lang w:val="en-US"/>
              </w:rPr>
              <w:t xml:space="preserve"> </w:t>
            </w:r>
            <w:r w:rsidRPr="003A2ACA">
              <w:rPr>
                <w:rFonts w:ascii="Times New Roman" w:hAnsi="Times New Roman" w:cs="Times New Roman"/>
                <w:bCs w:val="0"/>
                <w:sz w:val="22"/>
                <w:szCs w:val="22"/>
                <w:lang w:val="en-US"/>
              </w:rPr>
              <w:t>use interdisciplinary knowledge and skills acquired during studies to design a sophisticated architectural structure or urban complex that meets the aesthetic and technical requirements, creating and transforming</w:t>
            </w:r>
            <w:r w:rsidR="00FE13FF">
              <w:rPr>
                <w:rFonts w:ascii="Times New Roman" w:hAnsi="Times New Roman" w:cs="Times New Roman"/>
                <w:bCs w:val="0"/>
                <w:sz w:val="22"/>
                <w:szCs w:val="22"/>
                <w:lang w:val="en-US"/>
              </w:rPr>
              <w:t xml:space="preserve"> space and giving it new values.</w:t>
            </w:r>
          </w:p>
          <w:p w14:paraId="1DB5EA6B" w14:textId="650426F8" w:rsidR="00C807EC" w:rsidRDefault="00C807EC" w:rsidP="00FE13FF">
            <w:pPr>
              <w:spacing w:after="0" w:line="240" w:lineRule="auto"/>
              <w:ind w:left="764" w:hanging="736"/>
              <w:rPr>
                <w:sz w:val="22"/>
                <w:szCs w:val="22"/>
                <w:lang w:val="en-US"/>
              </w:rPr>
            </w:pPr>
            <w:r w:rsidRPr="00AC0E55">
              <w:rPr>
                <w:sz w:val="22"/>
                <w:szCs w:val="22"/>
                <w:lang w:val="en-US"/>
              </w:rPr>
              <w:t>1.2.</w:t>
            </w:r>
            <w:r w:rsidRPr="00AC0E55">
              <w:rPr>
                <w:bCs/>
                <w:sz w:val="22"/>
                <w:szCs w:val="22"/>
                <w:lang w:val="en-US"/>
              </w:rPr>
              <w:t>3)</w:t>
            </w:r>
            <w:r w:rsidRPr="00AC0E55">
              <w:rPr>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Pr="00AC0E55">
              <w:rPr>
                <w:sz w:val="22"/>
                <w:szCs w:val="22"/>
                <w:lang w:val="en-US"/>
              </w:rPr>
              <w:t>prepare an advanced graphic, written and oral presentation of his or her original design concepts in the field of architecture.</w:t>
            </w:r>
          </w:p>
          <w:p w14:paraId="57A52D01" w14:textId="2FD1F333" w:rsidR="00FE13FF" w:rsidRPr="003A2ACA" w:rsidRDefault="00FE13FF" w:rsidP="00FE13FF">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4)</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apply analytical methods in formulating and solving design tasks, present the theoretical background and the justification for the presented solutions in</w:t>
            </w:r>
            <w:r>
              <w:rPr>
                <w:rFonts w:ascii="Times New Roman" w:hAnsi="Times New Roman" w:cs="Times New Roman"/>
                <w:bCs w:val="0"/>
                <w:sz w:val="22"/>
                <w:szCs w:val="22"/>
                <w:lang w:val="en-US"/>
              </w:rPr>
              <w:t xml:space="preserve"> the form of a scientific study.</w:t>
            </w:r>
          </w:p>
          <w:p w14:paraId="59FEACB3" w14:textId="6BE44903" w:rsidR="00CD3B54" w:rsidRPr="00AC0E55" w:rsidRDefault="00FE13FF" w:rsidP="00FE13FF">
            <w:pPr>
              <w:pStyle w:val="PKTpunkt"/>
              <w:ind w:left="764" w:hanging="736"/>
              <w:jc w:val="left"/>
              <w:rPr>
                <w:rFonts w:eastAsia="font312"/>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organize the work including all phases of design concept development.</w:t>
            </w:r>
          </w:p>
          <w:p w14:paraId="753F8943" w14:textId="52439E11" w:rsidR="00C807EC" w:rsidRPr="00AC0E55" w:rsidRDefault="00C807EC" w:rsidP="00FE13FF">
            <w:pPr>
              <w:spacing w:after="0" w:line="240" w:lineRule="auto"/>
              <w:ind w:left="764" w:hanging="736"/>
              <w:rPr>
                <w:rFonts w:eastAsia="font312"/>
                <w:bCs/>
                <w:sz w:val="22"/>
                <w:szCs w:val="22"/>
                <w:lang w:val="en-US"/>
              </w:rPr>
            </w:pPr>
            <w:r w:rsidRPr="00CD3B54">
              <w:rPr>
                <w:rFonts w:eastAsia="font312"/>
                <w:bCs/>
                <w:sz w:val="22"/>
                <w:szCs w:val="22"/>
                <w:lang w:val="en-US"/>
              </w:rPr>
              <w:t>A.U1.</w:t>
            </w:r>
            <w:r w:rsidRPr="00CD3B54">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Pr="00AC0E55">
              <w:rPr>
                <w:rFonts w:eastAsia="font312"/>
                <w:sz w:val="22"/>
                <w:szCs w:val="22"/>
                <w:lang w:val="en-US"/>
              </w:rPr>
              <w:t>design a complex architectural structure, creating and transforming space so as to give it new values – in accordance with the assigned or adopted program which takes into account the requirements and needs of all users, the spatial context, and the technical and non-technical aspects.</w:t>
            </w:r>
          </w:p>
          <w:p w14:paraId="1FC35B86" w14:textId="1D194C0B" w:rsidR="00C807EC" w:rsidRDefault="00C807EC" w:rsidP="00FE13FF">
            <w:pPr>
              <w:spacing w:after="0" w:line="240" w:lineRule="auto"/>
              <w:ind w:left="764" w:hanging="736"/>
              <w:rPr>
                <w:rFonts w:eastAsia="font312"/>
                <w:sz w:val="22"/>
                <w:szCs w:val="22"/>
                <w:lang w:val="en-US"/>
              </w:rPr>
            </w:pPr>
            <w:r w:rsidRPr="00CD3B54">
              <w:rPr>
                <w:rFonts w:eastAsia="font312"/>
                <w:bCs/>
                <w:sz w:val="22"/>
                <w:szCs w:val="22"/>
                <w:lang w:val="en-US"/>
              </w:rPr>
              <w:t>A.U4.</w:t>
            </w:r>
            <w:r w:rsidRPr="00CD3B54">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Pr="00AC0E55">
              <w:rPr>
                <w:rFonts w:eastAsia="font312"/>
                <w:sz w:val="22"/>
                <w:szCs w:val="22"/>
                <w:lang w:val="en-US"/>
              </w:rPr>
              <w:t>perform a critical analysis of conditions, including the assessment of land use and development, forecast the processes of transformation of cities and predict the effects of these transformations.</w:t>
            </w:r>
          </w:p>
          <w:p w14:paraId="6371B0B6" w14:textId="6E86F82B" w:rsidR="00FE13FF" w:rsidRPr="003A2ACA" w:rsidRDefault="00FE13FF" w:rsidP="00FE13FF">
            <w:pPr>
              <w:spacing w:after="0" w:line="240" w:lineRule="auto"/>
              <w:ind w:left="764" w:hanging="736"/>
              <w:rPr>
                <w:rFonts w:eastAsia="font312"/>
                <w:bCs/>
                <w:sz w:val="22"/>
                <w:szCs w:val="22"/>
                <w:lang w:val="en-US"/>
              </w:rPr>
            </w:pPr>
            <w:r w:rsidRPr="003A2ACA">
              <w:rPr>
                <w:rFonts w:eastAsia="font312"/>
                <w:sz w:val="22"/>
                <w:szCs w:val="22"/>
                <w:lang w:val="en-US"/>
              </w:rPr>
              <w:t>A.U5.</w:t>
            </w:r>
            <w:r w:rsidRPr="003A2ACA">
              <w:rPr>
                <w:rFonts w:eastAsia="font312"/>
                <w:sz w:val="22"/>
                <w:szCs w:val="22"/>
                <w:lang w:val="en-US"/>
              </w:rPr>
              <w:tab/>
            </w:r>
            <w:r w:rsidRPr="00FE13FF">
              <w:rPr>
                <w:bCs/>
                <w:sz w:val="22"/>
                <w:szCs w:val="22"/>
                <w:lang w:val="en-US"/>
              </w:rPr>
              <w:t>The graduate is able to</w:t>
            </w:r>
            <w:r w:rsidRPr="003A2ACA">
              <w:rPr>
                <w:bCs/>
                <w:sz w:val="22"/>
                <w:szCs w:val="22"/>
                <w:lang w:val="en-US"/>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559A0BAF" w14:textId="45338217" w:rsidR="00C807EC" w:rsidRPr="00AC0E55" w:rsidRDefault="00C807EC" w:rsidP="00FE13FF">
            <w:pPr>
              <w:spacing w:after="0" w:line="240" w:lineRule="auto"/>
              <w:ind w:left="764" w:hanging="736"/>
              <w:rPr>
                <w:rFonts w:eastAsia="font312"/>
                <w:bCs/>
                <w:sz w:val="22"/>
                <w:szCs w:val="22"/>
                <w:lang w:val="en-US"/>
              </w:rPr>
            </w:pPr>
            <w:r w:rsidRPr="00AC0E55">
              <w:rPr>
                <w:rFonts w:eastAsia="font312"/>
                <w:bCs/>
                <w:sz w:val="22"/>
                <w:szCs w:val="22"/>
                <w:lang w:val="en-US"/>
              </w:rPr>
              <w:t>A.U7.</w:t>
            </w:r>
            <w:r w:rsidRPr="00AC0E55">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perform a critical analysis and assessment of a project and its implementation with respect to the modernization and reconstruction of architectural and urban structures that have cultural values.</w:t>
            </w:r>
          </w:p>
          <w:p w14:paraId="7BC60FCC" w14:textId="3811828D" w:rsidR="00C807EC" w:rsidRPr="00AC0E55" w:rsidRDefault="00C807EC" w:rsidP="00FE13FF">
            <w:pPr>
              <w:spacing w:after="0" w:line="240" w:lineRule="auto"/>
              <w:ind w:left="764" w:hanging="736"/>
              <w:rPr>
                <w:rFonts w:eastAsia="font312"/>
                <w:bCs/>
                <w:sz w:val="22"/>
                <w:szCs w:val="22"/>
                <w:lang w:val="en-US"/>
              </w:rPr>
            </w:pPr>
            <w:r w:rsidRPr="00CD3B54">
              <w:rPr>
                <w:rFonts w:eastAsia="font312"/>
                <w:bCs/>
                <w:sz w:val="22"/>
                <w:szCs w:val="22"/>
                <w:lang w:val="en-US"/>
              </w:rPr>
              <w:t>A.U8.</w:t>
            </w:r>
            <w:r w:rsidRPr="00CD3B54">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 xml:space="preserve">think and act creatively, with an understanding that designing is a complex and multi-faceted endeavor, and express his or her own artistic concepts in </w:t>
            </w:r>
            <w:r w:rsidR="00FE13FF">
              <w:rPr>
                <w:rFonts w:eastAsia="font312"/>
                <w:sz w:val="22"/>
                <w:szCs w:val="22"/>
                <w:lang w:val="en-US"/>
              </w:rPr>
              <w:t>architectural and urban design.</w:t>
            </w:r>
          </w:p>
          <w:p w14:paraId="54502471" w14:textId="6E7D055C" w:rsidR="00C807EC" w:rsidRPr="00AC0E55" w:rsidRDefault="00C807EC" w:rsidP="00FE13FF">
            <w:pPr>
              <w:pStyle w:val="PKTpunkt"/>
              <w:ind w:left="764" w:hanging="736"/>
              <w:jc w:val="left"/>
              <w:rPr>
                <w:rFonts w:ascii="Times New Roman" w:hAnsi="Times New Roman" w:cs="Times New Roman"/>
                <w:sz w:val="22"/>
                <w:szCs w:val="22"/>
                <w:lang w:val="en-US"/>
              </w:rPr>
            </w:pPr>
            <w:r w:rsidRPr="00CD3B54">
              <w:rPr>
                <w:rFonts w:ascii="Times New Roman" w:eastAsia="font312" w:hAnsi="Times New Roman" w:cs="Times New Roman"/>
                <w:sz w:val="22"/>
                <w:szCs w:val="22"/>
                <w:lang w:val="en-US"/>
              </w:rPr>
              <w:t>A.U9.</w:t>
            </w:r>
            <w:r w:rsidRPr="00CD3B54">
              <w:rPr>
                <w:rFonts w:ascii="Times New Roman" w:eastAsia="font312" w:hAnsi="Times New Roman" w:cs="Times New Roman"/>
                <w:sz w:val="22"/>
                <w:szCs w:val="22"/>
                <w:lang w:val="en-US"/>
              </w:rPr>
              <w:tab/>
            </w:r>
            <w:r w:rsidR="00FE13FF" w:rsidRPr="00FE13FF">
              <w:rPr>
                <w:rFonts w:ascii="Times New Roman" w:hAnsi="Times New Roman" w:cs="Times New Roman"/>
                <w:bCs w:val="0"/>
                <w:sz w:val="22"/>
                <w:szCs w:val="22"/>
                <w:lang w:val="en-US"/>
              </w:rPr>
              <w:t>T</w:t>
            </w:r>
            <w:r w:rsidR="00FE13FF" w:rsidRPr="00FE13FF">
              <w:rPr>
                <w:rFonts w:cs="Times New Roman"/>
                <w:sz w:val="22"/>
                <w:szCs w:val="22"/>
                <w:lang w:val="en-US"/>
              </w:rPr>
              <w:t>he graduate is able to</w:t>
            </w:r>
            <w:r w:rsidR="00FE13FF" w:rsidRPr="003A2ACA">
              <w:rPr>
                <w:rFonts w:ascii="Times New Roman" w:hAnsi="Times New Roman" w:cs="Times New Roman"/>
                <w:bCs w:val="0"/>
                <w:sz w:val="22"/>
                <w:szCs w:val="22"/>
                <w:lang w:val="en-US"/>
              </w:rPr>
              <w:t xml:space="preserve"> </w:t>
            </w:r>
            <w:r w:rsidR="000D25D7" w:rsidRPr="00AC0E55">
              <w:rPr>
                <w:rFonts w:ascii="Times New Roman" w:eastAsia="font312" w:hAnsi="Times New Roman" w:cs="Times New Roman"/>
                <w:sz w:val="22"/>
                <w:szCs w:val="22"/>
                <w:lang w:val="en-US"/>
              </w:rPr>
              <w:t xml:space="preserve">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 </w:t>
            </w:r>
          </w:p>
          <w:p w14:paraId="0B0165A3" w14:textId="31540EB4" w:rsidR="00C807EC" w:rsidRPr="00AC0E55" w:rsidRDefault="00C807EC" w:rsidP="00FE13FF">
            <w:pPr>
              <w:spacing w:after="0" w:line="240" w:lineRule="auto"/>
              <w:ind w:left="764" w:hanging="736"/>
              <w:rPr>
                <w:rFonts w:eastAsia="font312"/>
                <w:bCs/>
                <w:sz w:val="22"/>
                <w:szCs w:val="22"/>
                <w:lang w:val="en-US"/>
              </w:rPr>
            </w:pPr>
            <w:r w:rsidRPr="00CD3B54">
              <w:rPr>
                <w:rFonts w:eastAsia="font312"/>
                <w:bCs/>
                <w:sz w:val="22"/>
                <w:szCs w:val="22"/>
                <w:lang w:val="en-US"/>
              </w:rPr>
              <w:t>A.U10.</w:t>
            </w:r>
            <w:r w:rsidRPr="00CD3B54">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 xml:space="preserve">communicate by means of various techniques and tools in a professional and interdisciplinary environment to the extent that is appropriate for architectural and urban design. </w:t>
            </w:r>
          </w:p>
          <w:p w14:paraId="348CA2DC" w14:textId="1C56F811" w:rsidR="00C807EC" w:rsidRPr="00AC0E55" w:rsidRDefault="00C807EC" w:rsidP="00FE13FF">
            <w:pPr>
              <w:spacing w:after="0" w:line="240" w:lineRule="auto"/>
              <w:ind w:left="764" w:hanging="736"/>
              <w:rPr>
                <w:rFonts w:eastAsia="font312"/>
                <w:bCs/>
                <w:sz w:val="22"/>
                <w:szCs w:val="22"/>
                <w:lang w:val="en-US"/>
              </w:rPr>
            </w:pPr>
            <w:r w:rsidRPr="00AC0E55">
              <w:rPr>
                <w:rFonts w:eastAsia="font312"/>
                <w:bCs/>
                <w:sz w:val="22"/>
                <w:szCs w:val="22"/>
                <w:lang w:val="en-US"/>
              </w:rPr>
              <w:t>A.U11.</w:t>
            </w:r>
            <w:r w:rsidRPr="00AC0E55">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work individually and in a team, including collaborating with specialists from other industries.</w:t>
            </w:r>
          </w:p>
          <w:p w14:paraId="58168238" w14:textId="31E8CDA4" w:rsidR="00C807EC" w:rsidRPr="00AC0E55" w:rsidRDefault="00C807EC" w:rsidP="00FE13FF">
            <w:pPr>
              <w:spacing w:after="0" w:line="240" w:lineRule="auto"/>
              <w:ind w:left="764" w:hanging="736"/>
              <w:rPr>
                <w:rFonts w:eastAsia="font312"/>
                <w:bCs/>
                <w:sz w:val="22"/>
                <w:szCs w:val="22"/>
                <w:lang w:val="en-US"/>
              </w:rPr>
            </w:pPr>
            <w:r w:rsidRPr="00AC0E55">
              <w:rPr>
                <w:rFonts w:eastAsia="font312"/>
                <w:bCs/>
                <w:sz w:val="22"/>
                <w:szCs w:val="22"/>
                <w:lang w:val="en-US"/>
              </w:rPr>
              <w:t>A.U12.</w:t>
            </w:r>
            <w:r w:rsidRPr="00AC0E55">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estimate the time needed to complete a complex design task</w:t>
            </w:r>
            <w:r w:rsidRPr="00AC0E55">
              <w:rPr>
                <w:rFonts w:eastAsia="font312"/>
                <w:bCs/>
                <w:sz w:val="22"/>
                <w:szCs w:val="22"/>
                <w:lang w:val="en-US"/>
              </w:rPr>
              <w:t>.</w:t>
            </w:r>
          </w:p>
          <w:p w14:paraId="73F597CB" w14:textId="088102FC" w:rsidR="00C807EC" w:rsidRPr="00AC0E55" w:rsidRDefault="00C807EC" w:rsidP="00FE13FF">
            <w:pPr>
              <w:spacing w:after="0" w:line="240" w:lineRule="auto"/>
              <w:ind w:left="764" w:hanging="736"/>
              <w:rPr>
                <w:sz w:val="22"/>
                <w:szCs w:val="22"/>
                <w:lang w:val="en-US"/>
              </w:rPr>
            </w:pPr>
            <w:r w:rsidRPr="00AC0E55">
              <w:rPr>
                <w:rFonts w:eastAsia="font312"/>
                <w:bCs/>
                <w:sz w:val="22"/>
                <w:szCs w:val="22"/>
                <w:lang w:val="en-US"/>
              </w:rPr>
              <w:t>A.U13.</w:t>
            </w:r>
            <w:r w:rsidRPr="00AC0E55">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formulate new ideas and hypotheses, analyze and test novelties related to engineering and research problems in the field of architectural and urban design.</w:t>
            </w:r>
          </w:p>
          <w:p w14:paraId="7D15A1F9" w14:textId="65F0CC68" w:rsidR="00C807EC" w:rsidRPr="00AC0E55" w:rsidRDefault="00C807EC" w:rsidP="00FE13FF">
            <w:pPr>
              <w:pStyle w:val="PKTpunkt"/>
              <w:ind w:left="764" w:hanging="736"/>
              <w:jc w:val="left"/>
              <w:rPr>
                <w:rFonts w:ascii="Times New Roman" w:eastAsia="font312" w:hAnsi="Times New Roman" w:cs="Times New Roman"/>
                <w:bCs w:val="0"/>
                <w:sz w:val="22"/>
                <w:szCs w:val="22"/>
                <w:lang w:val="en-US"/>
              </w:rPr>
            </w:pPr>
            <w:r w:rsidRPr="00AC0E55">
              <w:rPr>
                <w:rFonts w:ascii="Times New Roman" w:eastAsia="font312" w:hAnsi="Times New Roman" w:cs="Times New Roman"/>
                <w:sz w:val="22"/>
                <w:szCs w:val="22"/>
                <w:lang w:val="en-US"/>
              </w:rPr>
              <w:t>A.U14.</w:t>
            </w:r>
            <w:r w:rsidRPr="00AC0E55">
              <w:rPr>
                <w:rFonts w:ascii="Times New Roman" w:eastAsia="font312" w:hAnsi="Times New Roman" w:cs="Times New Roman"/>
                <w:sz w:val="22"/>
                <w:szCs w:val="22"/>
                <w:lang w:val="en-US"/>
              </w:rPr>
              <w:tab/>
            </w:r>
            <w:r w:rsidR="00FE13FF" w:rsidRPr="00FE13FF">
              <w:rPr>
                <w:rFonts w:ascii="Times New Roman" w:hAnsi="Times New Roman" w:cs="Times New Roman"/>
                <w:bCs w:val="0"/>
                <w:sz w:val="22"/>
                <w:szCs w:val="22"/>
                <w:lang w:val="en-US"/>
              </w:rPr>
              <w:t>T</w:t>
            </w:r>
            <w:r w:rsidR="00FE13FF" w:rsidRPr="00FE13FF">
              <w:rPr>
                <w:rFonts w:cs="Times New Roman"/>
                <w:sz w:val="22"/>
                <w:szCs w:val="22"/>
                <w:lang w:val="en-US"/>
              </w:rPr>
              <w:t>he graduate is able to</w:t>
            </w:r>
            <w:r w:rsidR="00FE13FF" w:rsidRPr="003A2ACA">
              <w:rPr>
                <w:rFonts w:ascii="Times New Roman" w:hAnsi="Times New Roman" w:cs="Times New Roman"/>
                <w:bCs w:val="0"/>
                <w:sz w:val="22"/>
                <w:szCs w:val="22"/>
                <w:lang w:val="en-US"/>
              </w:rPr>
              <w:t xml:space="preserve"> </w:t>
            </w:r>
            <w:r w:rsidR="000D25D7" w:rsidRPr="00AC0E55">
              <w:rPr>
                <w:rFonts w:ascii="Times New Roman" w:eastAsia="font312" w:hAnsi="Times New Roman" w:cs="Times New Roman"/>
                <w:sz w:val="22"/>
                <w:szCs w:val="22"/>
                <w:lang w:val="en-US"/>
              </w:rPr>
              <w:t>prepare architectural and construction documentation using appropriate scales and in relation to the conceptual architectural design.</w:t>
            </w:r>
          </w:p>
          <w:p w14:paraId="461E1FAE" w14:textId="3590170B" w:rsidR="00551CD3" w:rsidRDefault="00C807EC" w:rsidP="00FE13FF">
            <w:pPr>
              <w:spacing w:after="0" w:line="240" w:lineRule="auto"/>
              <w:ind w:left="764" w:hanging="736"/>
              <w:rPr>
                <w:rFonts w:eastAsia="font312"/>
                <w:sz w:val="22"/>
                <w:szCs w:val="22"/>
                <w:lang w:val="en-US"/>
              </w:rPr>
            </w:pPr>
            <w:r w:rsidRPr="00CD3B54">
              <w:rPr>
                <w:rFonts w:eastAsia="font312"/>
                <w:bCs/>
                <w:sz w:val="22"/>
                <w:szCs w:val="22"/>
                <w:lang w:val="en-US"/>
              </w:rPr>
              <w:t>A.U15.</w:t>
            </w:r>
            <w:r w:rsidRPr="00CD3B54">
              <w:rPr>
                <w:rFonts w:eastAsia="font312"/>
                <w:bCs/>
                <w:sz w:val="22"/>
                <w:szCs w:val="22"/>
                <w:lang w:val="en-US"/>
              </w:rPr>
              <w:tab/>
            </w:r>
            <w:r w:rsidR="00FE13FF" w:rsidRPr="00FE13FF">
              <w:rPr>
                <w:bCs/>
                <w:sz w:val="22"/>
                <w:szCs w:val="22"/>
                <w:lang w:val="en-US"/>
              </w:rPr>
              <w:t>The graduate is able to</w:t>
            </w:r>
            <w:r w:rsidR="00FE13FF" w:rsidRPr="003A2ACA">
              <w:rPr>
                <w:bCs/>
                <w:sz w:val="22"/>
                <w:szCs w:val="22"/>
                <w:lang w:val="en-US"/>
              </w:rPr>
              <w:t xml:space="preserve"> </w:t>
            </w:r>
            <w:r w:rsidR="000D25D7" w:rsidRPr="00AC0E55">
              <w:rPr>
                <w:rFonts w:eastAsia="font312"/>
                <w:sz w:val="22"/>
                <w:szCs w:val="22"/>
                <w:lang w:val="en-US"/>
              </w:rPr>
              <w:t>implement the principles and guidelines of universal design in architecture.</w:t>
            </w:r>
          </w:p>
          <w:p w14:paraId="4D2491FD" w14:textId="77777777" w:rsidR="00FE13FF" w:rsidRPr="00AC0E55" w:rsidRDefault="00FE13FF" w:rsidP="00FE13FF">
            <w:pPr>
              <w:spacing w:after="0" w:line="240" w:lineRule="auto"/>
              <w:ind w:left="764" w:hanging="736"/>
              <w:rPr>
                <w:rFonts w:eastAsia="Times New Roman"/>
                <w:sz w:val="22"/>
                <w:szCs w:val="22"/>
                <w:lang w:val="en-US" w:eastAsia="pl-PL"/>
              </w:rPr>
            </w:pPr>
          </w:p>
          <w:p w14:paraId="20DEDD11" w14:textId="77777777" w:rsidR="00551CD3" w:rsidRPr="00AC0E55" w:rsidRDefault="00C20EF7" w:rsidP="00FE13FF">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w:t>
            </w:r>
            <w:r w:rsidR="00551CD3" w:rsidRPr="00AC0E55">
              <w:rPr>
                <w:rFonts w:eastAsia="Times New Roman"/>
                <w:b/>
                <w:sz w:val="22"/>
                <w:szCs w:val="22"/>
                <w:lang w:val="en-US" w:eastAsia="pl-PL"/>
              </w:rPr>
              <w:t>elating to social</w:t>
            </w:r>
            <w:r w:rsidR="00C84B10" w:rsidRPr="00AC0E55">
              <w:rPr>
                <w:rFonts w:eastAsia="Times New Roman"/>
                <w:b/>
                <w:sz w:val="22"/>
                <w:szCs w:val="22"/>
                <w:lang w:val="en-US" w:eastAsia="pl-PL"/>
              </w:rPr>
              <w:t xml:space="preserve"> skills</w:t>
            </w:r>
            <w:r w:rsidR="00551CD3" w:rsidRPr="00AC0E55">
              <w:rPr>
                <w:rFonts w:eastAsia="Times New Roman"/>
                <w:b/>
                <w:sz w:val="22"/>
                <w:szCs w:val="22"/>
                <w:lang w:val="en-US" w:eastAsia="pl-PL"/>
              </w:rPr>
              <w:t>:</w:t>
            </w:r>
          </w:p>
          <w:p w14:paraId="4FDE9E1F" w14:textId="77777777" w:rsidR="000D25D7" w:rsidRPr="00AC0E55" w:rsidRDefault="000D25D7" w:rsidP="00FE13FF">
            <w:pPr>
              <w:spacing w:after="0" w:line="240" w:lineRule="auto"/>
              <w:ind w:left="764" w:hanging="736"/>
              <w:rPr>
                <w:sz w:val="22"/>
                <w:szCs w:val="22"/>
                <w:lang w:val="en-US"/>
              </w:rPr>
            </w:pPr>
            <w:r w:rsidRPr="00AC0E55">
              <w:rPr>
                <w:sz w:val="22"/>
                <w:szCs w:val="22"/>
                <w:lang w:val="en-US"/>
              </w:rPr>
              <w:t>1.3.2)</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respect the diversity of views and cultures and demonstrate sensitivity to the social aspects of the profession.</w:t>
            </w:r>
          </w:p>
          <w:p w14:paraId="7EB553EC" w14:textId="77777777" w:rsidR="000D25D7" w:rsidRPr="00AC0E55" w:rsidRDefault="000D25D7" w:rsidP="00FE13FF">
            <w:pPr>
              <w:spacing w:after="0" w:line="240" w:lineRule="auto"/>
              <w:ind w:left="764" w:hanging="736"/>
              <w:rPr>
                <w:sz w:val="22"/>
                <w:szCs w:val="22"/>
                <w:lang w:val="en-US"/>
              </w:rPr>
            </w:pPr>
            <w:r w:rsidRPr="00AC0E55">
              <w:rPr>
                <w:sz w:val="22"/>
                <w:szCs w:val="22"/>
                <w:lang w:val="en-US"/>
              </w:rPr>
              <w:t>1.3.3)</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take responsibility for social, architectural and urban planning values in the protection of the environment.</w:t>
            </w:r>
          </w:p>
          <w:p w14:paraId="1667D78C" w14:textId="77777777" w:rsidR="000D25D7" w:rsidRPr="00AC0E55" w:rsidRDefault="000D25D7" w:rsidP="00FE13FF">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A.S1.</w:t>
            </w:r>
            <w:r w:rsidRPr="00AC0E55">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00BA61E4" w:rsidRPr="00AC0E55">
              <w:rPr>
                <w:rFonts w:ascii="Times New Roman" w:hAnsi="Times New Roman" w:cs="Times New Roman"/>
                <w:bCs w:val="0"/>
                <w:sz w:val="22"/>
                <w:szCs w:val="22"/>
                <w:lang w:val="en-US"/>
              </w:rPr>
              <w:t>effectively use imagination, intuition, creative attitude and independent thinking to solve complicated design problems.</w:t>
            </w:r>
          </w:p>
          <w:p w14:paraId="4143214E" w14:textId="77777777" w:rsidR="000D25D7" w:rsidRPr="00AC0E55" w:rsidRDefault="000D25D7" w:rsidP="00FE13FF">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A.S2.</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00BA61E4" w:rsidRPr="00AC0E55">
              <w:rPr>
                <w:rFonts w:ascii="Times New Roman" w:hAnsi="Times New Roman" w:cs="Times New Roman"/>
                <w:bCs w:val="0"/>
                <w:sz w:val="22"/>
                <w:szCs w:val="22"/>
                <w:lang w:val="en-US"/>
              </w:rPr>
              <w:t>speak and make presentations in public.</w:t>
            </w:r>
          </w:p>
          <w:p w14:paraId="235F178F" w14:textId="77777777" w:rsidR="000D25D7" w:rsidRPr="00AC0E55" w:rsidRDefault="000D25D7" w:rsidP="00FE13FF">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A.S3.</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00BA61E4" w:rsidRPr="00AC0E55">
              <w:rPr>
                <w:rFonts w:ascii="Times New Roman" w:hAnsi="Times New Roman" w:cs="Times New Roman"/>
                <w:bCs w:val="0"/>
                <w:sz w:val="22"/>
                <w:szCs w:val="22"/>
                <w:lang w:val="en-US"/>
              </w:rPr>
              <w:t>follow teamwork principles and take responsibility for joint tasks and projects.</w:t>
            </w:r>
          </w:p>
          <w:p w14:paraId="6537F28F" w14:textId="429D587D" w:rsidR="00674051" w:rsidRPr="00BA61E4" w:rsidRDefault="000D25D7" w:rsidP="00FE13FF">
            <w:pPr>
              <w:spacing w:after="0" w:line="240" w:lineRule="auto"/>
              <w:ind w:left="764" w:hanging="736"/>
              <w:rPr>
                <w:rFonts w:eastAsia="Times New Roman"/>
                <w:lang w:val="en-US" w:eastAsia="pl-PL"/>
              </w:rPr>
            </w:pPr>
            <w:r w:rsidRPr="00CD3B54">
              <w:rPr>
                <w:bCs/>
                <w:sz w:val="22"/>
                <w:szCs w:val="22"/>
                <w:lang w:val="en-US"/>
              </w:rPr>
              <w:t>A.S4.</w:t>
            </w:r>
            <w:r w:rsidRPr="00CD3B54">
              <w:rPr>
                <w:bCs/>
                <w:sz w:val="22"/>
                <w:szCs w:val="22"/>
                <w:lang w:val="en-US"/>
              </w:rPr>
              <w:tab/>
            </w:r>
            <w:r w:rsidRPr="00AC0E55">
              <w:rPr>
                <w:rFonts w:eastAsia="font312"/>
                <w:bCs/>
                <w:sz w:val="22"/>
                <w:szCs w:val="22"/>
                <w:lang w:val="en-US"/>
              </w:rPr>
              <w:t>The graduate is ready to</w:t>
            </w:r>
            <w:r w:rsidRPr="00AC0E55">
              <w:rPr>
                <w:bCs/>
                <w:sz w:val="22"/>
                <w:szCs w:val="22"/>
                <w:lang w:val="en-US"/>
              </w:rPr>
              <w:t xml:space="preserve"> </w:t>
            </w:r>
            <w:r w:rsidR="00BA61E4" w:rsidRPr="00AC0E55">
              <w:rPr>
                <w:sz w:val="22"/>
                <w:szCs w:val="22"/>
                <w:lang w:val="en-US"/>
              </w:rPr>
              <w:t>take responsibility for shaping the natural environment</w:t>
            </w:r>
            <w:r w:rsidRPr="00AC0E55">
              <w:rPr>
                <w:bCs/>
                <w:sz w:val="22"/>
                <w:szCs w:val="22"/>
                <w:lang w:val="en-US"/>
              </w:rPr>
              <w:t>.</w:t>
            </w:r>
          </w:p>
        </w:tc>
      </w:tr>
    </w:tbl>
    <w:p w14:paraId="6DFB9E20" w14:textId="77777777" w:rsidR="00551CD3" w:rsidRPr="00CD3B54" w:rsidRDefault="00551CD3" w:rsidP="00A063A6">
      <w:pPr>
        <w:spacing w:after="0" w:line="240" w:lineRule="auto"/>
        <w:rPr>
          <w:rFonts w:eastAsia="Times New Roman"/>
          <w:sz w:val="22"/>
          <w:lang w:val="en-US" w:eastAsia="pl-PL"/>
        </w:rPr>
      </w:pPr>
      <w:bookmarkStart w:id="6" w:name="table06"/>
      <w:bookmarkEnd w:id="6"/>
    </w:p>
    <w:tbl>
      <w:tblPr>
        <w:tblW w:w="92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9"/>
        <w:gridCol w:w="6614"/>
        <w:gridCol w:w="1722"/>
      </w:tblGrid>
      <w:tr w:rsidR="00C51981" w:rsidRPr="001A73F3" w14:paraId="5EA30BC1" w14:textId="77777777" w:rsidTr="00AC0E55">
        <w:trPr>
          <w:trHeight w:val="283"/>
        </w:trPr>
        <w:tc>
          <w:tcPr>
            <w:tcW w:w="9183" w:type="dxa"/>
            <w:gridSpan w:val="3"/>
            <w:vAlign w:val="center"/>
          </w:tcPr>
          <w:p w14:paraId="4710E2D2" w14:textId="77777777" w:rsidR="00C51981" w:rsidRPr="00AC0E55" w:rsidRDefault="5B093BAB" w:rsidP="00AC0E55">
            <w:pPr>
              <w:spacing w:after="0"/>
              <w:jc w:val="center"/>
              <w:rPr>
                <w:b/>
                <w:bCs/>
                <w:sz w:val="22"/>
                <w:szCs w:val="22"/>
                <w:lang w:val="en-GB"/>
              </w:rPr>
            </w:pPr>
            <w:r w:rsidRPr="00AC0E55">
              <w:rPr>
                <w:rFonts w:eastAsia="Times New Roman"/>
                <w:b/>
                <w:bCs/>
                <w:szCs w:val="22"/>
                <w:lang w:val="en-GB" w:eastAsia="pl-PL"/>
              </w:rPr>
              <w:t>PROGRAMME CONTENT</w:t>
            </w:r>
          </w:p>
        </w:tc>
      </w:tr>
      <w:tr w:rsidR="00364489" w:rsidRPr="00ED6623" w14:paraId="27613998" w14:textId="77777777" w:rsidTr="00AC0E55">
        <w:trPr>
          <w:trHeight w:val="283"/>
        </w:trPr>
        <w:tc>
          <w:tcPr>
            <w:tcW w:w="7469" w:type="dxa"/>
            <w:gridSpan w:val="2"/>
            <w:vAlign w:val="center"/>
            <w:hideMark/>
          </w:tcPr>
          <w:p w14:paraId="4772C70D" w14:textId="77777777" w:rsidR="00551CD3" w:rsidRPr="00AC0E55" w:rsidRDefault="00674051" w:rsidP="00AC0E55">
            <w:pPr>
              <w:spacing w:after="0" w:line="15" w:lineRule="atLeast"/>
              <w:ind w:left="720" w:hanging="720"/>
              <w:jc w:val="center"/>
              <w:outlineLvl w:val="2"/>
              <w:rPr>
                <w:rFonts w:eastAsia="Times New Roman"/>
                <w:b/>
                <w:bCs/>
                <w:sz w:val="22"/>
                <w:szCs w:val="22"/>
                <w:lang w:val="en-GB" w:eastAsia="pl-PL"/>
              </w:rPr>
            </w:pPr>
            <w:r w:rsidRPr="00AC0E55">
              <w:rPr>
                <w:rFonts w:eastAsia="Times New Roman"/>
                <w:b/>
                <w:bCs/>
                <w:sz w:val="22"/>
                <w:szCs w:val="22"/>
                <w:lang w:val="en-GB" w:eastAsia="pl-PL"/>
              </w:rPr>
              <w:t xml:space="preserve">Form of classes - </w:t>
            </w:r>
            <w:r w:rsidR="7C3211A5" w:rsidRPr="00AC0E55">
              <w:rPr>
                <w:rFonts w:eastAsia="Times New Roman"/>
                <w:b/>
                <w:bCs/>
                <w:sz w:val="22"/>
                <w:szCs w:val="22"/>
                <w:lang w:val="en-GB" w:eastAsia="pl-PL"/>
              </w:rPr>
              <w:t>p</w:t>
            </w:r>
            <w:r w:rsidR="2A4E6746" w:rsidRPr="00AC0E55">
              <w:rPr>
                <w:rFonts w:eastAsia="Times New Roman"/>
                <w:b/>
                <w:bCs/>
                <w:sz w:val="22"/>
                <w:szCs w:val="22"/>
                <w:lang w:val="en-GB" w:eastAsia="pl-PL"/>
              </w:rPr>
              <w:t>roject</w:t>
            </w:r>
          </w:p>
        </w:tc>
        <w:tc>
          <w:tcPr>
            <w:tcW w:w="1714" w:type="dxa"/>
            <w:vAlign w:val="center"/>
            <w:hideMark/>
          </w:tcPr>
          <w:p w14:paraId="4F736812" w14:textId="77777777" w:rsidR="00551CD3" w:rsidRPr="00AC0E55" w:rsidRDefault="2A4E6746" w:rsidP="00AC0E55">
            <w:pPr>
              <w:spacing w:after="0"/>
              <w:jc w:val="center"/>
              <w:rPr>
                <w:b/>
                <w:bCs/>
                <w:sz w:val="20"/>
                <w:szCs w:val="22"/>
                <w:lang w:val="en-GB"/>
              </w:rPr>
            </w:pPr>
            <w:r w:rsidRPr="00AC0E55">
              <w:rPr>
                <w:b/>
                <w:bCs/>
                <w:sz w:val="20"/>
                <w:szCs w:val="22"/>
                <w:lang w:val="en-GB"/>
              </w:rPr>
              <w:t>Number of hours</w:t>
            </w:r>
          </w:p>
        </w:tc>
      </w:tr>
      <w:tr w:rsidR="00364489" w:rsidRPr="00BA61E4" w14:paraId="3E119859" w14:textId="77777777" w:rsidTr="00AC0E55">
        <w:trPr>
          <w:trHeight w:val="15"/>
        </w:trPr>
        <w:tc>
          <w:tcPr>
            <w:tcW w:w="885" w:type="dxa"/>
            <w:vAlign w:val="center"/>
            <w:hideMark/>
          </w:tcPr>
          <w:p w14:paraId="1F817266" w14:textId="77777777" w:rsidR="00551CD3" w:rsidRPr="00AC0E55" w:rsidRDefault="2A4E6746"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00AA13D5" w:rsidRPr="00AC0E55">
              <w:rPr>
                <w:rFonts w:eastAsia="Times New Roman"/>
                <w:sz w:val="22"/>
                <w:szCs w:val="22"/>
                <w:lang w:val="en-GB" w:eastAsia="pl-PL"/>
              </w:rPr>
              <w:t xml:space="preserve"> </w:t>
            </w:r>
            <w:r w:rsidRPr="00AC0E55">
              <w:rPr>
                <w:rFonts w:eastAsia="Times New Roman"/>
                <w:sz w:val="22"/>
                <w:szCs w:val="22"/>
                <w:lang w:val="en-GB" w:eastAsia="pl-PL"/>
              </w:rPr>
              <w:t>1</w:t>
            </w:r>
          </w:p>
        </w:tc>
        <w:tc>
          <w:tcPr>
            <w:tcW w:w="6584" w:type="dxa"/>
            <w:vAlign w:val="center"/>
            <w:hideMark/>
          </w:tcPr>
          <w:p w14:paraId="4083AB17"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Introduction: overview of the scope of the project (multifunctional building in downtown development), the conditions of crediting, indication and a brief overview of the available literature and other sources of information.</w:t>
            </w:r>
          </w:p>
          <w:p w14:paraId="583AA79F" w14:textId="02E0E1ED"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Division into project groups (2-3 people), discussion about the work mode (the stage of freehand sketches, working models, creating computer models, final </w:t>
            </w:r>
            <w:proofErr w:type="spellStart"/>
            <w:r w:rsidR="23CFC48F" w:rsidRPr="00AC0E55">
              <w:rPr>
                <w:rFonts w:eastAsia="Times New Roman"/>
                <w:sz w:val="22"/>
                <w:szCs w:val="22"/>
                <w:lang w:val="en-GB" w:eastAsia="pl-PL"/>
              </w:rPr>
              <w:t>mockup</w:t>
            </w:r>
            <w:proofErr w:type="spellEnd"/>
            <w:r w:rsidRPr="00AC0E55">
              <w:rPr>
                <w:rFonts w:eastAsia="Times New Roman"/>
                <w:sz w:val="22"/>
                <w:szCs w:val="22"/>
                <w:lang w:val="en-GB" w:eastAsia="pl-PL"/>
              </w:rPr>
              <w:t>). Determining the rules of cooperation in a team and preparation for work.</w:t>
            </w:r>
          </w:p>
          <w:p w14:paraId="383607F0"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Allocating the main topics to project groups and additional individual topics for studies and presentations.</w:t>
            </w:r>
          </w:p>
          <w:p w14:paraId="70DF9E56" w14:textId="77777777" w:rsidR="00BA61E4" w:rsidRPr="00AC0E55" w:rsidRDefault="00BA61E4" w:rsidP="00AC0E55">
            <w:pPr>
              <w:spacing w:after="0" w:line="240" w:lineRule="auto"/>
              <w:rPr>
                <w:rFonts w:eastAsia="Times New Roman"/>
                <w:sz w:val="22"/>
                <w:szCs w:val="22"/>
                <w:lang w:val="en-GB" w:eastAsia="pl-PL"/>
              </w:rPr>
            </w:pPr>
          </w:p>
          <w:p w14:paraId="382620F0"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Workshops: development of initial assumptions for the project.</w:t>
            </w:r>
          </w:p>
          <w:p w14:paraId="25A1E710"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 on the group forum.</w:t>
            </w:r>
          </w:p>
          <w:p w14:paraId="44E871BC" w14:textId="77777777" w:rsidR="00BA61E4" w:rsidRPr="00AC0E55" w:rsidRDefault="00BA61E4" w:rsidP="00AC0E55">
            <w:pPr>
              <w:spacing w:after="0" w:line="240" w:lineRule="auto"/>
              <w:rPr>
                <w:rFonts w:eastAsia="Times New Roman"/>
                <w:sz w:val="22"/>
                <w:szCs w:val="22"/>
                <w:lang w:val="en-GB" w:eastAsia="pl-PL"/>
              </w:rPr>
            </w:pPr>
          </w:p>
          <w:p w14:paraId="40E26A67"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3438CD19" w14:textId="5D11C6FE" w:rsidR="00551CD3"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Concepts, legal bases. Trends in sustainability and their impact on design. Growth, development, evolution - typology of changes and systematics of design responses. Good practices in sustainable development, non-obvious solutions and </w:t>
            </w:r>
            <w:r w:rsidR="69EC6B07" w:rsidRPr="00AC0E55">
              <w:rPr>
                <w:rFonts w:eastAsia="Times New Roman"/>
                <w:sz w:val="22"/>
                <w:szCs w:val="22"/>
                <w:lang w:val="en-GB" w:eastAsia="pl-PL"/>
              </w:rPr>
              <w:t xml:space="preserve">idea's </w:t>
            </w:r>
            <w:r w:rsidRPr="00AC0E55">
              <w:rPr>
                <w:rFonts w:eastAsia="Times New Roman"/>
                <w:sz w:val="22"/>
                <w:szCs w:val="22"/>
                <w:lang w:val="en-GB" w:eastAsia="pl-PL"/>
              </w:rPr>
              <w:t>traps.</w:t>
            </w:r>
          </w:p>
        </w:tc>
        <w:tc>
          <w:tcPr>
            <w:tcW w:w="1714" w:type="dxa"/>
            <w:vAlign w:val="center"/>
            <w:hideMark/>
          </w:tcPr>
          <w:p w14:paraId="75697EEC" w14:textId="77777777" w:rsidR="00551CD3" w:rsidRPr="00AC0E55" w:rsidRDefault="13628159"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364489" w:rsidRPr="00BA61E4" w14:paraId="01BCBF8A" w14:textId="77777777" w:rsidTr="00AC0E55">
        <w:trPr>
          <w:trHeight w:val="15"/>
        </w:trPr>
        <w:tc>
          <w:tcPr>
            <w:tcW w:w="885" w:type="dxa"/>
            <w:vAlign w:val="center"/>
            <w:hideMark/>
          </w:tcPr>
          <w:p w14:paraId="72B996CA" w14:textId="77777777" w:rsidR="00551CD3" w:rsidRPr="00AC0E55" w:rsidRDefault="2A4E6746"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00AA13D5" w:rsidRPr="00AC0E55">
              <w:rPr>
                <w:rFonts w:eastAsia="Times New Roman"/>
                <w:sz w:val="22"/>
                <w:szCs w:val="22"/>
                <w:lang w:val="en-GB" w:eastAsia="pl-PL"/>
              </w:rPr>
              <w:t xml:space="preserve"> </w:t>
            </w:r>
            <w:r w:rsidRPr="00AC0E55">
              <w:rPr>
                <w:rFonts w:eastAsia="Times New Roman"/>
                <w:sz w:val="22"/>
                <w:szCs w:val="22"/>
                <w:lang w:val="en-GB" w:eastAsia="pl-PL"/>
              </w:rPr>
              <w:t>2</w:t>
            </w:r>
          </w:p>
        </w:tc>
        <w:tc>
          <w:tcPr>
            <w:tcW w:w="6584" w:type="dxa"/>
            <w:vAlign w:val="center"/>
            <w:hideMark/>
          </w:tcPr>
          <w:p w14:paraId="46024FAA" w14:textId="1DAD7384"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Creation of a 3D model of a complex urban context </w:t>
            </w:r>
            <w:r w:rsidR="720CCFED" w:rsidRPr="00AC0E55">
              <w:rPr>
                <w:rFonts w:eastAsia="Times New Roman"/>
                <w:sz w:val="22"/>
                <w:szCs w:val="22"/>
                <w:lang w:val="en-GB" w:eastAsia="pl-PL"/>
              </w:rPr>
              <w:t>surrounding</w:t>
            </w:r>
            <w:r w:rsidRPr="00AC0E55">
              <w:rPr>
                <w:rFonts w:eastAsia="Times New Roman"/>
                <w:sz w:val="22"/>
                <w:szCs w:val="22"/>
                <w:lang w:val="en-GB" w:eastAsia="pl-PL"/>
              </w:rPr>
              <w:t xml:space="preserve"> the designed building. Analysis of the conditions on the 3D model: functional, spatial</w:t>
            </w:r>
            <w:r w:rsidR="720CCFED" w:rsidRPr="00AC0E55">
              <w:rPr>
                <w:rFonts w:eastAsia="Times New Roman"/>
                <w:sz w:val="22"/>
                <w:szCs w:val="22"/>
                <w:lang w:val="en-GB" w:eastAsia="pl-PL"/>
              </w:rPr>
              <w:t>,</w:t>
            </w:r>
            <w:r w:rsidRPr="00AC0E55">
              <w:rPr>
                <w:rFonts w:eastAsia="Times New Roman"/>
                <w:sz w:val="22"/>
                <w:szCs w:val="22"/>
                <w:lang w:val="en-GB" w:eastAsia="pl-PL"/>
              </w:rPr>
              <w:t xml:space="preserve"> natural, historical and cultural environment</w:t>
            </w:r>
            <w:r w:rsidR="720CCFED" w:rsidRPr="00AC0E55">
              <w:rPr>
                <w:rFonts w:eastAsia="Times New Roman"/>
                <w:sz w:val="22"/>
                <w:szCs w:val="22"/>
                <w:lang w:val="en-GB" w:eastAsia="pl-PL"/>
              </w:rPr>
              <w:t xml:space="preserve"> and landscape</w:t>
            </w:r>
            <w:r w:rsidRPr="00AC0E55">
              <w:rPr>
                <w:rFonts w:eastAsia="Times New Roman"/>
                <w:sz w:val="22"/>
                <w:szCs w:val="22"/>
                <w:lang w:val="en-GB" w:eastAsia="pl-PL"/>
              </w:rPr>
              <w:t xml:space="preserve">. Resource </w:t>
            </w:r>
            <w:r w:rsidR="12FF41A7" w:rsidRPr="00AC0E55">
              <w:rPr>
                <w:rFonts w:eastAsia="Times New Roman"/>
                <w:sz w:val="22"/>
                <w:szCs w:val="22"/>
                <w:lang w:val="en-GB" w:eastAsia="pl-PL"/>
              </w:rPr>
              <w:t>valorisation</w:t>
            </w:r>
            <w:r w:rsidRPr="00AC0E55">
              <w:rPr>
                <w:rFonts w:eastAsia="Times New Roman"/>
                <w:sz w:val="22"/>
                <w:szCs w:val="22"/>
                <w:lang w:val="en-GB" w:eastAsia="pl-PL"/>
              </w:rPr>
              <w:t xml:space="preserve">, </w:t>
            </w:r>
            <w:r w:rsidR="720CCFED" w:rsidRPr="00AC0E55">
              <w:rPr>
                <w:rFonts w:eastAsia="Times New Roman"/>
                <w:sz w:val="22"/>
                <w:szCs w:val="22"/>
                <w:lang w:val="en-GB" w:eastAsia="pl-PL"/>
              </w:rPr>
              <w:t>design</w:t>
            </w:r>
            <w:r w:rsidRPr="00AC0E55">
              <w:rPr>
                <w:rFonts w:eastAsia="Times New Roman"/>
                <w:sz w:val="22"/>
                <w:szCs w:val="22"/>
                <w:lang w:val="en-GB" w:eastAsia="pl-PL"/>
              </w:rPr>
              <w:t xml:space="preserve"> conclusions. Preparation of research documentation. Graphical preparation of </w:t>
            </w:r>
            <w:r w:rsidR="7ACB39B9" w:rsidRPr="00AC0E55">
              <w:rPr>
                <w:rFonts w:eastAsia="Times New Roman"/>
                <w:sz w:val="22"/>
                <w:szCs w:val="22"/>
                <w:lang w:val="en-GB" w:eastAsia="pl-PL"/>
              </w:rPr>
              <w:t>analyses</w:t>
            </w:r>
            <w:r w:rsidRPr="00AC0E55">
              <w:rPr>
                <w:rFonts w:eastAsia="Times New Roman"/>
                <w:sz w:val="22"/>
                <w:szCs w:val="22"/>
                <w:lang w:val="en-GB" w:eastAsia="pl-PL"/>
              </w:rPr>
              <w:t xml:space="preserve"> and inventory drawings (p</w:t>
            </w:r>
            <w:r w:rsidR="720CCFED" w:rsidRPr="00AC0E55">
              <w:rPr>
                <w:rFonts w:eastAsia="Times New Roman"/>
                <w:sz w:val="22"/>
                <w:szCs w:val="22"/>
                <w:lang w:val="en-GB" w:eastAsia="pl-PL"/>
              </w:rPr>
              <w:t>lans</w:t>
            </w:r>
            <w:r w:rsidRPr="00AC0E55">
              <w:rPr>
                <w:rFonts w:eastAsia="Times New Roman"/>
                <w:sz w:val="22"/>
                <w:szCs w:val="22"/>
                <w:lang w:val="en-GB" w:eastAsia="pl-PL"/>
              </w:rPr>
              <w:t xml:space="preserve"> and sections) of the surrounding</w:t>
            </w:r>
            <w:r w:rsidR="29C8C1AF" w:rsidRPr="00AC0E55">
              <w:rPr>
                <w:rFonts w:eastAsia="Times New Roman"/>
                <w:sz w:val="22"/>
                <w:szCs w:val="22"/>
                <w:lang w:val="en-GB" w:eastAsia="pl-PL"/>
              </w:rPr>
              <w:t>s and the plot on a scale of 1:500-1:</w:t>
            </w:r>
            <w:r w:rsidRPr="00AC0E55">
              <w:rPr>
                <w:rFonts w:eastAsia="Times New Roman"/>
                <w:sz w:val="22"/>
                <w:szCs w:val="22"/>
                <w:lang w:val="en-GB" w:eastAsia="pl-PL"/>
              </w:rPr>
              <w:t>200.</w:t>
            </w:r>
          </w:p>
          <w:p w14:paraId="144A5D23" w14:textId="77777777" w:rsidR="00BA61E4" w:rsidRPr="00AC0E55" w:rsidRDefault="00BA61E4" w:rsidP="00AC0E55">
            <w:pPr>
              <w:spacing w:after="0" w:line="240" w:lineRule="auto"/>
              <w:rPr>
                <w:rFonts w:eastAsia="Times New Roman"/>
                <w:sz w:val="22"/>
                <w:szCs w:val="22"/>
                <w:lang w:val="en-GB" w:eastAsia="pl-PL"/>
              </w:rPr>
            </w:pPr>
          </w:p>
          <w:p w14:paraId="1912391C"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Workshops in the field:</w:t>
            </w:r>
          </w:p>
          <w:p w14:paraId="2ECE0011" w14:textId="59E359BB"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Comparison of </w:t>
            </w:r>
            <w:r w:rsidR="0113AC36" w:rsidRPr="00AC0E55">
              <w:rPr>
                <w:rFonts w:eastAsia="Times New Roman"/>
                <w:sz w:val="22"/>
                <w:szCs w:val="22"/>
                <w:lang w:val="en-GB" w:eastAsia="pl-PL"/>
              </w:rPr>
              <w:t>analyses</w:t>
            </w:r>
            <w:r w:rsidRPr="00AC0E55">
              <w:rPr>
                <w:rFonts w:eastAsia="Times New Roman"/>
                <w:sz w:val="22"/>
                <w:szCs w:val="22"/>
                <w:lang w:val="en-GB" w:eastAsia="pl-PL"/>
              </w:rPr>
              <w:t xml:space="preserve"> performed on the basis of data resources with an on-site inspection. Preparation of photographic documentation in accordance with the known research method (sketches, diagrams).</w:t>
            </w:r>
          </w:p>
          <w:p w14:paraId="62085DEB"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w:t>
            </w:r>
          </w:p>
          <w:p w14:paraId="738610EB" w14:textId="77777777" w:rsidR="00BA61E4" w:rsidRPr="00AC0E55" w:rsidRDefault="00BA61E4" w:rsidP="00AC0E55">
            <w:pPr>
              <w:spacing w:after="0" w:line="240" w:lineRule="auto"/>
              <w:rPr>
                <w:rFonts w:eastAsia="Times New Roman"/>
                <w:sz w:val="22"/>
                <w:szCs w:val="22"/>
                <w:lang w:val="en-GB" w:eastAsia="pl-PL"/>
              </w:rPr>
            </w:pPr>
          </w:p>
          <w:p w14:paraId="32E1EBD3" w14:textId="77777777"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71DC1CED" w14:textId="649F644C" w:rsidR="00BA61E4"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In-depth analysis of the place; resource, </w:t>
            </w:r>
            <w:r w:rsidR="160F24C8" w:rsidRPr="00AC0E55">
              <w:rPr>
                <w:rFonts w:eastAsia="Times New Roman"/>
                <w:sz w:val="22"/>
                <w:szCs w:val="22"/>
                <w:lang w:val="en-GB" w:eastAsia="pl-PL"/>
              </w:rPr>
              <w:t>valorisation</w:t>
            </w:r>
            <w:r w:rsidRPr="00AC0E55">
              <w:rPr>
                <w:rFonts w:eastAsia="Times New Roman"/>
                <w:sz w:val="22"/>
                <w:szCs w:val="22"/>
                <w:lang w:val="en-GB" w:eastAsia="pl-PL"/>
              </w:rPr>
              <w:t>, conclusions, query of archival and scientific materials regarding the location and its conditions and context. Overview of the Integrated Design Process (</w:t>
            </w:r>
            <w:r w:rsidR="720CCFED" w:rsidRPr="00AC0E55">
              <w:rPr>
                <w:rFonts w:eastAsia="Times New Roman"/>
                <w:sz w:val="22"/>
                <w:szCs w:val="22"/>
                <w:lang w:val="en-GB" w:eastAsia="pl-PL"/>
              </w:rPr>
              <w:t>IDP</w:t>
            </w:r>
            <w:r w:rsidRPr="00AC0E55">
              <w:rPr>
                <w:rFonts w:eastAsia="Times New Roman"/>
                <w:sz w:val="22"/>
                <w:szCs w:val="22"/>
                <w:lang w:val="en-GB" w:eastAsia="pl-PL"/>
              </w:rPr>
              <w:t>), Post Occupancy Evaluation and Building Performance Evaluation. Climate simulations (</w:t>
            </w:r>
            <w:proofErr w:type="spellStart"/>
            <w:r w:rsidRPr="00AC0E55">
              <w:rPr>
                <w:rFonts w:eastAsia="Times New Roman"/>
                <w:sz w:val="22"/>
                <w:szCs w:val="22"/>
                <w:lang w:val="en-GB" w:eastAsia="pl-PL"/>
              </w:rPr>
              <w:t>Envi</w:t>
            </w:r>
            <w:proofErr w:type="spellEnd"/>
            <w:r w:rsidRPr="00AC0E55">
              <w:rPr>
                <w:rFonts w:eastAsia="Times New Roman"/>
                <w:sz w:val="22"/>
                <w:szCs w:val="22"/>
                <w:lang w:val="en-GB" w:eastAsia="pl-PL"/>
              </w:rPr>
              <w:t>-met).</w:t>
            </w:r>
          </w:p>
          <w:p w14:paraId="637805D2" w14:textId="77777777" w:rsidR="00BA61E4" w:rsidRPr="00AC0E55" w:rsidRDefault="00BA61E4" w:rsidP="00AC0E55">
            <w:pPr>
              <w:spacing w:after="0" w:line="240" w:lineRule="auto"/>
              <w:rPr>
                <w:rFonts w:eastAsia="Times New Roman"/>
                <w:sz w:val="22"/>
                <w:szCs w:val="22"/>
                <w:lang w:val="en-GB" w:eastAsia="pl-PL"/>
              </w:rPr>
            </w:pPr>
          </w:p>
          <w:p w14:paraId="66FED257" w14:textId="77777777" w:rsidR="00551CD3" w:rsidRPr="00AC0E55" w:rsidRDefault="13628159"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Completion of the 1st stage of work.</w:t>
            </w:r>
          </w:p>
        </w:tc>
        <w:tc>
          <w:tcPr>
            <w:tcW w:w="1714" w:type="dxa"/>
            <w:vAlign w:val="center"/>
            <w:hideMark/>
          </w:tcPr>
          <w:p w14:paraId="109B8484" w14:textId="77777777" w:rsidR="00551CD3" w:rsidRPr="00AC0E55" w:rsidRDefault="720CCFED"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364489" w:rsidRPr="002B72B3" w14:paraId="4663CBA1" w14:textId="77777777" w:rsidTr="00AC0E55">
        <w:trPr>
          <w:trHeight w:val="15"/>
        </w:trPr>
        <w:tc>
          <w:tcPr>
            <w:tcW w:w="885" w:type="dxa"/>
            <w:vAlign w:val="center"/>
            <w:hideMark/>
          </w:tcPr>
          <w:p w14:paraId="011024C0" w14:textId="77777777" w:rsidR="00551CD3" w:rsidRPr="00AC0E55" w:rsidRDefault="2A4E6746"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00AA13D5" w:rsidRPr="00AC0E55">
              <w:rPr>
                <w:rFonts w:eastAsia="Times New Roman"/>
                <w:sz w:val="22"/>
                <w:szCs w:val="22"/>
                <w:lang w:val="en-GB" w:eastAsia="pl-PL"/>
              </w:rPr>
              <w:t xml:space="preserve"> </w:t>
            </w:r>
            <w:r w:rsidRPr="00AC0E55">
              <w:rPr>
                <w:rFonts w:eastAsia="Times New Roman"/>
                <w:sz w:val="22"/>
                <w:szCs w:val="22"/>
                <w:lang w:val="en-GB" w:eastAsia="pl-PL"/>
              </w:rPr>
              <w:t>3</w:t>
            </w:r>
          </w:p>
        </w:tc>
        <w:tc>
          <w:tcPr>
            <w:tcW w:w="6584" w:type="dxa"/>
            <w:vAlign w:val="center"/>
            <w:hideMark/>
          </w:tcPr>
          <w:p w14:paraId="1E194BB3" w14:textId="77777777"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Workshops (partial building concept): mobile building - adaptation to changes in user requirements. Analysis of examples from internet and literature sources, application to own concepts. Preparation of sketches, working models and multimedia presentation.</w:t>
            </w:r>
          </w:p>
          <w:p w14:paraId="6B71F32A" w14:textId="77777777"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Development of the utility program diagram and establishing the standard of the target building.</w:t>
            </w:r>
          </w:p>
          <w:p w14:paraId="12B58743" w14:textId="6B573FAE"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p w14:paraId="463F29E8" w14:textId="77777777" w:rsidR="002B72B3" w:rsidRPr="00AC0E55" w:rsidRDefault="002B72B3" w:rsidP="00AC0E55">
            <w:pPr>
              <w:spacing w:after="0" w:line="240" w:lineRule="auto"/>
              <w:rPr>
                <w:rFonts w:eastAsia="Times New Roman"/>
                <w:sz w:val="22"/>
                <w:szCs w:val="22"/>
                <w:lang w:val="en-GB" w:eastAsia="pl-PL"/>
              </w:rPr>
            </w:pPr>
          </w:p>
          <w:p w14:paraId="5398BC4F" w14:textId="77777777"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2CAEC3FA" w14:textId="31F92C71" w:rsidR="00551CD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Definitions of adaptability, types and typology of changes in the conditions of architectural design. Conscious and effective shaping of climate parameters in a complex urban environment. Differences between sustainable architecture and </w:t>
            </w:r>
            <w:r w:rsidR="0344E716" w:rsidRPr="00AC0E55">
              <w:rPr>
                <w:rFonts w:eastAsia="Times New Roman"/>
                <w:sz w:val="22"/>
                <w:szCs w:val="22"/>
                <w:lang w:val="en-GB" w:eastAsia="pl-PL"/>
              </w:rPr>
              <w:t>its ability to climate adaptation.</w:t>
            </w:r>
          </w:p>
        </w:tc>
        <w:tc>
          <w:tcPr>
            <w:tcW w:w="1714" w:type="dxa"/>
            <w:vAlign w:val="center"/>
            <w:hideMark/>
          </w:tcPr>
          <w:p w14:paraId="6F74D8FD" w14:textId="77777777" w:rsidR="00551CD3" w:rsidRPr="00AC0E55" w:rsidRDefault="720CCFED"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364489" w:rsidRPr="002B72B3" w14:paraId="513FC599" w14:textId="77777777" w:rsidTr="00AC0E55">
        <w:trPr>
          <w:trHeight w:val="15"/>
        </w:trPr>
        <w:tc>
          <w:tcPr>
            <w:tcW w:w="885" w:type="dxa"/>
            <w:vAlign w:val="center"/>
            <w:hideMark/>
          </w:tcPr>
          <w:p w14:paraId="5C0F8117" w14:textId="77777777" w:rsidR="00551CD3" w:rsidRPr="00AC0E55" w:rsidRDefault="2A4E6746"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00AA13D5" w:rsidRPr="00AC0E55">
              <w:rPr>
                <w:rFonts w:eastAsia="Times New Roman"/>
                <w:sz w:val="22"/>
                <w:szCs w:val="22"/>
                <w:lang w:val="en-GB" w:eastAsia="pl-PL"/>
              </w:rPr>
              <w:t xml:space="preserve"> </w:t>
            </w:r>
            <w:r w:rsidRPr="00AC0E55">
              <w:rPr>
                <w:rFonts w:eastAsia="Times New Roman"/>
                <w:sz w:val="22"/>
                <w:szCs w:val="22"/>
                <w:lang w:val="en-GB" w:eastAsia="pl-PL"/>
              </w:rPr>
              <w:t>4</w:t>
            </w:r>
          </w:p>
        </w:tc>
        <w:tc>
          <w:tcPr>
            <w:tcW w:w="6584" w:type="dxa"/>
            <w:vAlign w:val="center"/>
            <w:hideMark/>
          </w:tcPr>
          <w:p w14:paraId="338DE61C" w14:textId="396B5612"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Analysis of </w:t>
            </w:r>
            <w:r w:rsidR="195FEBEB" w:rsidRPr="00AC0E55">
              <w:rPr>
                <w:rFonts w:eastAsia="Times New Roman"/>
                <w:sz w:val="22"/>
                <w:szCs w:val="22"/>
                <w:lang w:val="en-GB" w:eastAsia="pl-PL"/>
              </w:rPr>
              <w:t xml:space="preserve">anti-ecological architecture </w:t>
            </w:r>
            <w:r w:rsidRPr="00AC0E55">
              <w:rPr>
                <w:rFonts w:eastAsia="Times New Roman"/>
                <w:sz w:val="22"/>
                <w:szCs w:val="22"/>
                <w:lang w:val="en-GB" w:eastAsia="pl-PL"/>
              </w:rPr>
              <w:t xml:space="preserve">examples from internet and literature sources. Developing conclusions and application to own concepts. Presentations of examples and </w:t>
            </w:r>
            <w:r w:rsidR="29C8C1AF" w:rsidRPr="00AC0E55">
              <w:rPr>
                <w:rFonts w:eastAsia="Times New Roman"/>
                <w:sz w:val="22"/>
                <w:szCs w:val="22"/>
                <w:lang w:val="en-GB" w:eastAsia="pl-PL"/>
              </w:rPr>
              <w:t xml:space="preserve">public </w:t>
            </w:r>
            <w:r w:rsidRPr="00AC0E55">
              <w:rPr>
                <w:rFonts w:eastAsia="Times New Roman"/>
                <w:sz w:val="22"/>
                <w:szCs w:val="22"/>
                <w:lang w:val="en-GB" w:eastAsia="pl-PL"/>
              </w:rPr>
              <w:t xml:space="preserve">discussion </w:t>
            </w:r>
            <w:r w:rsidR="29C8C1AF" w:rsidRPr="00AC0E55">
              <w:rPr>
                <w:rFonts w:eastAsia="Times New Roman"/>
                <w:sz w:val="22"/>
                <w:szCs w:val="22"/>
                <w:lang w:val="en-GB" w:eastAsia="pl-PL"/>
              </w:rPr>
              <w:t>on</w:t>
            </w:r>
            <w:r w:rsidRPr="00AC0E55">
              <w:rPr>
                <w:rFonts w:eastAsia="Times New Roman"/>
                <w:sz w:val="22"/>
                <w:szCs w:val="22"/>
                <w:lang w:val="en-GB" w:eastAsia="pl-PL"/>
              </w:rPr>
              <w:t xml:space="preserve"> the group forum.</w:t>
            </w:r>
          </w:p>
          <w:p w14:paraId="3AEED958" w14:textId="77777777"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Establishing the functional program of the building, first proposals for the shape, construction diagram, location of the building on the plot. Development of drawings and diagrams in various scales.</w:t>
            </w:r>
          </w:p>
          <w:p w14:paraId="2E23061E" w14:textId="5FA04C5B"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p w14:paraId="3B7B4B86" w14:textId="77777777" w:rsidR="002B72B3" w:rsidRPr="00AC0E55" w:rsidRDefault="002B72B3" w:rsidP="00AC0E55">
            <w:pPr>
              <w:spacing w:after="0" w:line="240" w:lineRule="auto"/>
              <w:rPr>
                <w:rFonts w:eastAsia="Times New Roman"/>
                <w:sz w:val="22"/>
                <w:szCs w:val="22"/>
                <w:lang w:val="en-GB" w:eastAsia="pl-PL"/>
              </w:rPr>
            </w:pPr>
          </w:p>
          <w:p w14:paraId="5A8D76C0" w14:textId="77777777" w:rsidR="002B72B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0F235BC8" w14:textId="308FD391" w:rsidR="00551CD3" w:rsidRPr="00AC0E55" w:rsidRDefault="720CCFED"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Environmental parameters of buildings. </w:t>
            </w:r>
            <w:r w:rsidR="5DBD9290" w:rsidRPr="00AC0E55">
              <w:rPr>
                <w:rFonts w:eastAsia="Times New Roman"/>
                <w:sz w:val="22"/>
                <w:szCs w:val="22"/>
                <w:lang w:val="en-GB" w:eastAsia="pl-PL"/>
              </w:rPr>
              <w:t>Environmental conditions of architectural design</w:t>
            </w:r>
            <w:r w:rsidRPr="00AC0E55">
              <w:rPr>
                <w:rFonts w:eastAsia="Times New Roman"/>
                <w:sz w:val="22"/>
                <w:szCs w:val="22"/>
                <w:lang w:val="en-GB" w:eastAsia="pl-PL"/>
              </w:rPr>
              <w:t xml:space="preserve"> described and measured in the LCA (Life Cycle Assessment) method. Determining the programming content of the architecture, creating a functional and spatial program.</w:t>
            </w:r>
          </w:p>
        </w:tc>
        <w:tc>
          <w:tcPr>
            <w:tcW w:w="1714" w:type="dxa"/>
            <w:vAlign w:val="center"/>
            <w:hideMark/>
          </w:tcPr>
          <w:p w14:paraId="28AF3A15" w14:textId="77777777" w:rsidR="00551CD3" w:rsidRPr="00AC0E55" w:rsidRDefault="29C8C1AF"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364489" w:rsidRPr="00E00838" w14:paraId="455D153D" w14:textId="77777777" w:rsidTr="00AC0E55">
        <w:trPr>
          <w:trHeight w:val="15"/>
        </w:trPr>
        <w:tc>
          <w:tcPr>
            <w:tcW w:w="885" w:type="dxa"/>
            <w:vAlign w:val="center"/>
            <w:hideMark/>
          </w:tcPr>
          <w:p w14:paraId="69500033" w14:textId="77777777" w:rsidR="00551CD3"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5</w:t>
            </w:r>
          </w:p>
        </w:tc>
        <w:tc>
          <w:tcPr>
            <w:tcW w:w="6584" w:type="dxa"/>
            <w:vAlign w:val="center"/>
            <w:hideMark/>
          </w:tcPr>
          <w:p w14:paraId="0CD8E51F"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Workshops (partial building concept): "</w:t>
            </w:r>
            <w:proofErr w:type="spellStart"/>
            <w:r w:rsidRPr="00AC0E55">
              <w:rPr>
                <w:rFonts w:eastAsia="Times New Roman"/>
                <w:sz w:val="22"/>
                <w:szCs w:val="22"/>
                <w:lang w:val="en-GB" w:eastAsia="pl-PL"/>
              </w:rPr>
              <w:t>ultra low-tech</w:t>
            </w:r>
            <w:proofErr w:type="spellEnd"/>
            <w:r w:rsidRPr="00AC0E55">
              <w:rPr>
                <w:rFonts w:eastAsia="Times New Roman"/>
                <w:sz w:val="22"/>
                <w:szCs w:val="22"/>
                <w:lang w:val="en-GB" w:eastAsia="pl-PL"/>
              </w:rPr>
              <w:t>" - adaptation to changes in resource availability. Analysis of examples from internet and literature sources, application to own concepts. Preparation of sketches, drawings in various scales and working models.</w:t>
            </w:r>
          </w:p>
          <w:p w14:paraId="52B8A9C5" w14:textId="0D32F778"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Preparation of a bill of quantities for the "</w:t>
            </w:r>
            <w:proofErr w:type="spellStart"/>
            <w:r w:rsidRPr="00AC0E55">
              <w:rPr>
                <w:rFonts w:eastAsia="Times New Roman"/>
                <w:sz w:val="22"/>
                <w:szCs w:val="22"/>
                <w:lang w:val="en-GB" w:eastAsia="pl-PL"/>
              </w:rPr>
              <w:t>ultra low-tech</w:t>
            </w:r>
            <w:proofErr w:type="spellEnd"/>
            <w:r w:rsidRPr="00AC0E55">
              <w:rPr>
                <w:rFonts w:eastAsia="Times New Roman"/>
                <w:sz w:val="22"/>
                <w:szCs w:val="22"/>
                <w:lang w:val="en-GB" w:eastAsia="pl-PL"/>
              </w:rPr>
              <w:t xml:space="preserve">" building design. </w:t>
            </w:r>
            <w:r w:rsidR="665E53FF" w:rsidRPr="00AC0E55">
              <w:rPr>
                <w:rFonts w:eastAsia="Times New Roman"/>
                <w:sz w:val="22"/>
                <w:szCs w:val="22"/>
                <w:lang w:val="en-GB" w:eastAsia="pl-PL"/>
              </w:rPr>
              <w:t>Calculation</w:t>
            </w:r>
            <w:r w:rsidRPr="00AC0E55">
              <w:rPr>
                <w:rFonts w:eastAsia="Times New Roman"/>
                <w:sz w:val="22"/>
                <w:szCs w:val="22"/>
                <w:lang w:val="en-GB" w:eastAsia="pl-PL"/>
              </w:rPr>
              <w:t xml:space="preserve"> of embodied energy.</w:t>
            </w:r>
          </w:p>
          <w:p w14:paraId="41DEF961"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of works and discussion of their results.</w:t>
            </w:r>
          </w:p>
          <w:p w14:paraId="3A0FF5F2" w14:textId="77777777" w:rsidR="00E00838" w:rsidRPr="00AC0E55" w:rsidRDefault="00E00838" w:rsidP="00AC0E55">
            <w:pPr>
              <w:spacing w:after="0" w:line="240" w:lineRule="auto"/>
              <w:rPr>
                <w:rFonts w:eastAsia="Times New Roman"/>
                <w:sz w:val="22"/>
                <w:szCs w:val="22"/>
                <w:lang w:val="en-GB" w:eastAsia="pl-PL"/>
              </w:rPr>
            </w:pPr>
          </w:p>
          <w:p w14:paraId="4C4CDDED"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0E891B94" w14:textId="77777777" w:rsidR="00551CD3"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Environmental profile of materials, their eco-durability, embodied energy; joining materials and structures. Recycling of materials.</w:t>
            </w:r>
          </w:p>
        </w:tc>
        <w:tc>
          <w:tcPr>
            <w:tcW w:w="1714" w:type="dxa"/>
            <w:vAlign w:val="center"/>
            <w:hideMark/>
          </w:tcPr>
          <w:p w14:paraId="71F3359E" w14:textId="77777777" w:rsidR="00551CD3" w:rsidRPr="00AC0E55" w:rsidRDefault="29C8C1AF"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666CE75F" w14:textId="77777777" w:rsidTr="00AC0E55">
        <w:trPr>
          <w:trHeight w:val="15"/>
        </w:trPr>
        <w:tc>
          <w:tcPr>
            <w:tcW w:w="885" w:type="dxa"/>
            <w:vAlign w:val="center"/>
          </w:tcPr>
          <w:p w14:paraId="1BE1D55A"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6</w:t>
            </w:r>
          </w:p>
        </w:tc>
        <w:tc>
          <w:tcPr>
            <w:tcW w:w="6584" w:type="dxa"/>
            <w:vAlign w:val="center"/>
          </w:tcPr>
          <w:p w14:paraId="192145F5" w14:textId="57719C74"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Implementation of an aggregated concept: sketches, development of drawings, plans and cross-sections with the surroundings on a scale of </w:t>
            </w:r>
            <w:r w:rsidR="00E00838" w:rsidRPr="00CD3B54">
              <w:rPr>
                <w:sz w:val="22"/>
                <w:szCs w:val="22"/>
                <w:lang w:val="en-US"/>
              </w:rPr>
              <w:br/>
            </w:r>
            <w:r w:rsidRPr="00AC0E55">
              <w:rPr>
                <w:rFonts w:eastAsia="Times New Roman"/>
                <w:sz w:val="22"/>
                <w:szCs w:val="22"/>
                <w:lang w:val="en-GB" w:eastAsia="pl-PL"/>
              </w:rPr>
              <w:t xml:space="preserve">1:100 and 1:200, working mock-ups, functioning diagrams, comparison with the conclusions of </w:t>
            </w:r>
            <w:r w:rsidR="29665B3F" w:rsidRPr="00AC0E55">
              <w:rPr>
                <w:rFonts w:eastAsia="Times New Roman"/>
                <w:sz w:val="22"/>
                <w:szCs w:val="22"/>
                <w:lang w:val="en-GB" w:eastAsia="pl-PL"/>
              </w:rPr>
              <w:t>analyses</w:t>
            </w:r>
            <w:r w:rsidRPr="00AC0E55">
              <w:rPr>
                <w:rFonts w:eastAsia="Times New Roman"/>
                <w:sz w:val="22"/>
                <w:szCs w:val="22"/>
                <w:lang w:val="en-GB" w:eastAsia="pl-PL"/>
              </w:rPr>
              <w:t xml:space="preserve"> and checking compliance with the assumptions: functional, material, energy, microclimatic and </w:t>
            </w:r>
            <w:r w:rsidR="1938EDB3" w:rsidRPr="00AC0E55">
              <w:rPr>
                <w:rFonts w:eastAsia="Times New Roman"/>
                <w:sz w:val="22"/>
                <w:szCs w:val="22"/>
                <w:lang w:val="en-GB" w:eastAsia="pl-PL"/>
              </w:rPr>
              <w:t>others.</w:t>
            </w:r>
          </w:p>
          <w:p w14:paraId="138E01E8" w14:textId="3E390B45"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Individual </w:t>
            </w:r>
            <w:r w:rsidR="3A10BD86" w:rsidRPr="00AC0E55">
              <w:rPr>
                <w:rFonts w:eastAsia="Times New Roman"/>
                <w:sz w:val="22"/>
                <w:szCs w:val="22"/>
                <w:lang w:val="en-GB" w:eastAsia="pl-PL"/>
              </w:rPr>
              <w:t>revisions</w:t>
            </w:r>
            <w:r w:rsidRPr="00AC0E55">
              <w:rPr>
                <w:rFonts w:eastAsia="Times New Roman"/>
                <w:sz w:val="22"/>
                <w:szCs w:val="22"/>
                <w:lang w:val="en-GB" w:eastAsia="pl-PL"/>
              </w:rPr>
              <w:t xml:space="preserve"> and consultations with the constructor.</w:t>
            </w:r>
          </w:p>
          <w:p w14:paraId="5630AD66" w14:textId="77777777" w:rsidR="00E00838" w:rsidRPr="00AC0E55" w:rsidRDefault="00E00838" w:rsidP="00AC0E55">
            <w:pPr>
              <w:spacing w:after="0" w:line="240" w:lineRule="auto"/>
              <w:rPr>
                <w:rFonts w:eastAsia="Times New Roman"/>
                <w:sz w:val="22"/>
                <w:szCs w:val="22"/>
                <w:lang w:val="en-GB" w:eastAsia="pl-PL"/>
              </w:rPr>
            </w:pPr>
          </w:p>
          <w:p w14:paraId="2C279DE5"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 on the group forum.</w:t>
            </w:r>
          </w:p>
          <w:p w14:paraId="61829076" w14:textId="77777777" w:rsidR="00E00838" w:rsidRPr="00AC0E55" w:rsidRDefault="00E00838" w:rsidP="00AC0E55">
            <w:pPr>
              <w:spacing w:after="0" w:line="240" w:lineRule="auto"/>
              <w:rPr>
                <w:rFonts w:eastAsia="Times New Roman"/>
                <w:sz w:val="22"/>
                <w:szCs w:val="22"/>
                <w:lang w:val="en-GB" w:eastAsia="pl-PL"/>
              </w:rPr>
            </w:pPr>
          </w:p>
          <w:p w14:paraId="321AF4B8"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Completion of the 2nd stage of work.</w:t>
            </w:r>
          </w:p>
        </w:tc>
        <w:tc>
          <w:tcPr>
            <w:tcW w:w="1714" w:type="dxa"/>
            <w:vAlign w:val="center"/>
          </w:tcPr>
          <w:p w14:paraId="1F87031A" w14:textId="77777777" w:rsidR="00E00838" w:rsidRPr="00AC0E55" w:rsidRDefault="29C8C1AF"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673ECC8D" w14:textId="77777777" w:rsidTr="00AC0E55">
        <w:trPr>
          <w:trHeight w:val="15"/>
        </w:trPr>
        <w:tc>
          <w:tcPr>
            <w:tcW w:w="885" w:type="dxa"/>
            <w:vAlign w:val="center"/>
          </w:tcPr>
          <w:p w14:paraId="3B8390AF"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7</w:t>
            </w:r>
          </w:p>
        </w:tc>
        <w:tc>
          <w:tcPr>
            <w:tcW w:w="6584" w:type="dxa"/>
            <w:vAlign w:val="center"/>
          </w:tcPr>
          <w:p w14:paraId="4A5724FC"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Concept of land development: determination of functional zones outside the building, indication of the distribution of basic elements of land development, topography. Development of drawings in various scales.</w:t>
            </w:r>
          </w:p>
          <w:p w14:paraId="066C3419"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Preparation of a building model and its immediate surroundings in CAD / BIM / 3D.</w:t>
            </w:r>
          </w:p>
          <w:p w14:paraId="65CD99E8"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Development of building operation patterns: adaptation of the building to changing lighting conditions (daily, and seasonal) and ventilation (shape of the surroundings).</w:t>
            </w:r>
          </w:p>
          <w:p w14:paraId="6F47BCCB"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Performing a simplified simulation of ventilation (Energy 2D) and introduction to the simulation of thermal comfort (</w:t>
            </w:r>
            <w:proofErr w:type="spellStart"/>
            <w:r w:rsidRPr="00AC0E55">
              <w:rPr>
                <w:rFonts w:eastAsia="Times New Roman"/>
                <w:sz w:val="22"/>
                <w:szCs w:val="22"/>
                <w:lang w:val="en-GB" w:eastAsia="pl-PL"/>
              </w:rPr>
              <w:t>Envi</w:t>
            </w:r>
            <w:proofErr w:type="spellEnd"/>
            <w:r w:rsidRPr="00AC0E55">
              <w:rPr>
                <w:rFonts w:eastAsia="Times New Roman"/>
                <w:sz w:val="22"/>
                <w:szCs w:val="22"/>
                <w:lang w:val="en-GB" w:eastAsia="pl-PL"/>
              </w:rPr>
              <w:t>-met).</w:t>
            </w:r>
          </w:p>
          <w:p w14:paraId="1E07E825" w14:textId="149985E4"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p w14:paraId="2BA226A1" w14:textId="77777777" w:rsidR="00E00838" w:rsidRPr="00AC0E55" w:rsidRDefault="00E00838" w:rsidP="00AC0E55">
            <w:pPr>
              <w:spacing w:after="0" w:line="240" w:lineRule="auto"/>
              <w:rPr>
                <w:rFonts w:eastAsia="Times New Roman"/>
                <w:sz w:val="22"/>
                <w:szCs w:val="22"/>
                <w:lang w:val="en-GB" w:eastAsia="pl-PL"/>
              </w:rPr>
            </w:pPr>
          </w:p>
          <w:p w14:paraId="24AEA3A2"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 on the group forum.</w:t>
            </w:r>
          </w:p>
          <w:p w14:paraId="38645791"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Discussion of the possibility of improving the functioning and selection of solutions in the field of water management and integrated greenery.</w:t>
            </w:r>
          </w:p>
        </w:tc>
        <w:tc>
          <w:tcPr>
            <w:tcW w:w="1714" w:type="dxa"/>
            <w:vAlign w:val="center"/>
          </w:tcPr>
          <w:p w14:paraId="67E6CB27" w14:textId="77777777" w:rsidR="00E00838" w:rsidRPr="00AC0E55" w:rsidRDefault="29C8C1AF"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5909847C" w14:textId="77777777" w:rsidTr="00AC0E55">
        <w:trPr>
          <w:trHeight w:val="15"/>
        </w:trPr>
        <w:tc>
          <w:tcPr>
            <w:tcW w:w="885" w:type="dxa"/>
            <w:vAlign w:val="center"/>
          </w:tcPr>
          <w:p w14:paraId="5D2D8B7C"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8</w:t>
            </w:r>
          </w:p>
        </w:tc>
        <w:tc>
          <w:tcPr>
            <w:tcW w:w="6584" w:type="dxa"/>
            <w:vAlign w:val="center"/>
          </w:tcPr>
          <w:p w14:paraId="51160622"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Updating the architectural concept of the building including computer simulations of lighting, estimation of solar gains (Shadow Analysis, </w:t>
            </w:r>
            <w:proofErr w:type="spellStart"/>
            <w:r w:rsidRPr="00AC0E55">
              <w:rPr>
                <w:rFonts w:eastAsia="Times New Roman"/>
                <w:sz w:val="22"/>
                <w:szCs w:val="22"/>
                <w:lang w:val="en-GB" w:eastAsia="pl-PL"/>
              </w:rPr>
              <w:t>DL_DeLumine</w:t>
            </w:r>
            <w:proofErr w:type="spellEnd"/>
            <w:r w:rsidRPr="00AC0E55">
              <w:rPr>
                <w:rFonts w:eastAsia="Times New Roman"/>
                <w:sz w:val="22"/>
                <w:szCs w:val="22"/>
                <w:lang w:val="en-GB" w:eastAsia="pl-PL"/>
              </w:rPr>
              <w:t>) and correction for thermal comfort (</w:t>
            </w:r>
            <w:proofErr w:type="spellStart"/>
            <w:r w:rsidRPr="00AC0E55">
              <w:rPr>
                <w:rFonts w:eastAsia="Times New Roman"/>
                <w:sz w:val="22"/>
                <w:szCs w:val="22"/>
                <w:lang w:val="en-GB" w:eastAsia="pl-PL"/>
              </w:rPr>
              <w:t>Envi</w:t>
            </w:r>
            <w:proofErr w:type="spellEnd"/>
            <w:r w:rsidRPr="00AC0E55">
              <w:rPr>
                <w:rFonts w:eastAsia="Times New Roman"/>
                <w:sz w:val="22"/>
                <w:szCs w:val="22"/>
                <w:lang w:val="en-GB" w:eastAsia="pl-PL"/>
              </w:rPr>
              <w:t>-met).</w:t>
            </w:r>
          </w:p>
          <w:p w14:paraId="360DC670"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Indication of ways of adapting architecture to the predicted climate changes.</w:t>
            </w:r>
          </w:p>
          <w:p w14:paraId="17AD93B2" w14:textId="77777777" w:rsidR="00E00838" w:rsidRPr="00AC0E55" w:rsidRDefault="00E00838" w:rsidP="00AC0E55">
            <w:pPr>
              <w:spacing w:after="0" w:line="240" w:lineRule="auto"/>
              <w:rPr>
                <w:rFonts w:eastAsia="Times New Roman"/>
                <w:sz w:val="22"/>
                <w:szCs w:val="22"/>
                <w:lang w:val="en-GB" w:eastAsia="pl-PL"/>
              </w:rPr>
            </w:pPr>
          </w:p>
          <w:p w14:paraId="0123F87B" w14:textId="77777777" w:rsidR="00E00838"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 with the construction engineer</w:t>
            </w:r>
            <w:r w:rsidR="29C8C1AF" w:rsidRPr="00AC0E55">
              <w:rPr>
                <w:rFonts w:eastAsia="Times New Roman"/>
                <w:sz w:val="22"/>
                <w:szCs w:val="22"/>
                <w:lang w:val="en-GB" w:eastAsia="pl-PL"/>
              </w:rPr>
              <w:t>: concept of construction and technology selection.</w:t>
            </w:r>
          </w:p>
          <w:p w14:paraId="057B4092"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 in the group forum.</w:t>
            </w:r>
          </w:p>
          <w:p w14:paraId="0DE4B5B7" w14:textId="77777777" w:rsidR="00E00838" w:rsidRPr="00AC0E55" w:rsidRDefault="00E00838" w:rsidP="00AC0E55">
            <w:pPr>
              <w:spacing w:after="0" w:line="240" w:lineRule="auto"/>
              <w:rPr>
                <w:rFonts w:eastAsia="Times New Roman"/>
                <w:sz w:val="22"/>
                <w:szCs w:val="22"/>
                <w:lang w:val="en-GB" w:eastAsia="pl-PL"/>
              </w:rPr>
            </w:pPr>
          </w:p>
          <w:p w14:paraId="6B72A5C4"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Designing construction details and simulating thermal bridges - computer models.</w:t>
            </w:r>
          </w:p>
          <w:p w14:paraId="559A5BA3" w14:textId="774C5BFB"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p w14:paraId="66204FF1" w14:textId="77777777" w:rsidR="00E00838" w:rsidRPr="00AC0E55" w:rsidRDefault="00E00838" w:rsidP="00AC0E55">
            <w:pPr>
              <w:spacing w:after="0" w:line="240" w:lineRule="auto"/>
              <w:rPr>
                <w:rFonts w:eastAsia="Times New Roman"/>
                <w:sz w:val="22"/>
                <w:szCs w:val="22"/>
                <w:lang w:val="en-GB" w:eastAsia="pl-PL"/>
              </w:rPr>
            </w:pPr>
          </w:p>
          <w:p w14:paraId="3ECA744E"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2FDDE60F" w14:textId="77777777" w:rsidR="00E00838" w:rsidRPr="00AC0E55" w:rsidRDefault="29C8C1AF"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Passive energy - adapting the </w:t>
            </w:r>
            <w:r w:rsidR="374677F6" w:rsidRPr="00AC0E55">
              <w:rPr>
                <w:rFonts w:eastAsia="Times New Roman"/>
                <w:sz w:val="22"/>
                <w:szCs w:val="22"/>
                <w:lang w:val="en-GB" w:eastAsia="pl-PL"/>
              </w:rPr>
              <w:t>structure</w:t>
            </w:r>
            <w:r w:rsidRPr="00AC0E55">
              <w:rPr>
                <w:rFonts w:eastAsia="Times New Roman"/>
                <w:sz w:val="22"/>
                <w:szCs w:val="22"/>
                <w:lang w:val="en-GB" w:eastAsia="pl-PL"/>
              </w:rPr>
              <w:t xml:space="preserve"> of the building to the climatic conditions of the environment. Design of transparent partitions and their covers. Adaptability of passive solutions. Estimating energy losses and gains resulting </w:t>
            </w:r>
            <w:r w:rsidR="374677F6" w:rsidRPr="00AC0E55">
              <w:rPr>
                <w:rFonts w:eastAsia="Times New Roman"/>
                <w:sz w:val="22"/>
                <w:szCs w:val="22"/>
                <w:lang w:val="en-GB" w:eastAsia="pl-PL"/>
              </w:rPr>
              <w:t xml:space="preserve">from the shape of the building </w:t>
            </w:r>
            <w:r w:rsidRPr="00AC0E55">
              <w:rPr>
                <w:rFonts w:eastAsia="Times New Roman"/>
                <w:sz w:val="22"/>
                <w:szCs w:val="22"/>
                <w:lang w:val="en-GB" w:eastAsia="pl-PL"/>
              </w:rPr>
              <w:t>and its surroundings.</w:t>
            </w:r>
          </w:p>
        </w:tc>
        <w:tc>
          <w:tcPr>
            <w:tcW w:w="1714" w:type="dxa"/>
            <w:vAlign w:val="center"/>
          </w:tcPr>
          <w:p w14:paraId="0D246AF9" w14:textId="77777777" w:rsidR="00E00838" w:rsidRPr="00AC0E55" w:rsidRDefault="374677F6"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0D081A93" w14:textId="77777777" w:rsidTr="00AC0E55">
        <w:trPr>
          <w:trHeight w:val="15"/>
        </w:trPr>
        <w:tc>
          <w:tcPr>
            <w:tcW w:w="885" w:type="dxa"/>
            <w:vAlign w:val="center"/>
          </w:tcPr>
          <w:p w14:paraId="7BE507DA"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9</w:t>
            </w:r>
          </w:p>
        </w:tc>
        <w:tc>
          <w:tcPr>
            <w:tcW w:w="6584" w:type="dxa"/>
            <w:vAlign w:val="center"/>
          </w:tcPr>
          <w:p w14:paraId="356C4057" w14:textId="54543DD6"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Making a </w:t>
            </w:r>
            <w:r w:rsidR="6758F7F1" w:rsidRPr="00AC0E55">
              <w:rPr>
                <w:rFonts w:eastAsia="Times New Roman"/>
                <w:sz w:val="22"/>
                <w:szCs w:val="22"/>
                <w:lang w:val="en-GB" w:eastAsia="pl-PL"/>
              </w:rPr>
              <w:t>mock-up</w:t>
            </w:r>
            <w:r w:rsidRPr="00AC0E55">
              <w:rPr>
                <w:rFonts w:eastAsia="Times New Roman"/>
                <w:sz w:val="22"/>
                <w:szCs w:val="22"/>
                <w:lang w:val="en-GB" w:eastAsia="pl-PL"/>
              </w:rPr>
              <w:t>/ computer model of the study</w:t>
            </w:r>
            <w:r w:rsidR="60902666" w:rsidRPr="00AC0E55">
              <w:rPr>
                <w:rFonts w:eastAsia="Times New Roman"/>
                <w:sz w:val="22"/>
                <w:szCs w:val="22"/>
                <w:lang w:val="en-GB" w:eastAsia="pl-PL"/>
              </w:rPr>
              <w:t xml:space="preserve"> scope</w:t>
            </w:r>
            <w:r w:rsidRPr="00AC0E55">
              <w:rPr>
                <w:rFonts w:eastAsia="Times New Roman"/>
                <w:sz w:val="22"/>
                <w:szCs w:val="22"/>
                <w:lang w:val="en-GB" w:eastAsia="pl-PL"/>
              </w:rPr>
              <w:t>.</w:t>
            </w:r>
          </w:p>
          <w:p w14:paraId="1658D396" w14:textId="77777777"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Preliminary evaluation of the environmental parameters of the site and building. Compilation of research in the form of a table. Completion of building performance diagrams in terms of energy management. Identification of architectural and construction solutions that enable the adaptation of individual systems to changes of the environment and user needs. Development of drawings in various scales.</w:t>
            </w:r>
          </w:p>
          <w:p w14:paraId="2099F2C3" w14:textId="77777777"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 on the group forum.</w:t>
            </w:r>
          </w:p>
          <w:p w14:paraId="2DBF0D7D" w14:textId="77777777" w:rsidR="004E6496" w:rsidRPr="00AC0E55" w:rsidRDefault="004E6496" w:rsidP="00AC0E55">
            <w:pPr>
              <w:spacing w:after="0" w:line="240" w:lineRule="auto"/>
              <w:rPr>
                <w:rFonts w:eastAsia="Times New Roman"/>
                <w:sz w:val="22"/>
                <w:szCs w:val="22"/>
                <w:lang w:val="en-GB" w:eastAsia="pl-PL"/>
              </w:rPr>
            </w:pPr>
          </w:p>
          <w:p w14:paraId="1C77F446" w14:textId="77777777"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5064328B" w14:textId="77777777" w:rsidR="00E00838"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Active energy - heat sources, ventilation systems - integration with the building, influence on architecture. Energy - consumption and acquisition in a building scale. Adaptability of active solutions.</w:t>
            </w:r>
          </w:p>
        </w:tc>
        <w:tc>
          <w:tcPr>
            <w:tcW w:w="1714" w:type="dxa"/>
            <w:vAlign w:val="center"/>
          </w:tcPr>
          <w:p w14:paraId="21A1E311" w14:textId="77777777" w:rsidR="00E00838" w:rsidRPr="00AC0E55" w:rsidRDefault="374677F6"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1CDA35D4" w14:textId="77777777" w:rsidTr="00AC0E55">
        <w:trPr>
          <w:trHeight w:val="15"/>
        </w:trPr>
        <w:tc>
          <w:tcPr>
            <w:tcW w:w="885" w:type="dxa"/>
            <w:vAlign w:val="center"/>
          </w:tcPr>
          <w:p w14:paraId="25C0F13F"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10</w:t>
            </w:r>
          </w:p>
        </w:tc>
        <w:tc>
          <w:tcPr>
            <w:tcW w:w="6584" w:type="dxa"/>
            <w:vAlign w:val="center"/>
          </w:tcPr>
          <w:p w14:paraId="137B95CB" w14:textId="75E49C43" w:rsidR="004E6496" w:rsidRPr="00AC0E55" w:rsidRDefault="2D67E404"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Modelling</w:t>
            </w:r>
            <w:r w:rsidR="374677F6" w:rsidRPr="00AC0E55">
              <w:rPr>
                <w:rFonts w:eastAsia="Times New Roman"/>
                <w:sz w:val="22"/>
                <w:szCs w:val="22"/>
                <w:lang w:val="en-GB" w:eastAsia="pl-PL"/>
              </w:rPr>
              <w:t xml:space="preserve"> and simulating Renewable Energy Sources. Expected energy effects, system sizes and their integration with architecture. Energy performance of buildings and comfort of use. The concept of user comfort and various methods of its description. (Energy 3D).</w:t>
            </w:r>
          </w:p>
          <w:p w14:paraId="6D4C11B1" w14:textId="4472A1E6"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p w14:paraId="6B62F1B3" w14:textId="77777777" w:rsidR="004E6496" w:rsidRPr="00AC0E55" w:rsidRDefault="004E6496" w:rsidP="00AC0E55">
            <w:pPr>
              <w:spacing w:after="0" w:line="240" w:lineRule="auto"/>
              <w:rPr>
                <w:rFonts w:eastAsia="Times New Roman"/>
                <w:sz w:val="22"/>
                <w:szCs w:val="22"/>
                <w:lang w:val="en-GB" w:eastAsia="pl-PL"/>
              </w:rPr>
            </w:pPr>
          </w:p>
          <w:p w14:paraId="5207608A" w14:textId="77777777"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Workshops with industry designers </w:t>
            </w:r>
            <w:r w:rsidR="1A91118A" w:rsidRPr="00AC0E55">
              <w:rPr>
                <w:rFonts w:eastAsia="Times New Roman"/>
                <w:sz w:val="22"/>
                <w:szCs w:val="22"/>
                <w:lang w:val="en-GB" w:eastAsia="pl-PL"/>
              </w:rPr>
              <w:t xml:space="preserve">and </w:t>
            </w:r>
            <w:r w:rsidRPr="00AC0E55">
              <w:rPr>
                <w:rFonts w:eastAsia="Times New Roman"/>
                <w:sz w:val="22"/>
                <w:szCs w:val="22"/>
                <w:lang w:val="en-GB" w:eastAsia="pl-PL"/>
              </w:rPr>
              <w:t>specialist</w:t>
            </w:r>
            <w:r w:rsidR="1A91118A" w:rsidRPr="00AC0E55">
              <w:rPr>
                <w:rFonts w:eastAsia="Times New Roman"/>
                <w:sz w:val="22"/>
                <w:szCs w:val="22"/>
                <w:lang w:val="en-GB" w:eastAsia="pl-PL"/>
              </w:rPr>
              <w:t>s;</w:t>
            </w:r>
            <w:r w:rsidRPr="00AC0E55">
              <w:rPr>
                <w:rFonts w:eastAsia="Times New Roman"/>
                <w:sz w:val="22"/>
                <w:szCs w:val="22"/>
                <w:lang w:val="en-GB" w:eastAsia="pl-PL"/>
              </w:rPr>
              <w:t xml:space="preserve"> development of the concept of </w:t>
            </w:r>
            <w:r w:rsidR="1A91118A" w:rsidRPr="00AC0E55">
              <w:rPr>
                <w:rFonts w:eastAsia="Times New Roman"/>
                <w:sz w:val="22"/>
                <w:szCs w:val="22"/>
                <w:lang w:val="en-GB" w:eastAsia="pl-PL"/>
              </w:rPr>
              <w:t>HVAC</w:t>
            </w:r>
            <w:r w:rsidRPr="00AC0E55">
              <w:rPr>
                <w:rFonts w:eastAsia="Times New Roman"/>
                <w:sz w:val="22"/>
                <w:szCs w:val="22"/>
                <w:lang w:val="en-GB" w:eastAsia="pl-PL"/>
              </w:rPr>
              <w:t xml:space="preserve"> equipment, energy performance, development of solutions and description in the field of fire protection of buildings (drawing and description). Preparation of drawings in various scales and multimedia presentation.</w:t>
            </w:r>
          </w:p>
          <w:p w14:paraId="6374E910" w14:textId="77777777" w:rsidR="004E6496"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w:t>
            </w:r>
          </w:p>
          <w:p w14:paraId="02F2C34E" w14:textId="77777777" w:rsidR="004E6496" w:rsidRPr="00AC0E55" w:rsidRDefault="004E6496" w:rsidP="00AC0E55">
            <w:pPr>
              <w:spacing w:after="0" w:line="240" w:lineRule="auto"/>
              <w:rPr>
                <w:rFonts w:eastAsia="Times New Roman"/>
                <w:sz w:val="22"/>
                <w:szCs w:val="22"/>
                <w:lang w:val="en-GB" w:eastAsia="pl-PL"/>
              </w:rPr>
            </w:pPr>
          </w:p>
          <w:p w14:paraId="427AAB96" w14:textId="77777777" w:rsidR="00E00838" w:rsidRPr="00AC0E55" w:rsidRDefault="374677F6"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Completion of the 3rd stage of work.</w:t>
            </w:r>
          </w:p>
        </w:tc>
        <w:tc>
          <w:tcPr>
            <w:tcW w:w="1714" w:type="dxa"/>
            <w:vAlign w:val="center"/>
          </w:tcPr>
          <w:p w14:paraId="3BD39E45" w14:textId="77777777" w:rsidR="00E00838" w:rsidRPr="00AC0E55" w:rsidRDefault="1A91118A"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0B621CF3" w14:textId="77777777" w:rsidTr="00AC0E55">
        <w:trPr>
          <w:trHeight w:val="15"/>
        </w:trPr>
        <w:tc>
          <w:tcPr>
            <w:tcW w:w="885" w:type="dxa"/>
            <w:vAlign w:val="center"/>
          </w:tcPr>
          <w:p w14:paraId="69894153"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11</w:t>
            </w:r>
          </w:p>
        </w:tc>
        <w:tc>
          <w:tcPr>
            <w:tcW w:w="6584" w:type="dxa"/>
            <w:vAlign w:val="center"/>
          </w:tcPr>
          <w:p w14:paraId="3AABECC3" w14:textId="77777777"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Workshops: partial building concept "bio (water + green)" as one of the forms of adaptation to climate change. Development of drawings in various scales and multimedia presentation.</w:t>
            </w:r>
          </w:p>
          <w:p w14:paraId="2EC4F8C9" w14:textId="77777777"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Summary of the work to date: embodied energy, functional and spatial layout of the building and the surrounding area, building structure and details.</w:t>
            </w:r>
          </w:p>
          <w:p w14:paraId="680A4E5D" w14:textId="77777777" w:rsidR="00EA6A0F" w:rsidRPr="00AC0E55" w:rsidRDefault="00EA6A0F" w:rsidP="00AC0E55">
            <w:pPr>
              <w:spacing w:after="0" w:line="240" w:lineRule="auto"/>
              <w:rPr>
                <w:rFonts w:eastAsia="Times New Roman"/>
                <w:sz w:val="22"/>
                <w:szCs w:val="22"/>
                <w:lang w:val="en-GB" w:eastAsia="pl-PL"/>
              </w:rPr>
            </w:pPr>
          </w:p>
          <w:p w14:paraId="2D2FF129" w14:textId="77777777"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Knowledge:</w:t>
            </w:r>
          </w:p>
          <w:p w14:paraId="33DAF9E6" w14:textId="2B410292" w:rsidR="00E00838"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Sustainable surroundings. BAF, nature compensation. Green and blue infrastructure in the building. Greenery on the plot and integrated with the building, selection of vegetation in terms of its impact on the surroundings. Anticipating changes in land development. Designing the building's surroundings </w:t>
            </w:r>
            <w:r w:rsidR="1C77E98A" w:rsidRPr="00AC0E55">
              <w:rPr>
                <w:rFonts w:eastAsia="Times New Roman"/>
                <w:sz w:val="22"/>
                <w:szCs w:val="22"/>
                <w:lang w:val="en-GB" w:eastAsia="pl-PL"/>
              </w:rPr>
              <w:t>regarding</w:t>
            </w:r>
            <w:r w:rsidRPr="00AC0E55">
              <w:rPr>
                <w:rFonts w:eastAsia="Times New Roman"/>
                <w:sz w:val="22"/>
                <w:szCs w:val="22"/>
                <w:lang w:val="en-GB" w:eastAsia="pl-PL"/>
              </w:rPr>
              <w:t xml:space="preserve"> ecosystem services.</w:t>
            </w:r>
          </w:p>
        </w:tc>
        <w:tc>
          <w:tcPr>
            <w:tcW w:w="1714" w:type="dxa"/>
            <w:vAlign w:val="center"/>
          </w:tcPr>
          <w:p w14:paraId="2965895B" w14:textId="77777777" w:rsidR="00E00838" w:rsidRPr="00AC0E55" w:rsidRDefault="1A91118A"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78ED6103" w14:textId="77777777" w:rsidTr="00AC0E55">
        <w:trPr>
          <w:trHeight w:val="15"/>
        </w:trPr>
        <w:tc>
          <w:tcPr>
            <w:tcW w:w="885" w:type="dxa"/>
            <w:vAlign w:val="center"/>
          </w:tcPr>
          <w:p w14:paraId="33E5E8BB"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12</w:t>
            </w:r>
          </w:p>
        </w:tc>
        <w:tc>
          <w:tcPr>
            <w:tcW w:w="6584" w:type="dxa"/>
            <w:vAlign w:val="center"/>
          </w:tcPr>
          <w:p w14:paraId="59FF9151" w14:textId="7D9628B8"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 xml:space="preserve">Workshops with the participation of a landscape architect: selection of vegetation and </w:t>
            </w:r>
            <w:r w:rsidR="43C175C1" w:rsidRPr="00AC0E55">
              <w:rPr>
                <w:rFonts w:eastAsia="Times New Roman"/>
                <w:sz w:val="22"/>
                <w:szCs w:val="22"/>
                <w:lang w:val="en-GB" w:eastAsia="pl-PL"/>
              </w:rPr>
              <w:t xml:space="preserve">street furniture </w:t>
            </w:r>
            <w:r w:rsidRPr="00AC0E55">
              <w:rPr>
                <w:rFonts w:eastAsia="Times New Roman"/>
                <w:sz w:val="22"/>
                <w:szCs w:val="22"/>
                <w:lang w:val="en-GB" w:eastAsia="pl-PL"/>
              </w:rPr>
              <w:t>solutions. Managing the rainwater.</w:t>
            </w:r>
          </w:p>
          <w:p w14:paraId="50C60966" w14:textId="2E40D044"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Development of a water and greenery management scheme in the</w:t>
            </w:r>
            <w:r w:rsidR="1DC4065B" w:rsidRPr="00AC0E55">
              <w:rPr>
                <w:rFonts w:eastAsia="Times New Roman"/>
                <w:sz w:val="22"/>
                <w:szCs w:val="22"/>
                <w:lang w:val="en-GB" w:eastAsia="pl-PL"/>
              </w:rPr>
              <w:t xml:space="preserve"> </w:t>
            </w:r>
            <w:r w:rsidRPr="00AC0E55">
              <w:rPr>
                <w:rFonts w:eastAsia="Times New Roman"/>
                <w:sz w:val="22"/>
                <w:szCs w:val="22"/>
                <w:lang w:val="en-GB" w:eastAsia="pl-PL"/>
              </w:rPr>
              <w:t>vicinity of the building, calculation of the size of the retention reservoir and absorptive basins as solutions adapting to the anticipated climate changes.</w:t>
            </w:r>
          </w:p>
          <w:p w14:paraId="283A439C" w14:textId="77777777"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Review and discussion of the results of the work.</w:t>
            </w:r>
          </w:p>
          <w:p w14:paraId="19219836" w14:textId="77777777" w:rsidR="00EA6A0F" w:rsidRPr="00AC0E55" w:rsidRDefault="00EA6A0F" w:rsidP="00AC0E55">
            <w:pPr>
              <w:spacing w:after="0" w:line="240" w:lineRule="auto"/>
              <w:rPr>
                <w:rFonts w:eastAsia="Times New Roman"/>
                <w:sz w:val="22"/>
                <w:szCs w:val="22"/>
                <w:lang w:val="en-GB" w:eastAsia="pl-PL"/>
              </w:rPr>
            </w:pPr>
          </w:p>
          <w:p w14:paraId="55CA6498" w14:textId="77777777" w:rsidR="00EA6A0F" w:rsidRPr="00AC0E55" w:rsidRDefault="1A91118A"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Calculations of environmental parameters (part 1).</w:t>
            </w:r>
          </w:p>
          <w:p w14:paraId="7A947E29" w14:textId="77777777" w:rsidR="00EA6A0F"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Creating</w:t>
            </w:r>
            <w:r w:rsidR="1A91118A" w:rsidRPr="00AC0E55">
              <w:rPr>
                <w:rFonts w:eastAsia="Times New Roman"/>
                <w:sz w:val="22"/>
                <w:szCs w:val="22"/>
                <w:lang w:val="en-GB" w:eastAsia="pl-PL"/>
              </w:rPr>
              <w:t xml:space="preserve"> model</w:t>
            </w:r>
            <w:r w:rsidRPr="00AC0E55">
              <w:rPr>
                <w:rFonts w:eastAsia="Times New Roman"/>
                <w:sz w:val="22"/>
                <w:szCs w:val="22"/>
                <w:lang w:val="en-GB" w:eastAsia="pl-PL"/>
              </w:rPr>
              <w:t>s</w:t>
            </w:r>
            <w:r w:rsidR="1A91118A" w:rsidRPr="00AC0E55">
              <w:rPr>
                <w:rFonts w:eastAsia="Times New Roman"/>
                <w:sz w:val="22"/>
                <w:szCs w:val="22"/>
                <w:lang w:val="en-GB" w:eastAsia="pl-PL"/>
              </w:rPr>
              <w:t xml:space="preserve"> of the building and its immediate surroundings in CAD / BIM / 3D.</w:t>
            </w:r>
          </w:p>
          <w:p w14:paraId="1D766E65" w14:textId="58DF5EEC" w:rsidR="00E00838"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tc>
        <w:tc>
          <w:tcPr>
            <w:tcW w:w="1714" w:type="dxa"/>
            <w:vAlign w:val="center"/>
          </w:tcPr>
          <w:p w14:paraId="71268452" w14:textId="77777777" w:rsidR="00E00838" w:rsidRPr="00AC0E55" w:rsidRDefault="5672E383"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E00838" w14:paraId="540227E1" w14:textId="77777777" w:rsidTr="00AC0E55">
        <w:trPr>
          <w:trHeight w:val="15"/>
        </w:trPr>
        <w:tc>
          <w:tcPr>
            <w:tcW w:w="885" w:type="dxa"/>
            <w:vAlign w:val="center"/>
          </w:tcPr>
          <w:p w14:paraId="4F897F76"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13</w:t>
            </w:r>
          </w:p>
        </w:tc>
        <w:tc>
          <w:tcPr>
            <w:tcW w:w="6584" w:type="dxa"/>
            <w:vAlign w:val="center"/>
          </w:tcPr>
          <w:p w14:paraId="644DE857"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Creating models of building and its immediate surroundings (physical and in CAD / BIM / 3D). Preparation of conceptual design drawings with elements of the construction and detailed design. Collective estimation of the impact of the solutions applied on the microclimate of the surroundings and the comfort of users. Analysis and summary of architectural and construction solutions in response to changing environmental conditions. Preparation of applications in the form of drawings of various scales, diagrams and descriptions.</w:t>
            </w:r>
          </w:p>
          <w:p w14:paraId="33BC50D5"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Project presentation proposals (layout, graphics).</w:t>
            </w:r>
          </w:p>
          <w:p w14:paraId="271F787A" w14:textId="77777777" w:rsidR="00E00838"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tc>
        <w:tc>
          <w:tcPr>
            <w:tcW w:w="1714" w:type="dxa"/>
            <w:vAlign w:val="center"/>
          </w:tcPr>
          <w:p w14:paraId="009388C2" w14:textId="77777777" w:rsidR="00E00838" w:rsidRPr="00AC0E55" w:rsidRDefault="5672E383"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1A73F3" w14:paraId="56F3D3D1" w14:textId="77777777" w:rsidTr="00AC0E55">
        <w:trPr>
          <w:trHeight w:val="15"/>
        </w:trPr>
        <w:tc>
          <w:tcPr>
            <w:tcW w:w="885" w:type="dxa"/>
            <w:vAlign w:val="center"/>
          </w:tcPr>
          <w:p w14:paraId="27465647"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14</w:t>
            </w:r>
          </w:p>
        </w:tc>
        <w:tc>
          <w:tcPr>
            <w:tcW w:w="6584" w:type="dxa"/>
            <w:vAlign w:val="center"/>
          </w:tcPr>
          <w:p w14:paraId="0B328280"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Performing calculations of the basic environmental parameters of the building and its summaries - completion and final verification. Indication of ways to monitor building changes over time.</w:t>
            </w:r>
          </w:p>
          <w:p w14:paraId="45E52D0F"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Completion of making 1:100 scale building models. Completion of creating the building model and its immediate surroundings in CAD / BIM / 3D. Comprehensive preparation of the project and presentation. Proposals for the graphic presentation of the project - demonstration charts. Development of plans, elevations and sections in the scale 1:500 -1:100 together with the surroundings and construction details (drawings, scale 1:5 - 1:20).</w:t>
            </w:r>
          </w:p>
          <w:p w14:paraId="5DB56656"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Checking the projects in terms of compliance with regulations and assumptions.</w:t>
            </w:r>
          </w:p>
          <w:p w14:paraId="4EE853CF" w14:textId="77777777" w:rsidR="00E00838"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Individual revisions and consultations.</w:t>
            </w:r>
          </w:p>
        </w:tc>
        <w:tc>
          <w:tcPr>
            <w:tcW w:w="1714" w:type="dxa"/>
            <w:vAlign w:val="center"/>
          </w:tcPr>
          <w:p w14:paraId="2FCD2E8F" w14:textId="77777777" w:rsidR="00E00838" w:rsidRPr="00AC0E55" w:rsidRDefault="5672E383"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E00838" w:rsidRPr="000E599B" w14:paraId="3D46705E" w14:textId="77777777" w:rsidTr="00AC0E55">
        <w:trPr>
          <w:trHeight w:val="15"/>
        </w:trPr>
        <w:tc>
          <w:tcPr>
            <w:tcW w:w="885" w:type="dxa"/>
            <w:vAlign w:val="center"/>
          </w:tcPr>
          <w:p w14:paraId="373D9FBF" w14:textId="77777777" w:rsidR="00E00838" w:rsidRPr="00AC0E55" w:rsidRDefault="29C8C1AF" w:rsidP="00AC0E55">
            <w:pPr>
              <w:spacing w:before="20" w:after="20" w:line="15" w:lineRule="atLeast"/>
              <w:ind w:left="57"/>
              <w:jc w:val="center"/>
              <w:rPr>
                <w:rFonts w:eastAsia="Times New Roman"/>
                <w:sz w:val="22"/>
                <w:szCs w:val="22"/>
                <w:lang w:val="en-GB" w:eastAsia="pl-PL"/>
              </w:rPr>
            </w:pPr>
            <w:proofErr w:type="spellStart"/>
            <w:r w:rsidRPr="00AC0E55">
              <w:rPr>
                <w:rFonts w:eastAsia="Times New Roman"/>
                <w:sz w:val="22"/>
                <w:szCs w:val="22"/>
                <w:lang w:val="en-GB" w:eastAsia="pl-PL"/>
              </w:rPr>
              <w:t>Proj</w:t>
            </w:r>
            <w:proofErr w:type="spellEnd"/>
            <w:r w:rsidRPr="00AC0E55">
              <w:rPr>
                <w:rFonts w:eastAsia="Times New Roman"/>
                <w:sz w:val="22"/>
                <w:szCs w:val="22"/>
                <w:lang w:val="en-GB" w:eastAsia="pl-PL"/>
              </w:rPr>
              <w:t xml:space="preserve"> 15</w:t>
            </w:r>
          </w:p>
        </w:tc>
        <w:tc>
          <w:tcPr>
            <w:tcW w:w="6584" w:type="dxa"/>
            <w:vAlign w:val="center"/>
          </w:tcPr>
          <w:p w14:paraId="19912CCE" w14:textId="77777777" w:rsidR="000E599B"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Comprehensive preparation of the project and its presentation.</w:t>
            </w:r>
          </w:p>
          <w:p w14:paraId="3DA49C0E" w14:textId="77777777" w:rsidR="00E00838" w:rsidRPr="00AC0E55" w:rsidRDefault="5672E383" w:rsidP="00AC0E55">
            <w:pPr>
              <w:spacing w:after="0" w:line="240" w:lineRule="auto"/>
              <w:rPr>
                <w:rFonts w:eastAsia="Times New Roman"/>
                <w:sz w:val="22"/>
                <w:szCs w:val="22"/>
                <w:lang w:val="en-GB" w:eastAsia="pl-PL"/>
              </w:rPr>
            </w:pPr>
            <w:r w:rsidRPr="00AC0E55">
              <w:rPr>
                <w:rFonts w:eastAsia="Times New Roman"/>
                <w:sz w:val="22"/>
                <w:szCs w:val="22"/>
                <w:lang w:val="en-GB" w:eastAsia="pl-PL"/>
              </w:rPr>
              <w:t>Project review and public presentation and discussion.</w:t>
            </w:r>
          </w:p>
        </w:tc>
        <w:tc>
          <w:tcPr>
            <w:tcW w:w="1714" w:type="dxa"/>
            <w:vAlign w:val="center"/>
          </w:tcPr>
          <w:p w14:paraId="3E015883" w14:textId="77777777" w:rsidR="00E00838" w:rsidRPr="00AC0E55" w:rsidRDefault="5672E383" w:rsidP="00AC0E55">
            <w:pPr>
              <w:spacing w:after="0" w:line="240" w:lineRule="auto"/>
              <w:jc w:val="center"/>
              <w:rPr>
                <w:rFonts w:eastAsia="Times New Roman"/>
                <w:sz w:val="22"/>
                <w:szCs w:val="22"/>
                <w:lang w:val="en-GB" w:eastAsia="pl-PL"/>
              </w:rPr>
            </w:pPr>
            <w:r w:rsidRPr="00AC0E55">
              <w:rPr>
                <w:rFonts w:eastAsia="Times New Roman"/>
                <w:sz w:val="22"/>
                <w:szCs w:val="22"/>
                <w:lang w:val="en-GB" w:eastAsia="pl-PL"/>
              </w:rPr>
              <w:t>7</w:t>
            </w:r>
          </w:p>
        </w:tc>
      </w:tr>
      <w:tr w:rsidR="00551CD3" w:rsidRPr="001A73F3" w14:paraId="0C3B1082" w14:textId="77777777" w:rsidTr="00AC0E55">
        <w:trPr>
          <w:trHeight w:val="15"/>
        </w:trPr>
        <w:tc>
          <w:tcPr>
            <w:tcW w:w="885" w:type="dxa"/>
            <w:vAlign w:val="center"/>
            <w:hideMark/>
          </w:tcPr>
          <w:p w14:paraId="296FEF7D" w14:textId="77777777" w:rsidR="00551CD3" w:rsidRPr="00AC0E55" w:rsidRDefault="00551CD3" w:rsidP="00AC0E55">
            <w:pPr>
              <w:spacing w:after="0" w:line="240" w:lineRule="auto"/>
              <w:ind w:left="57"/>
              <w:jc w:val="center"/>
              <w:rPr>
                <w:rFonts w:eastAsia="Times New Roman"/>
                <w:sz w:val="22"/>
                <w:szCs w:val="22"/>
                <w:lang w:val="en-GB" w:eastAsia="pl-PL"/>
              </w:rPr>
            </w:pPr>
          </w:p>
        </w:tc>
        <w:tc>
          <w:tcPr>
            <w:tcW w:w="6584" w:type="dxa"/>
            <w:vAlign w:val="center"/>
            <w:hideMark/>
          </w:tcPr>
          <w:p w14:paraId="0890354D" w14:textId="77777777" w:rsidR="00551CD3" w:rsidRPr="00AC0E55" w:rsidRDefault="2A4E6746" w:rsidP="00AC0E55">
            <w:pPr>
              <w:spacing w:before="20" w:after="20" w:line="15" w:lineRule="atLeast"/>
              <w:rPr>
                <w:rFonts w:eastAsia="Times New Roman"/>
                <w:b/>
                <w:bCs/>
                <w:sz w:val="22"/>
                <w:szCs w:val="22"/>
                <w:lang w:val="en-GB" w:eastAsia="pl-PL"/>
              </w:rPr>
            </w:pPr>
            <w:r w:rsidRPr="00AC0E55">
              <w:rPr>
                <w:rFonts w:eastAsia="Times New Roman"/>
                <w:b/>
                <w:bCs/>
                <w:sz w:val="22"/>
                <w:szCs w:val="22"/>
                <w:lang w:val="en-GB" w:eastAsia="pl-PL"/>
              </w:rPr>
              <w:t>Total hours</w:t>
            </w:r>
          </w:p>
        </w:tc>
        <w:tc>
          <w:tcPr>
            <w:tcW w:w="1714" w:type="dxa"/>
            <w:vAlign w:val="center"/>
            <w:hideMark/>
          </w:tcPr>
          <w:p w14:paraId="7A8958E4" w14:textId="77777777" w:rsidR="00551CD3" w:rsidRPr="00AC0E55" w:rsidRDefault="5672E383" w:rsidP="00AC0E55">
            <w:pPr>
              <w:spacing w:after="0" w:line="240" w:lineRule="auto"/>
              <w:jc w:val="center"/>
              <w:rPr>
                <w:rFonts w:eastAsia="Times New Roman"/>
                <w:b/>
                <w:sz w:val="22"/>
                <w:szCs w:val="22"/>
                <w:lang w:val="en-GB" w:eastAsia="pl-PL"/>
              </w:rPr>
            </w:pPr>
            <w:r w:rsidRPr="00AC0E55">
              <w:rPr>
                <w:rFonts w:eastAsia="Times New Roman"/>
                <w:b/>
                <w:sz w:val="22"/>
                <w:szCs w:val="22"/>
                <w:lang w:val="en-GB" w:eastAsia="pl-PL"/>
              </w:rPr>
              <w:t>105</w:t>
            </w:r>
          </w:p>
        </w:tc>
      </w:tr>
    </w:tbl>
    <w:p w14:paraId="7194DBDC" w14:textId="77777777" w:rsidR="00551CD3" w:rsidRPr="00AC0E55" w:rsidRDefault="00551CD3" w:rsidP="00A063A6">
      <w:pPr>
        <w:spacing w:after="0" w:line="240" w:lineRule="auto"/>
        <w:rPr>
          <w:rFonts w:eastAsia="Times New Roman"/>
          <w:sz w:val="22"/>
          <w:lang w:eastAsia="pl-PL"/>
        </w:rPr>
      </w:pPr>
      <w:bookmarkStart w:id="7" w:name="table0A"/>
      <w:bookmarkEnd w:id="7"/>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1A73F3" w14:paraId="0346838C" w14:textId="77777777" w:rsidTr="00AC0E55">
        <w:trPr>
          <w:trHeight w:val="283"/>
        </w:trPr>
        <w:tc>
          <w:tcPr>
            <w:tcW w:w="0" w:type="auto"/>
            <w:vAlign w:val="center"/>
          </w:tcPr>
          <w:p w14:paraId="352D6067" w14:textId="77777777" w:rsidR="00096A7B" w:rsidRPr="00364489" w:rsidRDefault="00096A7B" w:rsidP="000C3A79">
            <w:pPr>
              <w:spacing w:after="0" w:line="240" w:lineRule="auto"/>
              <w:jc w:val="center"/>
              <w:rPr>
                <w:rFonts w:eastAsia="Times New Roman"/>
                <w:b/>
                <w:bCs/>
                <w:lang w:val="en-US" w:eastAsia="pl-PL"/>
              </w:rPr>
            </w:pPr>
            <w:bookmarkStart w:id="8" w:name="table0B"/>
            <w:bookmarkEnd w:id="8"/>
            <w:r w:rsidRPr="00364489">
              <w:rPr>
                <w:rFonts w:eastAsia="Times New Roman"/>
                <w:b/>
                <w:bCs/>
                <w:lang w:val="en-US" w:eastAsia="pl-PL"/>
              </w:rPr>
              <w:t>TEACHING TOOLS</w:t>
            </w:r>
          </w:p>
        </w:tc>
      </w:tr>
      <w:tr w:rsidR="00551CD3" w:rsidRPr="008A1FBE" w14:paraId="2242151A" w14:textId="77777777" w:rsidTr="00AC0E55">
        <w:trPr>
          <w:trHeight w:val="420"/>
        </w:trPr>
        <w:tc>
          <w:tcPr>
            <w:tcW w:w="0" w:type="auto"/>
            <w:hideMark/>
          </w:tcPr>
          <w:p w14:paraId="1D05DD5C"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N1 - </w:t>
            </w:r>
            <w:r w:rsidRPr="000E599B">
              <w:rPr>
                <w:rFonts w:eastAsia="Times New Roman"/>
                <w:sz w:val="22"/>
                <w:szCs w:val="22"/>
                <w:lang w:val="en-US" w:eastAsia="pl-PL"/>
              </w:rPr>
              <w:t>Field research.</w:t>
            </w:r>
          </w:p>
          <w:p w14:paraId="21B8DF02"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N2 - </w:t>
            </w:r>
            <w:r w:rsidRPr="000E599B">
              <w:rPr>
                <w:rFonts w:eastAsia="Times New Roman"/>
                <w:sz w:val="22"/>
                <w:szCs w:val="22"/>
                <w:lang w:val="en-US" w:eastAsia="pl-PL"/>
              </w:rPr>
              <w:t>Case studies.</w:t>
            </w:r>
          </w:p>
          <w:p w14:paraId="1C6CF087"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N3 - </w:t>
            </w:r>
            <w:r w:rsidRPr="000E599B">
              <w:rPr>
                <w:rFonts w:eastAsia="Times New Roman"/>
                <w:sz w:val="22"/>
                <w:szCs w:val="22"/>
                <w:lang w:val="en-US" w:eastAsia="pl-PL"/>
              </w:rPr>
              <w:t>Literature studies.</w:t>
            </w:r>
          </w:p>
          <w:p w14:paraId="06A349BA"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N4 - </w:t>
            </w:r>
            <w:r w:rsidRPr="000E599B">
              <w:rPr>
                <w:rFonts w:eastAsia="Times New Roman"/>
                <w:sz w:val="22"/>
                <w:szCs w:val="22"/>
                <w:lang w:val="en-US" w:eastAsia="pl-PL"/>
              </w:rPr>
              <w:t>Design workshops.</w:t>
            </w:r>
          </w:p>
          <w:p w14:paraId="62A59C97"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N5 - </w:t>
            </w:r>
            <w:r w:rsidRPr="000E599B">
              <w:rPr>
                <w:rFonts w:eastAsia="Times New Roman"/>
                <w:sz w:val="22"/>
                <w:szCs w:val="22"/>
                <w:lang w:val="en-US" w:eastAsia="pl-PL"/>
              </w:rPr>
              <w:t>Presentation of projects.</w:t>
            </w:r>
          </w:p>
          <w:p w14:paraId="2A7AC104"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N6 - </w:t>
            </w:r>
            <w:r w:rsidRPr="000E599B">
              <w:rPr>
                <w:rFonts w:eastAsia="Times New Roman"/>
                <w:sz w:val="22"/>
                <w:szCs w:val="22"/>
                <w:lang w:val="en-US" w:eastAsia="pl-PL"/>
              </w:rPr>
              <w:t>Presentations and group discussions.</w:t>
            </w:r>
          </w:p>
          <w:p w14:paraId="5FFAE4AC"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N7 - </w:t>
            </w:r>
            <w:r w:rsidRPr="000E599B">
              <w:rPr>
                <w:rFonts w:eastAsia="Times New Roman"/>
                <w:sz w:val="22"/>
                <w:szCs w:val="22"/>
                <w:lang w:val="en-US" w:eastAsia="pl-PL"/>
              </w:rPr>
              <w:t>Problem discussions.</w:t>
            </w:r>
          </w:p>
          <w:p w14:paraId="4949F36A"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N8 - </w:t>
            </w:r>
            <w:r w:rsidRPr="000E599B">
              <w:rPr>
                <w:rFonts w:eastAsia="Times New Roman"/>
                <w:sz w:val="22"/>
                <w:szCs w:val="22"/>
                <w:lang w:val="en-US" w:eastAsia="pl-PL"/>
              </w:rPr>
              <w:t>Concept work.</w:t>
            </w:r>
          </w:p>
          <w:p w14:paraId="098CB101"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N9 - </w:t>
            </w:r>
            <w:r w:rsidRPr="000E599B">
              <w:rPr>
                <w:rFonts w:eastAsia="Times New Roman"/>
                <w:sz w:val="22"/>
                <w:szCs w:val="22"/>
                <w:lang w:val="en-US" w:eastAsia="pl-PL"/>
              </w:rPr>
              <w:t>Analytical work.</w:t>
            </w:r>
          </w:p>
          <w:p w14:paraId="1AF16389"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N10 - </w:t>
            </w:r>
            <w:r w:rsidRPr="000E599B">
              <w:rPr>
                <w:rFonts w:eastAsia="Times New Roman"/>
                <w:sz w:val="22"/>
                <w:szCs w:val="22"/>
                <w:lang w:val="en-US" w:eastAsia="pl-PL"/>
              </w:rPr>
              <w:t>Teamwork.</w:t>
            </w:r>
          </w:p>
          <w:p w14:paraId="74E0E148"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N11 - </w:t>
            </w:r>
            <w:r w:rsidRPr="000E599B">
              <w:rPr>
                <w:rFonts w:eastAsia="Times New Roman"/>
                <w:sz w:val="22"/>
                <w:szCs w:val="22"/>
                <w:lang w:val="en-US" w:eastAsia="pl-PL"/>
              </w:rPr>
              <w:t>Individual consultations.</w:t>
            </w:r>
          </w:p>
          <w:p w14:paraId="44B0B22A"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N12 - </w:t>
            </w:r>
            <w:r w:rsidRPr="000E599B">
              <w:rPr>
                <w:rFonts w:eastAsia="Times New Roman"/>
                <w:sz w:val="22"/>
                <w:szCs w:val="22"/>
                <w:lang w:val="en-US" w:eastAsia="pl-PL"/>
              </w:rPr>
              <w:t>Specialist consultations.</w:t>
            </w:r>
          </w:p>
          <w:p w14:paraId="078307A7" w14:textId="77777777" w:rsidR="000E599B" w:rsidRPr="000E599B" w:rsidRDefault="000E599B" w:rsidP="000E599B">
            <w:pPr>
              <w:spacing w:after="0" w:line="240" w:lineRule="auto"/>
              <w:ind w:left="57"/>
              <w:rPr>
                <w:rFonts w:eastAsia="Times New Roman"/>
                <w:b/>
                <w:sz w:val="22"/>
                <w:szCs w:val="22"/>
                <w:lang w:val="en-US" w:eastAsia="pl-PL"/>
              </w:rPr>
            </w:pPr>
            <w:r w:rsidRPr="000E599B">
              <w:rPr>
                <w:rFonts w:eastAsia="Times New Roman"/>
                <w:b/>
                <w:sz w:val="22"/>
                <w:szCs w:val="22"/>
                <w:lang w:val="en-US" w:eastAsia="pl-PL"/>
              </w:rPr>
              <w:t xml:space="preserve">N13 - </w:t>
            </w:r>
            <w:r w:rsidRPr="000E599B">
              <w:rPr>
                <w:rFonts w:eastAsia="Times New Roman"/>
                <w:sz w:val="22"/>
                <w:szCs w:val="22"/>
                <w:lang w:val="en-US" w:eastAsia="pl-PL"/>
              </w:rPr>
              <w:t>Group consultations.</w:t>
            </w:r>
          </w:p>
          <w:p w14:paraId="744215B2" w14:textId="77777777" w:rsidR="00551CD3" w:rsidRPr="000E599B" w:rsidRDefault="000E599B" w:rsidP="000E599B">
            <w:pPr>
              <w:spacing w:after="0" w:line="240" w:lineRule="auto"/>
              <w:ind w:left="57"/>
              <w:rPr>
                <w:rFonts w:eastAsia="Times New Roman"/>
                <w:lang w:val="en-US" w:eastAsia="pl-PL"/>
              </w:rPr>
            </w:pPr>
            <w:r w:rsidRPr="000E599B">
              <w:rPr>
                <w:rFonts w:eastAsia="Times New Roman"/>
                <w:b/>
                <w:sz w:val="22"/>
                <w:szCs w:val="22"/>
                <w:lang w:val="en-US" w:eastAsia="pl-PL"/>
              </w:rPr>
              <w:t xml:space="preserve">N14 - </w:t>
            </w:r>
            <w:r w:rsidRPr="000E599B">
              <w:rPr>
                <w:rFonts w:eastAsia="Times New Roman"/>
                <w:sz w:val="22"/>
                <w:szCs w:val="22"/>
                <w:lang w:val="en-US" w:eastAsia="pl-PL"/>
              </w:rPr>
              <w:t xml:space="preserve">Individual </w:t>
            </w:r>
            <w:r>
              <w:rPr>
                <w:rFonts w:eastAsia="Times New Roman"/>
                <w:sz w:val="22"/>
                <w:szCs w:val="22"/>
                <w:lang w:val="en-US" w:eastAsia="pl-PL"/>
              </w:rPr>
              <w:t>revisions</w:t>
            </w:r>
            <w:r w:rsidRPr="000E599B">
              <w:rPr>
                <w:rFonts w:eastAsia="Times New Roman"/>
                <w:sz w:val="22"/>
                <w:szCs w:val="22"/>
                <w:lang w:val="en-US" w:eastAsia="pl-PL"/>
              </w:rPr>
              <w:t xml:space="preserve"> (including consultations with experts).</w:t>
            </w:r>
          </w:p>
        </w:tc>
      </w:tr>
    </w:tbl>
    <w:p w14:paraId="54CD245A" w14:textId="77777777" w:rsidR="00D61615" w:rsidRPr="00CD3B54" w:rsidRDefault="00D61615" w:rsidP="00D61615">
      <w:pPr>
        <w:spacing w:after="0" w:line="240" w:lineRule="auto"/>
        <w:rPr>
          <w:rFonts w:eastAsia="Times New Roman"/>
          <w:sz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05"/>
        <w:gridCol w:w="2126"/>
        <w:gridCol w:w="4654"/>
      </w:tblGrid>
      <w:tr w:rsidR="00364489" w:rsidRPr="008A1FBE" w14:paraId="517DB0C1" w14:textId="77777777" w:rsidTr="00AC0E55">
        <w:trPr>
          <w:trHeight w:val="283"/>
        </w:trPr>
        <w:tc>
          <w:tcPr>
            <w:tcW w:w="9285" w:type="dxa"/>
            <w:gridSpan w:val="3"/>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1A73F3">
              <w:rPr>
                <w:b/>
                <w:bCs/>
                <w:lang w:val="en-US" w:eastAsia="pl-PL"/>
              </w:rPr>
              <w:t>ASSESSMENT OF ACHIEVEMENT OF LEARNING OUTCOMES</w:t>
            </w:r>
          </w:p>
        </w:tc>
      </w:tr>
      <w:tr w:rsidR="00364489" w:rsidRPr="008A1FBE" w14:paraId="08802C31" w14:textId="77777777" w:rsidTr="00AC0E55">
        <w:tc>
          <w:tcPr>
            <w:tcW w:w="2505" w:type="dxa"/>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9" w:name="table0C"/>
            <w:bookmarkEnd w:id="9"/>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1A73F3">
              <w:rPr>
                <w:sz w:val="22"/>
                <w:lang w:val="en-US" w:eastAsia="pl-PL"/>
              </w:rPr>
              <w:t>Number of learning outcome</w:t>
            </w:r>
          </w:p>
        </w:tc>
        <w:tc>
          <w:tcPr>
            <w:tcW w:w="4654" w:type="dxa"/>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1A73F3">
              <w:rPr>
                <w:bCs/>
                <w:sz w:val="22"/>
                <w:szCs w:val="22"/>
                <w:lang w:val="en-US"/>
              </w:rPr>
              <w:t>Method of assessing the achievement of learning outcome</w:t>
            </w:r>
          </w:p>
        </w:tc>
      </w:tr>
      <w:tr w:rsidR="000E599B" w:rsidRPr="008A1FBE" w14:paraId="02A98CB4" w14:textId="77777777" w:rsidTr="00AC0E55">
        <w:tc>
          <w:tcPr>
            <w:tcW w:w="0" w:type="auto"/>
            <w:hideMark/>
          </w:tcPr>
          <w:p w14:paraId="65BF7228" w14:textId="77777777" w:rsidR="000E599B" w:rsidRPr="00AC0E55" w:rsidRDefault="000E599B" w:rsidP="0076154C">
            <w:pPr>
              <w:spacing w:after="0" w:line="240" w:lineRule="auto"/>
              <w:ind w:left="57"/>
              <w:rPr>
                <w:rFonts w:eastAsia="Times New Roman"/>
                <w:sz w:val="22"/>
                <w:szCs w:val="22"/>
                <w:lang w:eastAsia="pl-PL"/>
              </w:rPr>
            </w:pPr>
            <w:r w:rsidRPr="00AC0E55">
              <w:rPr>
                <w:rFonts w:eastAsia="Times New Roman"/>
                <w:sz w:val="22"/>
                <w:szCs w:val="22"/>
                <w:lang w:eastAsia="pl-PL"/>
              </w:rPr>
              <w:t>F1</w:t>
            </w:r>
          </w:p>
        </w:tc>
        <w:tc>
          <w:tcPr>
            <w:tcW w:w="0" w:type="auto"/>
            <w:vMerge w:val="restart"/>
            <w:hideMark/>
          </w:tcPr>
          <w:p w14:paraId="0A5B35BF" w14:textId="77777777" w:rsidR="00FE13FF" w:rsidRDefault="00FE13FF" w:rsidP="00FE13FF">
            <w:pPr>
              <w:spacing w:after="0" w:line="240" w:lineRule="auto"/>
            </w:pPr>
            <w:r w:rsidRPr="00FE13FF">
              <w:rPr>
                <w:sz w:val="22"/>
                <w:szCs w:val="22"/>
              </w:rPr>
              <w:t>1.1.1)</w:t>
            </w:r>
          </w:p>
          <w:p w14:paraId="682986BF" w14:textId="77777777" w:rsidR="00FE13FF" w:rsidRDefault="00FE13FF" w:rsidP="00FE13FF">
            <w:pPr>
              <w:spacing w:after="0" w:line="240" w:lineRule="auto"/>
            </w:pPr>
            <w:r w:rsidRPr="00FE13FF">
              <w:rPr>
                <w:bCs/>
                <w:sz w:val="22"/>
                <w:szCs w:val="22"/>
              </w:rPr>
              <w:t>1.1.</w:t>
            </w:r>
            <w:r w:rsidRPr="00FE13FF">
              <w:rPr>
                <w:sz w:val="22"/>
                <w:szCs w:val="22"/>
              </w:rPr>
              <w:t>2)</w:t>
            </w:r>
          </w:p>
          <w:p w14:paraId="1C234D97" w14:textId="77777777" w:rsidR="00FE13FF" w:rsidRDefault="00FE13FF" w:rsidP="00FE13FF">
            <w:pPr>
              <w:spacing w:after="0" w:line="240" w:lineRule="auto"/>
            </w:pPr>
            <w:r w:rsidRPr="00FE13FF">
              <w:rPr>
                <w:rFonts w:eastAsia="Times New Roman"/>
                <w:sz w:val="22"/>
                <w:szCs w:val="22"/>
                <w:lang w:eastAsia="pl-PL"/>
              </w:rPr>
              <w:t>1.1.3)</w:t>
            </w:r>
          </w:p>
          <w:p w14:paraId="11646B88" w14:textId="77777777" w:rsidR="00FE13FF" w:rsidRDefault="00FE13FF" w:rsidP="00FE13FF">
            <w:pPr>
              <w:spacing w:after="0" w:line="240" w:lineRule="auto"/>
            </w:pPr>
            <w:r w:rsidRPr="00FE13FF">
              <w:rPr>
                <w:sz w:val="22"/>
                <w:szCs w:val="22"/>
              </w:rPr>
              <w:t>1.1.4)</w:t>
            </w:r>
          </w:p>
          <w:p w14:paraId="547DF36E" w14:textId="77777777" w:rsidR="00FE13FF" w:rsidRDefault="00FE13FF" w:rsidP="00FE13FF">
            <w:pPr>
              <w:spacing w:after="0" w:line="240" w:lineRule="auto"/>
            </w:pPr>
            <w:r w:rsidRPr="00FE13FF">
              <w:rPr>
                <w:sz w:val="22"/>
                <w:szCs w:val="22"/>
              </w:rPr>
              <w:t>1.1.5)</w:t>
            </w:r>
          </w:p>
          <w:p w14:paraId="7EF0B78C" w14:textId="77777777" w:rsidR="00FE13FF" w:rsidRDefault="00FE13FF" w:rsidP="00FE13FF">
            <w:pPr>
              <w:spacing w:after="0" w:line="240" w:lineRule="auto"/>
            </w:pPr>
            <w:r w:rsidRPr="00FE13FF">
              <w:rPr>
                <w:bCs/>
                <w:sz w:val="22"/>
                <w:szCs w:val="22"/>
              </w:rPr>
              <w:t>1.1.</w:t>
            </w:r>
            <w:r w:rsidRPr="00FE13FF">
              <w:rPr>
                <w:sz w:val="22"/>
                <w:szCs w:val="22"/>
              </w:rPr>
              <w:t>6)</w:t>
            </w:r>
          </w:p>
          <w:p w14:paraId="73BE67F9" w14:textId="77777777" w:rsidR="00FE13FF" w:rsidRDefault="00FE13FF" w:rsidP="00FE13FF">
            <w:pPr>
              <w:spacing w:after="0" w:line="240" w:lineRule="auto"/>
            </w:pPr>
            <w:r w:rsidRPr="00FE13FF">
              <w:rPr>
                <w:sz w:val="22"/>
                <w:szCs w:val="22"/>
              </w:rPr>
              <w:t>1.1.7)</w:t>
            </w:r>
          </w:p>
          <w:p w14:paraId="6AA7ADDF" w14:textId="77777777" w:rsidR="00FE13FF" w:rsidRDefault="00FE13FF" w:rsidP="00FE13FF">
            <w:pPr>
              <w:spacing w:after="0" w:line="240" w:lineRule="auto"/>
            </w:pPr>
            <w:r w:rsidRPr="00FE13FF">
              <w:rPr>
                <w:sz w:val="22"/>
                <w:szCs w:val="22"/>
              </w:rPr>
              <w:t>1.1.9)</w:t>
            </w:r>
          </w:p>
          <w:p w14:paraId="3DC62BF0" w14:textId="77777777" w:rsidR="00FE13FF" w:rsidRDefault="00FE13FF" w:rsidP="00FE13FF">
            <w:pPr>
              <w:spacing w:after="0" w:line="240" w:lineRule="auto"/>
            </w:pPr>
            <w:r w:rsidRPr="00FE13FF">
              <w:rPr>
                <w:bCs/>
                <w:sz w:val="22"/>
                <w:szCs w:val="22"/>
              </w:rPr>
              <w:t>1.1.</w:t>
            </w:r>
            <w:r w:rsidRPr="00FE13FF">
              <w:rPr>
                <w:sz w:val="22"/>
                <w:szCs w:val="22"/>
              </w:rPr>
              <w:t>10)</w:t>
            </w:r>
          </w:p>
          <w:p w14:paraId="76906D8D" w14:textId="77777777" w:rsidR="00FE13FF" w:rsidRDefault="00FE13FF" w:rsidP="00FE13FF">
            <w:pPr>
              <w:spacing w:after="0" w:line="240" w:lineRule="auto"/>
            </w:pPr>
            <w:r w:rsidRPr="00FE13FF">
              <w:rPr>
                <w:sz w:val="22"/>
                <w:szCs w:val="22"/>
              </w:rPr>
              <w:t>1.1.11)</w:t>
            </w:r>
          </w:p>
          <w:p w14:paraId="1DC7B27C" w14:textId="77777777" w:rsidR="00FE13FF" w:rsidRDefault="00FE13FF" w:rsidP="00FE13FF">
            <w:pPr>
              <w:spacing w:after="0" w:line="240" w:lineRule="auto"/>
            </w:pPr>
            <w:r w:rsidRPr="00FE13FF">
              <w:rPr>
                <w:sz w:val="22"/>
                <w:szCs w:val="22"/>
              </w:rPr>
              <w:t>1.1.12)</w:t>
            </w:r>
          </w:p>
          <w:p w14:paraId="1117070E" w14:textId="77777777" w:rsidR="00FE13FF" w:rsidRDefault="00FE13FF" w:rsidP="00FE13FF">
            <w:pPr>
              <w:spacing w:after="0" w:line="240" w:lineRule="auto"/>
            </w:pPr>
            <w:r w:rsidRPr="00FE13FF">
              <w:rPr>
                <w:bCs/>
                <w:sz w:val="22"/>
                <w:szCs w:val="22"/>
              </w:rPr>
              <w:t>1.1.</w:t>
            </w:r>
            <w:r w:rsidRPr="00FE13FF">
              <w:rPr>
                <w:sz w:val="22"/>
                <w:szCs w:val="22"/>
              </w:rPr>
              <w:t>13)</w:t>
            </w:r>
          </w:p>
          <w:p w14:paraId="3B766CEB" w14:textId="77777777" w:rsidR="00FE13FF" w:rsidRDefault="00FE13FF" w:rsidP="00FE13FF">
            <w:pPr>
              <w:spacing w:after="0" w:line="240" w:lineRule="auto"/>
            </w:pPr>
            <w:r w:rsidRPr="00FE13FF">
              <w:rPr>
                <w:sz w:val="22"/>
                <w:szCs w:val="22"/>
              </w:rPr>
              <w:t>A.W1.</w:t>
            </w:r>
          </w:p>
          <w:p w14:paraId="493D3C20" w14:textId="77777777" w:rsidR="00FE13FF" w:rsidRDefault="00FE13FF" w:rsidP="00FE13FF">
            <w:pPr>
              <w:spacing w:after="0" w:line="240" w:lineRule="auto"/>
            </w:pPr>
            <w:r w:rsidRPr="00FE13FF">
              <w:rPr>
                <w:sz w:val="22"/>
                <w:szCs w:val="22"/>
              </w:rPr>
              <w:t>A.W4.</w:t>
            </w:r>
          </w:p>
          <w:p w14:paraId="4D387FC6" w14:textId="77777777" w:rsidR="00FE13FF" w:rsidRDefault="00FE13FF" w:rsidP="00FE13FF">
            <w:pPr>
              <w:spacing w:after="0" w:line="240" w:lineRule="auto"/>
            </w:pPr>
            <w:r w:rsidRPr="00FE13FF">
              <w:rPr>
                <w:sz w:val="22"/>
                <w:szCs w:val="22"/>
              </w:rPr>
              <w:t>A.W5.</w:t>
            </w:r>
          </w:p>
          <w:p w14:paraId="0B8ABB34" w14:textId="77777777" w:rsidR="00FE13FF" w:rsidRDefault="00FE13FF" w:rsidP="00FE13FF">
            <w:pPr>
              <w:spacing w:after="0" w:line="240" w:lineRule="auto"/>
            </w:pPr>
            <w:r w:rsidRPr="00FE13FF">
              <w:rPr>
                <w:sz w:val="22"/>
                <w:szCs w:val="22"/>
              </w:rPr>
              <w:t>A.W6.</w:t>
            </w:r>
          </w:p>
          <w:p w14:paraId="643C7F6C" w14:textId="77777777" w:rsidR="00FE13FF" w:rsidRDefault="00FE13FF" w:rsidP="00FE13FF">
            <w:pPr>
              <w:spacing w:after="0" w:line="240" w:lineRule="auto"/>
            </w:pPr>
            <w:r w:rsidRPr="00FE13FF">
              <w:rPr>
                <w:sz w:val="22"/>
                <w:szCs w:val="22"/>
              </w:rPr>
              <w:t>A.W8.</w:t>
            </w:r>
          </w:p>
          <w:p w14:paraId="7FF141A6" w14:textId="77777777" w:rsidR="00FE13FF" w:rsidRDefault="00FE13FF" w:rsidP="00FE13FF">
            <w:pPr>
              <w:spacing w:after="0" w:line="240" w:lineRule="auto"/>
            </w:pPr>
            <w:r w:rsidRPr="00FE13FF">
              <w:rPr>
                <w:bCs/>
                <w:sz w:val="22"/>
                <w:szCs w:val="22"/>
              </w:rPr>
              <w:t>1.2.</w:t>
            </w:r>
            <w:r w:rsidRPr="00FE13FF">
              <w:rPr>
                <w:sz w:val="22"/>
                <w:szCs w:val="22"/>
              </w:rPr>
              <w:t>1)</w:t>
            </w:r>
          </w:p>
          <w:p w14:paraId="65708154" w14:textId="77777777" w:rsidR="00FE13FF" w:rsidRDefault="00FE13FF" w:rsidP="00FE13FF">
            <w:pPr>
              <w:spacing w:after="0" w:line="240" w:lineRule="auto"/>
            </w:pPr>
            <w:r w:rsidRPr="00FE13FF">
              <w:rPr>
                <w:bCs/>
                <w:sz w:val="22"/>
                <w:szCs w:val="22"/>
              </w:rPr>
              <w:t>1.2.</w:t>
            </w:r>
            <w:r w:rsidRPr="00FE13FF">
              <w:rPr>
                <w:sz w:val="22"/>
                <w:szCs w:val="22"/>
              </w:rPr>
              <w:t>2)</w:t>
            </w:r>
          </w:p>
          <w:p w14:paraId="281E4F74" w14:textId="77777777" w:rsidR="00FE13FF" w:rsidRDefault="00FE13FF" w:rsidP="00FE13FF">
            <w:pPr>
              <w:spacing w:after="0" w:line="240" w:lineRule="auto"/>
            </w:pPr>
            <w:r w:rsidRPr="00FE13FF">
              <w:rPr>
                <w:sz w:val="22"/>
                <w:szCs w:val="22"/>
              </w:rPr>
              <w:t>1.2.</w:t>
            </w:r>
            <w:r w:rsidRPr="00FE13FF">
              <w:rPr>
                <w:bCs/>
                <w:sz w:val="22"/>
                <w:szCs w:val="22"/>
              </w:rPr>
              <w:t>3)</w:t>
            </w:r>
          </w:p>
          <w:p w14:paraId="2DDAEA1C" w14:textId="77777777" w:rsidR="00FE13FF" w:rsidRDefault="00FE13FF" w:rsidP="00FE13FF">
            <w:pPr>
              <w:spacing w:after="0" w:line="240" w:lineRule="auto"/>
            </w:pPr>
            <w:r w:rsidRPr="00FE13FF">
              <w:rPr>
                <w:bCs/>
                <w:sz w:val="22"/>
                <w:szCs w:val="22"/>
              </w:rPr>
              <w:t>1.2.</w:t>
            </w:r>
            <w:r w:rsidRPr="00FE13FF">
              <w:rPr>
                <w:sz w:val="22"/>
                <w:szCs w:val="22"/>
              </w:rPr>
              <w:t>4)</w:t>
            </w:r>
          </w:p>
          <w:p w14:paraId="42540D43" w14:textId="77777777" w:rsidR="00FE13FF" w:rsidRDefault="00FE13FF" w:rsidP="00FE13FF">
            <w:pPr>
              <w:spacing w:after="0" w:line="240" w:lineRule="auto"/>
            </w:pPr>
            <w:r w:rsidRPr="00FE13FF">
              <w:rPr>
                <w:bCs/>
                <w:sz w:val="22"/>
                <w:szCs w:val="22"/>
              </w:rPr>
              <w:t>1.2.</w:t>
            </w:r>
            <w:r w:rsidRPr="00FE13FF">
              <w:rPr>
                <w:sz w:val="22"/>
                <w:szCs w:val="22"/>
              </w:rPr>
              <w:t>5)</w:t>
            </w:r>
          </w:p>
          <w:p w14:paraId="2D8D9C0E" w14:textId="77777777" w:rsidR="00FE13FF" w:rsidRDefault="00FE13FF" w:rsidP="00FE13FF">
            <w:pPr>
              <w:spacing w:after="0" w:line="240" w:lineRule="auto"/>
            </w:pPr>
            <w:r w:rsidRPr="00FE13FF">
              <w:rPr>
                <w:rFonts w:eastAsia="font312"/>
                <w:bCs/>
                <w:sz w:val="22"/>
                <w:szCs w:val="22"/>
              </w:rPr>
              <w:t>A.U1.</w:t>
            </w:r>
          </w:p>
          <w:p w14:paraId="2CA8A153" w14:textId="77777777" w:rsidR="00FE13FF" w:rsidRDefault="00FE13FF" w:rsidP="00FE13FF">
            <w:pPr>
              <w:spacing w:after="0" w:line="240" w:lineRule="auto"/>
            </w:pPr>
            <w:r w:rsidRPr="00FE13FF">
              <w:rPr>
                <w:rFonts w:eastAsia="font312"/>
                <w:bCs/>
                <w:sz w:val="22"/>
                <w:szCs w:val="22"/>
              </w:rPr>
              <w:t>A.U4.</w:t>
            </w:r>
          </w:p>
          <w:p w14:paraId="5C41B7A1" w14:textId="77777777" w:rsidR="00FE13FF" w:rsidRDefault="00FE13FF" w:rsidP="00FE13FF">
            <w:pPr>
              <w:spacing w:after="0" w:line="240" w:lineRule="auto"/>
            </w:pPr>
            <w:r w:rsidRPr="00FE13FF">
              <w:rPr>
                <w:rFonts w:eastAsia="font312"/>
                <w:sz w:val="22"/>
                <w:szCs w:val="22"/>
              </w:rPr>
              <w:t>A.U5.</w:t>
            </w:r>
          </w:p>
          <w:p w14:paraId="602E8A75" w14:textId="0B769A26" w:rsidR="00FE13FF" w:rsidRDefault="00C36DBE" w:rsidP="00FE13FF">
            <w:pPr>
              <w:spacing w:after="0" w:line="240" w:lineRule="auto"/>
            </w:pPr>
            <w:r>
              <w:rPr>
                <w:rFonts w:eastAsia="font312"/>
                <w:bCs/>
                <w:sz w:val="22"/>
                <w:szCs w:val="22"/>
              </w:rPr>
              <w:t>A.U7.</w:t>
            </w:r>
          </w:p>
          <w:p w14:paraId="748284B7" w14:textId="77777777" w:rsidR="00FE13FF" w:rsidRDefault="00FE13FF" w:rsidP="00FE13FF">
            <w:pPr>
              <w:spacing w:after="0" w:line="240" w:lineRule="auto"/>
            </w:pPr>
            <w:r w:rsidRPr="00FE13FF">
              <w:rPr>
                <w:rFonts w:eastAsia="font312"/>
                <w:bCs/>
                <w:sz w:val="22"/>
                <w:szCs w:val="22"/>
              </w:rPr>
              <w:t>A.U8.</w:t>
            </w:r>
          </w:p>
          <w:p w14:paraId="4E2A54FE" w14:textId="77777777" w:rsidR="00FE13FF" w:rsidRDefault="00FE13FF" w:rsidP="00FE13FF">
            <w:pPr>
              <w:spacing w:after="0" w:line="240" w:lineRule="auto"/>
            </w:pPr>
            <w:r w:rsidRPr="00FE13FF">
              <w:rPr>
                <w:rFonts w:eastAsia="font312"/>
                <w:sz w:val="22"/>
                <w:szCs w:val="22"/>
              </w:rPr>
              <w:t>A.U9.</w:t>
            </w:r>
          </w:p>
          <w:p w14:paraId="490B7F7F" w14:textId="77777777" w:rsidR="00FE13FF" w:rsidRDefault="00FE13FF" w:rsidP="00FE13FF">
            <w:pPr>
              <w:spacing w:after="0" w:line="240" w:lineRule="auto"/>
            </w:pPr>
            <w:r w:rsidRPr="00FE13FF">
              <w:rPr>
                <w:rFonts w:eastAsia="font312"/>
                <w:bCs/>
                <w:sz w:val="22"/>
                <w:szCs w:val="22"/>
              </w:rPr>
              <w:t>A.U10.</w:t>
            </w:r>
          </w:p>
          <w:p w14:paraId="59270234" w14:textId="77777777" w:rsidR="00FE13FF" w:rsidRDefault="00FE13FF" w:rsidP="00FE13FF">
            <w:pPr>
              <w:spacing w:after="0" w:line="240" w:lineRule="auto"/>
            </w:pPr>
            <w:r w:rsidRPr="00FE13FF">
              <w:rPr>
                <w:rFonts w:eastAsia="font312"/>
                <w:bCs/>
                <w:sz w:val="22"/>
                <w:szCs w:val="22"/>
              </w:rPr>
              <w:t>A.U11.</w:t>
            </w:r>
          </w:p>
          <w:p w14:paraId="488C6147" w14:textId="77777777" w:rsidR="00FE13FF" w:rsidRDefault="00FE13FF" w:rsidP="00FE13FF">
            <w:pPr>
              <w:spacing w:after="0" w:line="240" w:lineRule="auto"/>
            </w:pPr>
            <w:r w:rsidRPr="00FE13FF">
              <w:rPr>
                <w:rFonts w:eastAsia="font312"/>
                <w:bCs/>
                <w:sz w:val="22"/>
                <w:szCs w:val="22"/>
              </w:rPr>
              <w:t>A.U12.</w:t>
            </w:r>
          </w:p>
          <w:p w14:paraId="4C7CB935" w14:textId="77777777" w:rsidR="00FE13FF" w:rsidRDefault="00FE13FF" w:rsidP="00FE13FF">
            <w:pPr>
              <w:spacing w:after="0" w:line="240" w:lineRule="auto"/>
            </w:pPr>
            <w:r w:rsidRPr="00FE13FF">
              <w:rPr>
                <w:rFonts w:eastAsia="font312"/>
                <w:bCs/>
                <w:sz w:val="22"/>
                <w:szCs w:val="22"/>
              </w:rPr>
              <w:t>A.U13.</w:t>
            </w:r>
          </w:p>
          <w:p w14:paraId="67DA0CFA" w14:textId="77777777" w:rsidR="00FE13FF" w:rsidRPr="00FE13FF" w:rsidRDefault="00FE13FF" w:rsidP="00FE13FF">
            <w:pPr>
              <w:spacing w:after="0" w:line="240" w:lineRule="auto"/>
              <w:rPr>
                <w:lang w:val="en-US"/>
              </w:rPr>
            </w:pPr>
            <w:r w:rsidRPr="00AC0E55">
              <w:rPr>
                <w:rFonts w:eastAsia="font312"/>
                <w:sz w:val="22"/>
                <w:szCs w:val="22"/>
                <w:lang w:val="en-US"/>
              </w:rPr>
              <w:t>A.U14.</w:t>
            </w:r>
          </w:p>
          <w:p w14:paraId="3330D426" w14:textId="77777777" w:rsidR="00FE13FF" w:rsidRPr="00FE13FF" w:rsidRDefault="00FE13FF" w:rsidP="00FE13FF">
            <w:pPr>
              <w:spacing w:after="0" w:line="240" w:lineRule="auto"/>
              <w:rPr>
                <w:lang w:val="en-US"/>
              </w:rPr>
            </w:pPr>
            <w:r w:rsidRPr="00CD3B54">
              <w:rPr>
                <w:rFonts w:eastAsia="font312"/>
                <w:bCs/>
                <w:sz w:val="22"/>
                <w:szCs w:val="22"/>
                <w:lang w:val="en-US"/>
              </w:rPr>
              <w:t>A.U15.</w:t>
            </w:r>
          </w:p>
          <w:p w14:paraId="73477CE9" w14:textId="77777777" w:rsidR="00FE13FF" w:rsidRPr="00FE13FF" w:rsidRDefault="00FE13FF" w:rsidP="00FE13FF">
            <w:pPr>
              <w:spacing w:after="0" w:line="240" w:lineRule="auto"/>
              <w:rPr>
                <w:lang w:val="en-US"/>
              </w:rPr>
            </w:pPr>
            <w:r w:rsidRPr="00AC0E55">
              <w:rPr>
                <w:sz w:val="22"/>
                <w:szCs w:val="22"/>
                <w:lang w:val="en-US"/>
              </w:rPr>
              <w:t>1.3.2)</w:t>
            </w:r>
          </w:p>
          <w:p w14:paraId="188FDEF3" w14:textId="77777777" w:rsidR="00FE13FF" w:rsidRPr="00FE13FF" w:rsidRDefault="00FE13FF" w:rsidP="00FE13FF">
            <w:pPr>
              <w:spacing w:after="0" w:line="240" w:lineRule="auto"/>
              <w:rPr>
                <w:lang w:val="en-US"/>
              </w:rPr>
            </w:pPr>
            <w:r w:rsidRPr="00AC0E55">
              <w:rPr>
                <w:sz w:val="22"/>
                <w:szCs w:val="22"/>
                <w:lang w:val="en-US"/>
              </w:rPr>
              <w:t>1.3.3)</w:t>
            </w:r>
          </w:p>
          <w:p w14:paraId="6268BDC2" w14:textId="77777777" w:rsidR="00FE13FF" w:rsidRPr="00FE13FF" w:rsidRDefault="00FE13FF" w:rsidP="00FE13FF">
            <w:pPr>
              <w:spacing w:after="0" w:line="240" w:lineRule="auto"/>
              <w:rPr>
                <w:lang w:val="en-US"/>
              </w:rPr>
            </w:pPr>
            <w:r w:rsidRPr="00AC0E55">
              <w:rPr>
                <w:sz w:val="22"/>
                <w:szCs w:val="22"/>
                <w:lang w:val="en-US"/>
              </w:rPr>
              <w:t>A.S1.</w:t>
            </w:r>
          </w:p>
          <w:p w14:paraId="67449F21" w14:textId="77777777" w:rsidR="00FE13FF" w:rsidRPr="00FE13FF" w:rsidRDefault="00FE13FF" w:rsidP="00FE13FF">
            <w:pPr>
              <w:spacing w:after="0" w:line="240" w:lineRule="auto"/>
              <w:rPr>
                <w:lang w:val="en-US"/>
              </w:rPr>
            </w:pPr>
            <w:r w:rsidRPr="00CD3B54">
              <w:rPr>
                <w:sz w:val="22"/>
                <w:szCs w:val="22"/>
                <w:lang w:val="en-US"/>
              </w:rPr>
              <w:t>A.S2</w:t>
            </w:r>
          </w:p>
          <w:p w14:paraId="4E99A528" w14:textId="77777777" w:rsidR="00FE13FF" w:rsidRPr="00FE13FF" w:rsidRDefault="00FE13FF" w:rsidP="00FE13FF">
            <w:pPr>
              <w:spacing w:after="0" w:line="240" w:lineRule="auto"/>
              <w:rPr>
                <w:lang w:val="en-US"/>
              </w:rPr>
            </w:pPr>
            <w:r w:rsidRPr="00CD3B54">
              <w:rPr>
                <w:sz w:val="22"/>
                <w:szCs w:val="22"/>
                <w:lang w:val="en-US"/>
              </w:rPr>
              <w:t>A.S3.</w:t>
            </w:r>
          </w:p>
          <w:p w14:paraId="6EE2871F" w14:textId="6FE6C9AE" w:rsidR="000E599B" w:rsidRPr="00AC0E55" w:rsidRDefault="00FE13FF" w:rsidP="00FE13FF">
            <w:pPr>
              <w:spacing w:after="0" w:line="240" w:lineRule="auto"/>
              <w:rPr>
                <w:rFonts w:eastAsia="Times New Roman"/>
                <w:sz w:val="22"/>
                <w:szCs w:val="22"/>
                <w:lang w:val="en-US" w:eastAsia="pl-PL"/>
              </w:rPr>
            </w:pPr>
            <w:r w:rsidRPr="00CD3B54">
              <w:rPr>
                <w:bCs/>
                <w:sz w:val="22"/>
                <w:szCs w:val="22"/>
                <w:lang w:val="en-US"/>
              </w:rPr>
              <w:t>A.S4.</w:t>
            </w:r>
          </w:p>
        </w:tc>
        <w:tc>
          <w:tcPr>
            <w:tcW w:w="4654" w:type="dxa"/>
            <w:hideMark/>
          </w:tcPr>
          <w:p w14:paraId="16DC7F50" w14:textId="7B970B69" w:rsidR="000E599B"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 xml:space="preserve">Evaluation of the analytical part of the project: formal and substantive completeness of the scope of </w:t>
            </w:r>
            <w:r w:rsidR="1AA108A5" w:rsidRPr="00AC0E55">
              <w:rPr>
                <w:rFonts w:eastAsia="Times New Roman"/>
                <w:sz w:val="22"/>
                <w:szCs w:val="22"/>
                <w:lang w:val="en-GB" w:eastAsia="pl-PL"/>
              </w:rPr>
              <w:t>analyses</w:t>
            </w:r>
            <w:r w:rsidRPr="00AC0E55">
              <w:rPr>
                <w:rFonts w:eastAsia="Times New Roman"/>
                <w:sz w:val="22"/>
                <w:szCs w:val="22"/>
                <w:lang w:val="en-GB" w:eastAsia="pl-PL"/>
              </w:rPr>
              <w:t>, accuracy of conclusions</w:t>
            </w:r>
            <w:r w:rsidR="539FBECB" w:rsidRPr="00AC0E55">
              <w:rPr>
                <w:rFonts w:eastAsia="Times New Roman"/>
                <w:sz w:val="22"/>
                <w:szCs w:val="22"/>
                <w:lang w:val="en-GB" w:eastAsia="pl-PL"/>
              </w:rPr>
              <w:t>.</w:t>
            </w:r>
          </w:p>
        </w:tc>
      </w:tr>
      <w:tr w:rsidR="000E599B" w:rsidRPr="008A1FBE" w14:paraId="0A941FFE" w14:textId="77777777" w:rsidTr="00AC0E55">
        <w:tc>
          <w:tcPr>
            <w:tcW w:w="0" w:type="auto"/>
            <w:hideMark/>
          </w:tcPr>
          <w:p w14:paraId="4817D4AA" w14:textId="77777777" w:rsidR="000E599B" w:rsidRPr="00AC0E55" w:rsidRDefault="000E599B" w:rsidP="0076154C">
            <w:pPr>
              <w:spacing w:after="0" w:line="240" w:lineRule="auto"/>
              <w:ind w:left="57"/>
              <w:rPr>
                <w:rFonts w:eastAsia="Times New Roman"/>
                <w:sz w:val="22"/>
                <w:szCs w:val="22"/>
                <w:lang w:eastAsia="pl-PL"/>
              </w:rPr>
            </w:pPr>
            <w:r w:rsidRPr="00AC0E55">
              <w:rPr>
                <w:rFonts w:eastAsia="Times New Roman"/>
                <w:sz w:val="22"/>
                <w:szCs w:val="22"/>
                <w:lang w:eastAsia="pl-PL"/>
              </w:rPr>
              <w:t>F2</w:t>
            </w:r>
          </w:p>
        </w:tc>
        <w:tc>
          <w:tcPr>
            <w:tcW w:w="0" w:type="auto"/>
            <w:vMerge/>
            <w:hideMark/>
          </w:tcPr>
          <w:p w14:paraId="1231BE67" w14:textId="77777777" w:rsidR="000E599B" w:rsidRPr="00AC0E55" w:rsidRDefault="000E599B" w:rsidP="0076154C">
            <w:pPr>
              <w:spacing w:after="0" w:line="240" w:lineRule="auto"/>
              <w:ind w:left="57"/>
              <w:rPr>
                <w:rFonts w:eastAsia="Times New Roman"/>
                <w:sz w:val="22"/>
                <w:szCs w:val="22"/>
                <w:lang w:eastAsia="pl-PL"/>
              </w:rPr>
            </w:pPr>
          </w:p>
        </w:tc>
        <w:tc>
          <w:tcPr>
            <w:tcW w:w="4654" w:type="dxa"/>
            <w:hideMark/>
          </w:tcPr>
          <w:p w14:paraId="2630E05A" w14:textId="1AE4CCB9" w:rsidR="000E599B"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 xml:space="preserve">Assessment of the building's conceptual solutions, compliance with the design assumptions and analysis </w:t>
            </w:r>
            <w:r w:rsidR="15CED307" w:rsidRPr="00AC0E55">
              <w:rPr>
                <w:rFonts w:eastAsia="Times New Roman"/>
                <w:sz w:val="22"/>
                <w:szCs w:val="22"/>
                <w:lang w:val="en-GB" w:eastAsia="pl-PL"/>
              </w:rPr>
              <w:t xml:space="preserve">conclusions, </w:t>
            </w:r>
            <w:r w:rsidRPr="00AC0E55">
              <w:rPr>
                <w:rFonts w:eastAsia="Times New Roman"/>
                <w:sz w:val="22"/>
                <w:szCs w:val="22"/>
                <w:lang w:val="en-GB" w:eastAsia="pl-PL"/>
              </w:rPr>
              <w:t>evaluation of the form of presentation and drawing correctness</w:t>
            </w:r>
            <w:r w:rsidR="32FC2105" w:rsidRPr="00AC0E55">
              <w:rPr>
                <w:rFonts w:eastAsia="Times New Roman"/>
                <w:sz w:val="22"/>
                <w:szCs w:val="22"/>
                <w:lang w:val="en-GB" w:eastAsia="pl-PL"/>
              </w:rPr>
              <w:t>.</w:t>
            </w:r>
          </w:p>
        </w:tc>
      </w:tr>
      <w:tr w:rsidR="000E599B" w:rsidRPr="008A1FBE" w14:paraId="3B3B8CA9" w14:textId="77777777" w:rsidTr="00AC0E55">
        <w:tc>
          <w:tcPr>
            <w:tcW w:w="0" w:type="auto"/>
            <w:hideMark/>
          </w:tcPr>
          <w:p w14:paraId="2F880723" w14:textId="77777777" w:rsidR="000E599B" w:rsidRPr="00AC0E55" w:rsidRDefault="000E599B" w:rsidP="0076154C">
            <w:pPr>
              <w:spacing w:after="0" w:line="240" w:lineRule="auto"/>
              <w:ind w:left="57"/>
              <w:rPr>
                <w:rFonts w:eastAsia="Times New Roman"/>
                <w:sz w:val="22"/>
                <w:szCs w:val="22"/>
                <w:lang w:eastAsia="pl-PL"/>
              </w:rPr>
            </w:pPr>
            <w:r w:rsidRPr="00AC0E55">
              <w:rPr>
                <w:rFonts w:eastAsia="Times New Roman"/>
                <w:sz w:val="22"/>
                <w:szCs w:val="22"/>
                <w:lang w:eastAsia="pl-PL"/>
              </w:rPr>
              <w:t>F3</w:t>
            </w:r>
          </w:p>
        </w:tc>
        <w:tc>
          <w:tcPr>
            <w:tcW w:w="0" w:type="auto"/>
            <w:vMerge/>
            <w:hideMark/>
          </w:tcPr>
          <w:p w14:paraId="36FEB5B0" w14:textId="77777777" w:rsidR="000E599B" w:rsidRPr="00AC0E55" w:rsidRDefault="000E599B" w:rsidP="0076154C">
            <w:pPr>
              <w:spacing w:after="0" w:line="240" w:lineRule="auto"/>
              <w:ind w:left="57"/>
              <w:rPr>
                <w:rFonts w:eastAsia="Times New Roman"/>
                <w:sz w:val="22"/>
                <w:szCs w:val="22"/>
                <w:lang w:eastAsia="pl-PL"/>
              </w:rPr>
            </w:pPr>
          </w:p>
        </w:tc>
        <w:tc>
          <w:tcPr>
            <w:tcW w:w="4654" w:type="dxa"/>
            <w:hideMark/>
          </w:tcPr>
          <w:p w14:paraId="75BBB4E5" w14:textId="6E7AA72A" w:rsidR="000E599B"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 xml:space="preserve">Evaluation of the completeness of the performance of tasks in classes and the correctness of the functioning patterns of the designed </w:t>
            </w:r>
            <w:r w:rsidR="53EEBD95" w:rsidRPr="00AC0E55">
              <w:rPr>
                <w:rFonts w:eastAsia="Times New Roman"/>
                <w:sz w:val="22"/>
                <w:szCs w:val="22"/>
                <w:lang w:val="en-GB" w:eastAsia="pl-PL"/>
              </w:rPr>
              <w:t>building.</w:t>
            </w:r>
          </w:p>
        </w:tc>
      </w:tr>
      <w:tr w:rsidR="000E599B" w:rsidRPr="008A1FBE" w14:paraId="2AE7CC83" w14:textId="77777777" w:rsidTr="00AC0E55">
        <w:tc>
          <w:tcPr>
            <w:tcW w:w="0" w:type="auto"/>
          </w:tcPr>
          <w:p w14:paraId="48CE37A4" w14:textId="77777777" w:rsidR="000E599B" w:rsidRPr="00AC0E55" w:rsidRDefault="000E599B" w:rsidP="0076154C">
            <w:pPr>
              <w:spacing w:after="0" w:line="240" w:lineRule="auto"/>
              <w:ind w:left="57"/>
              <w:rPr>
                <w:rFonts w:eastAsia="Times New Roman"/>
                <w:sz w:val="22"/>
                <w:szCs w:val="22"/>
                <w:lang w:eastAsia="pl-PL"/>
              </w:rPr>
            </w:pPr>
            <w:r w:rsidRPr="00AC0E55">
              <w:rPr>
                <w:rFonts w:eastAsia="Times New Roman"/>
                <w:sz w:val="22"/>
                <w:szCs w:val="22"/>
                <w:lang w:eastAsia="pl-PL"/>
              </w:rPr>
              <w:t>F4</w:t>
            </w:r>
          </w:p>
        </w:tc>
        <w:tc>
          <w:tcPr>
            <w:tcW w:w="0" w:type="auto"/>
            <w:vMerge/>
          </w:tcPr>
          <w:p w14:paraId="30D7AA69" w14:textId="77777777" w:rsidR="000E599B" w:rsidRPr="00AC0E55" w:rsidRDefault="000E599B" w:rsidP="0076154C">
            <w:pPr>
              <w:spacing w:after="0" w:line="240" w:lineRule="auto"/>
              <w:ind w:left="57"/>
              <w:rPr>
                <w:rFonts w:eastAsia="Times New Roman"/>
                <w:sz w:val="22"/>
                <w:szCs w:val="22"/>
                <w:lang w:eastAsia="pl-PL"/>
              </w:rPr>
            </w:pPr>
          </w:p>
        </w:tc>
        <w:tc>
          <w:tcPr>
            <w:tcW w:w="4654" w:type="dxa"/>
          </w:tcPr>
          <w:p w14:paraId="0D24F70A" w14:textId="77777777" w:rsidR="000E599B"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Evaluation of innovation and feasibility of the proposed solutions that enable adaptation of the designed architecture to changes in its environment (assessment of partial concepts of the building).</w:t>
            </w:r>
          </w:p>
        </w:tc>
      </w:tr>
      <w:tr w:rsidR="000E599B" w:rsidRPr="008A1FBE" w14:paraId="398BC7A3" w14:textId="77777777" w:rsidTr="00AC0E55">
        <w:tc>
          <w:tcPr>
            <w:tcW w:w="0" w:type="auto"/>
          </w:tcPr>
          <w:p w14:paraId="2C967237" w14:textId="77777777" w:rsidR="000E599B" w:rsidRPr="00AC0E55" w:rsidRDefault="000E599B" w:rsidP="0076154C">
            <w:pPr>
              <w:spacing w:after="0" w:line="240" w:lineRule="auto"/>
              <w:ind w:left="57"/>
              <w:rPr>
                <w:rFonts w:eastAsia="Times New Roman"/>
                <w:sz w:val="22"/>
                <w:szCs w:val="22"/>
                <w:lang w:eastAsia="pl-PL"/>
              </w:rPr>
            </w:pPr>
            <w:r w:rsidRPr="00AC0E55">
              <w:rPr>
                <w:rFonts w:eastAsia="Times New Roman"/>
                <w:sz w:val="22"/>
                <w:szCs w:val="22"/>
                <w:lang w:eastAsia="pl-PL"/>
              </w:rPr>
              <w:t>F5</w:t>
            </w:r>
          </w:p>
        </w:tc>
        <w:tc>
          <w:tcPr>
            <w:tcW w:w="0" w:type="auto"/>
            <w:vMerge/>
          </w:tcPr>
          <w:p w14:paraId="7196D064" w14:textId="77777777" w:rsidR="000E599B" w:rsidRPr="00AC0E55" w:rsidRDefault="000E599B" w:rsidP="0076154C">
            <w:pPr>
              <w:spacing w:after="0" w:line="240" w:lineRule="auto"/>
              <w:ind w:left="57"/>
              <w:rPr>
                <w:rFonts w:eastAsia="Times New Roman"/>
                <w:sz w:val="22"/>
                <w:szCs w:val="22"/>
                <w:lang w:eastAsia="pl-PL"/>
              </w:rPr>
            </w:pPr>
          </w:p>
        </w:tc>
        <w:tc>
          <w:tcPr>
            <w:tcW w:w="4654" w:type="dxa"/>
          </w:tcPr>
          <w:p w14:paraId="73F4C431" w14:textId="77777777" w:rsidR="00ED6623"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Assessment of the final solutions of the form, function and structure of the building, compliance with the law and assumptions.</w:t>
            </w:r>
          </w:p>
          <w:p w14:paraId="4FE46BF5" w14:textId="3D3A5962" w:rsidR="000E599B" w:rsidRPr="00AC0E55" w:rsidRDefault="23366177" w:rsidP="1DE462E7">
            <w:pPr>
              <w:spacing w:after="0" w:line="240" w:lineRule="auto"/>
              <w:ind w:left="57"/>
              <w:rPr>
                <w:rFonts w:eastAsia="Times New Roman"/>
                <w:sz w:val="22"/>
                <w:szCs w:val="22"/>
                <w:lang w:val="en-GB" w:eastAsia="pl-PL"/>
              </w:rPr>
            </w:pPr>
            <w:r w:rsidRPr="00AC0E55">
              <w:rPr>
                <w:rFonts w:eastAsia="Times New Roman"/>
                <w:sz w:val="22"/>
                <w:szCs w:val="22"/>
                <w:lang w:val="en-GB" w:eastAsia="pl-PL"/>
              </w:rPr>
              <w:t>Evaluation of the form of presentation and drawing correctness</w:t>
            </w:r>
            <w:r w:rsidR="00AC0E55" w:rsidRPr="00AC0E55">
              <w:rPr>
                <w:rFonts w:eastAsia="Times New Roman"/>
                <w:sz w:val="22"/>
                <w:szCs w:val="22"/>
                <w:lang w:val="en-GB" w:eastAsia="pl-PL"/>
              </w:rPr>
              <w:t>.</w:t>
            </w:r>
          </w:p>
        </w:tc>
      </w:tr>
      <w:tr w:rsidR="00551CD3" w:rsidRPr="001A73F3" w14:paraId="37A61174" w14:textId="77777777" w:rsidTr="00AC0E55">
        <w:tc>
          <w:tcPr>
            <w:tcW w:w="9285" w:type="dxa"/>
            <w:gridSpan w:val="3"/>
            <w:hideMark/>
          </w:tcPr>
          <w:p w14:paraId="609EEA42" w14:textId="77777777" w:rsidR="00551CD3" w:rsidRPr="00FE13FF" w:rsidRDefault="00551CD3" w:rsidP="0076154C">
            <w:pPr>
              <w:spacing w:after="0" w:line="240" w:lineRule="auto"/>
              <w:ind w:left="57"/>
              <w:rPr>
                <w:rFonts w:eastAsia="Times New Roman"/>
                <w:b/>
                <w:lang w:eastAsia="pl-PL"/>
              </w:rPr>
            </w:pPr>
            <w:r w:rsidRPr="00FE13FF">
              <w:rPr>
                <w:rFonts w:eastAsia="Times New Roman"/>
                <w:b/>
                <w:lang w:eastAsia="pl-PL"/>
              </w:rPr>
              <w:t>C</w:t>
            </w:r>
            <w:r w:rsidR="00C20EF7" w:rsidRPr="00FE13FF">
              <w:rPr>
                <w:rFonts w:eastAsia="Times New Roman"/>
                <w:b/>
                <w:lang w:eastAsia="pl-PL"/>
              </w:rPr>
              <w:t xml:space="preserve"> = </w:t>
            </w:r>
            <w:r w:rsidR="000E599B" w:rsidRPr="00FE13FF">
              <w:rPr>
                <w:b/>
              </w:rPr>
              <w:t>20%F1 + 20%F2 + 20%F3 + 20%F4 + 20%F5</w:t>
            </w:r>
          </w:p>
        </w:tc>
      </w:tr>
    </w:tbl>
    <w:p w14:paraId="669D8683" w14:textId="77777777" w:rsidR="00AC0E55" w:rsidRDefault="00AC0E55" w:rsidP="00AC0E55">
      <w:pPr>
        <w:spacing w:after="0" w:line="240" w:lineRule="auto"/>
        <w:rPr>
          <w:rFonts w:eastAsia="Times New Roman"/>
          <w:sz w:val="22"/>
          <w:lang w:eastAsia="pl-PL"/>
        </w:rPr>
      </w:pPr>
      <w:bookmarkStart w:id="10" w:name="table0D"/>
      <w:bookmarkEnd w:id="10"/>
    </w:p>
    <w:p w14:paraId="03D40B28" w14:textId="77777777" w:rsidR="00FE13FF" w:rsidRDefault="00FE13FF" w:rsidP="00AC0E55">
      <w:pPr>
        <w:spacing w:after="0" w:line="240" w:lineRule="auto"/>
        <w:rPr>
          <w:rFonts w:eastAsia="Times New Roman"/>
          <w:sz w:val="22"/>
          <w:lang w:eastAsia="pl-PL"/>
        </w:rPr>
      </w:pPr>
    </w:p>
    <w:p w14:paraId="78BCA338" w14:textId="77777777" w:rsidR="00FE13FF" w:rsidRPr="00AC0E55" w:rsidRDefault="00FE13FF" w:rsidP="00AC0E55">
      <w:pPr>
        <w:spacing w:after="0" w:line="240" w:lineRule="auto"/>
        <w:rPr>
          <w:rFonts w:eastAsia="Times New Roman"/>
          <w:sz w:val="22"/>
          <w:lang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1A73F3" w14:paraId="37DC7FB2" w14:textId="77777777" w:rsidTr="00AC0E55">
        <w:trPr>
          <w:trHeight w:val="283"/>
        </w:trPr>
        <w:tc>
          <w:tcPr>
            <w:tcW w:w="9225" w:type="dxa"/>
            <w:vAlign w:val="center"/>
            <w:hideMark/>
          </w:tcPr>
          <w:p w14:paraId="0902059C"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1A73F3" w14:paraId="2DF88818" w14:textId="77777777" w:rsidTr="00AC0E55">
        <w:trPr>
          <w:trHeight w:val="28"/>
        </w:trPr>
        <w:tc>
          <w:tcPr>
            <w:tcW w:w="0" w:type="auto"/>
            <w:hideMark/>
          </w:tcPr>
          <w:p w14:paraId="6D072C0D" w14:textId="77777777" w:rsidR="00C20EF7" w:rsidRPr="00364489" w:rsidRDefault="00C20EF7" w:rsidP="00C20EF7">
            <w:pPr>
              <w:spacing w:after="0" w:line="240" w:lineRule="auto"/>
              <w:rPr>
                <w:rFonts w:eastAsia="Times New Roman"/>
                <w:bCs/>
                <w:caps/>
                <w:sz w:val="22"/>
                <w:szCs w:val="22"/>
                <w:lang w:eastAsia="pl-PL"/>
              </w:rPr>
            </w:pPr>
          </w:p>
          <w:p w14:paraId="56860723" w14:textId="77777777"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06E07F28" w14:textId="2952192F" w:rsidR="00ED6623" w:rsidRPr="0033365B" w:rsidRDefault="00ED6623" w:rsidP="00ED6623">
            <w:pPr>
              <w:numPr>
                <w:ilvl w:val="0"/>
                <w:numId w:val="6"/>
              </w:numPr>
              <w:tabs>
                <w:tab w:val="clear" w:pos="720"/>
              </w:tabs>
              <w:suppressAutoHyphens/>
              <w:spacing w:after="0" w:line="240" w:lineRule="auto"/>
              <w:ind w:left="626" w:hanging="569"/>
              <w:rPr>
                <w:sz w:val="22"/>
                <w:szCs w:val="22"/>
              </w:rPr>
            </w:pPr>
            <w:r>
              <w:rPr>
                <w:sz w:val="22"/>
                <w:szCs w:val="22"/>
              </w:rPr>
              <w:t>Bać, A.,</w:t>
            </w:r>
            <w:r w:rsidRPr="00E717F0">
              <w:rPr>
                <w:sz w:val="22"/>
                <w:szCs w:val="22"/>
              </w:rPr>
              <w:t xml:space="preserve"> </w:t>
            </w:r>
            <w:r w:rsidRPr="00E717F0">
              <w:rPr>
                <w:i/>
                <w:iCs/>
                <w:sz w:val="22"/>
                <w:szCs w:val="22"/>
              </w:rPr>
              <w:t>Zrównoważenie w architekturze. Od idei do realizacji na tle doświadczeń kanadyjskich</w:t>
            </w:r>
            <w:r>
              <w:rPr>
                <w:i/>
                <w:iCs/>
                <w:sz w:val="22"/>
                <w:szCs w:val="22"/>
              </w:rPr>
              <w:t>,</w:t>
            </w:r>
            <w:r w:rsidRPr="00E717F0">
              <w:rPr>
                <w:i/>
                <w:iCs/>
                <w:sz w:val="22"/>
                <w:szCs w:val="22"/>
              </w:rPr>
              <w:t xml:space="preserve"> </w:t>
            </w:r>
            <w:r>
              <w:rPr>
                <w:sz w:val="22"/>
                <w:szCs w:val="22"/>
              </w:rPr>
              <w:t>Wrocław</w:t>
            </w:r>
            <w:r w:rsidRPr="00E717F0">
              <w:rPr>
                <w:sz w:val="22"/>
                <w:szCs w:val="22"/>
              </w:rPr>
              <w:t xml:space="preserve"> 2016</w:t>
            </w:r>
            <w:r>
              <w:rPr>
                <w:sz w:val="22"/>
                <w:szCs w:val="22"/>
              </w:rPr>
              <w:t>.</w:t>
            </w:r>
          </w:p>
          <w:p w14:paraId="0CC40980" w14:textId="08C3888B" w:rsidR="00ED6623" w:rsidRPr="00420263" w:rsidRDefault="23366177" w:rsidP="00ED6623">
            <w:pPr>
              <w:numPr>
                <w:ilvl w:val="0"/>
                <w:numId w:val="6"/>
              </w:numPr>
              <w:tabs>
                <w:tab w:val="clear" w:pos="720"/>
              </w:tabs>
              <w:suppressAutoHyphens/>
              <w:spacing w:after="0" w:line="240" w:lineRule="auto"/>
              <w:ind w:left="626" w:hanging="569"/>
              <w:rPr>
                <w:sz w:val="22"/>
                <w:szCs w:val="22"/>
                <w:lang w:val="en-US"/>
              </w:rPr>
            </w:pPr>
            <w:proofErr w:type="spellStart"/>
            <w:r w:rsidRPr="1DE462E7">
              <w:rPr>
                <w:sz w:val="22"/>
                <w:szCs w:val="22"/>
                <w:lang w:val="en-US"/>
              </w:rPr>
              <w:t>Bott</w:t>
            </w:r>
            <w:proofErr w:type="spellEnd"/>
            <w:r w:rsidRPr="1DE462E7">
              <w:rPr>
                <w:sz w:val="22"/>
                <w:szCs w:val="22"/>
                <w:lang w:val="en-US"/>
              </w:rPr>
              <w:t xml:space="preserve">, H., </w:t>
            </w:r>
            <w:proofErr w:type="spellStart"/>
            <w:r w:rsidRPr="1DE462E7">
              <w:rPr>
                <w:sz w:val="22"/>
                <w:szCs w:val="22"/>
                <w:lang w:val="en-US"/>
              </w:rPr>
              <w:t>Grassl</w:t>
            </w:r>
            <w:proofErr w:type="spellEnd"/>
            <w:r w:rsidRPr="1DE462E7">
              <w:rPr>
                <w:sz w:val="22"/>
                <w:szCs w:val="22"/>
                <w:lang w:val="en-US"/>
              </w:rPr>
              <w:t xml:space="preserve">, </w:t>
            </w:r>
            <w:proofErr w:type="spellStart"/>
            <w:r w:rsidRPr="1DE462E7">
              <w:rPr>
                <w:sz w:val="22"/>
                <w:szCs w:val="22"/>
                <w:lang w:val="en-US"/>
              </w:rPr>
              <w:t>G.C</w:t>
            </w:r>
            <w:proofErr w:type="spellEnd"/>
            <w:r w:rsidRPr="1DE462E7">
              <w:rPr>
                <w:sz w:val="22"/>
                <w:szCs w:val="22"/>
                <w:lang w:val="en-US"/>
              </w:rPr>
              <w:t xml:space="preserve">., Anders, S., </w:t>
            </w:r>
            <w:r w:rsidRPr="1DE462E7">
              <w:rPr>
                <w:i/>
                <w:iCs/>
                <w:sz w:val="22"/>
                <w:szCs w:val="22"/>
                <w:lang w:val="en-US"/>
              </w:rPr>
              <w:t xml:space="preserve">Sustainable Urban Design. Vibrant </w:t>
            </w:r>
            <w:proofErr w:type="spellStart"/>
            <w:r w:rsidR="3E7309AF" w:rsidRPr="1DE462E7">
              <w:rPr>
                <w:i/>
                <w:iCs/>
                <w:sz w:val="22"/>
                <w:szCs w:val="22"/>
                <w:lang w:val="en-US"/>
              </w:rPr>
              <w:t>Neighbourhoods</w:t>
            </w:r>
            <w:proofErr w:type="spellEnd"/>
            <w:r w:rsidRPr="1DE462E7">
              <w:rPr>
                <w:i/>
                <w:iCs/>
                <w:sz w:val="22"/>
                <w:szCs w:val="22"/>
                <w:lang w:val="en-US"/>
              </w:rPr>
              <w:t>, Smart Cities, Resilience,</w:t>
            </w:r>
            <w:r w:rsidRPr="1DE462E7">
              <w:rPr>
                <w:sz w:val="22"/>
                <w:szCs w:val="22"/>
                <w:lang w:val="en-US"/>
              </w:rPr>
              <w:t xml:space="preserve"> „Detail Special”, 2019.</w:t>
            </w:r>
          </w:p>
          <w:p w14:paraId="6354527A" w14:textId="77777777" w:rsidR="00ED6623" w:rsidRPr="00420263" w:rsidRDefault="00ED6623" w:rsidP="00ED6623">
            <w:pPr>
              <w:numPr>
                <w:ilvl w:val="0"/>
                <w:numId w:val="6"/>
              </w:numPr>
              <w:tabs>
                <w:tab w:val="clear" w:pos="720"/>
              </w:tabs>
              <w:suppressAutoHyphens/>
              <w:spacing w:after="0" w:line="240" w:lineRule="auto"/>
              <w:ind w:left="626" w:hanging="569"/>
              <w:rPr>
                <w:sz w:val="22"/>
                <w:szCs w:val="22"/>
                <w:lang w:val="en-US"/>
              </w:rPr>
            </w:pPr>
            <w:r w:rsidRPr="00EB10B1">
              <w:rPr>
                <w:sz w:val="22"/>
                <w:szCs w:val="22"/>
                <w:lang w:val="en-US"/>
              </w:rPr>
              <w:t>Bristow, D. N.</w:t>
            </w:r>
            <w:r>
              <w:rPr>
                <w:sz w:val="22"/>
                <w:szCs w:val="22"/>
                <w:lang w:val="en-US"/>
              </w:rPr>
              <w:t>,</w:t>
            </w:r>
            <w:r w:rsidRPr="00EB10B1">
              <w:rPr>
                <w:sz w:val="22"/>
                <w:szCs w:val="22"/>
                <w:lang w:val="en-US"/>
              </w:rPr>
              <w:t xml:space="preserve"> </w:t>
            </w:r>
            <w:r w:rsidRPr="00D6642D">
              <w:rPr>
                <w:i/>
                <w:sz w:val="22"/>
                <w:szCs w:val="22"/>
                <w:lang w:val="en-US"/>
              </w:rPr>
              <w:t>Thermodynamics and the Sustainability of Cities</w:t>
            </w:r>
            <w:r>
              <w:rPr>
                <w:i/>
                <w:sz w:val="22"/>
                <w:szCs w:val="22"/>
                <w:lang w:val="en-US"/>
              </w:rPr>
              <w:t>,</w:t>
            </w:r>
            <w:r w:rsidRPr="00EB10B1">
              <w:rPr>
                <w:sz w:val="22"/>
                <w:szCs w:val="22"/>
                <w:lang w:val="en-US"/>
              </w:rPr>
              <w:t xml:space="preserve"> </w:t>
            </w:r>
            <w:r>
              <w:rPr>
                <w:sz w:val="22"/>
                <w:szCs w:val="22"/>
                <w:lang w:val="en-US"/>
              </w:rPr>
              <w:t xml:space="preserve">Toronto </w:t>
            </w:r>
            <w:r w:rsidRPr="00EB10B1">
              <w:rPr>
                <w:sz w:val="22"/>
                <w:szCs w:val="22"/>
                <w:lang w:val="en-US"/>
              </w:rPr>
              <w:t>2013.</w:t>
            </w:r>
          </w:p>
          <w:p w14:paraId="5DE01282"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EB10B1">
              <w:rPr>
                <w:sz w:val="22"/>
                <w:szCs w:val="22"/>
                <w:lang w:val="en-US"/>
              </w:rPr>
              <w:t>Brundtland, G.</w:t>
            </w:r>
            <w:r>
              <w:rPr>
                <w:sz w:val="22"/>
                <w:szCs w:val="22"/>
                <w:lang w:val="en-US"/>
              </w:rPr>
              <w:t>,</w:t>
            </w:r>
            <w:r w:rsidRPr="00EB10B1">
              <w:rPr>
                <w:sz w:val="22"/>
                <w:szCs w:val="22"/>
                <w:lang w:val="en-US"/>
              </w:rPr>
              <w:t xml:space="preserve"> </w:t>
            </w:r>
            <w:r w:rsidRPr="00D6642D">
              <w:rPr>
                <w:i/>
                <w:sz w:val="22"/>
                <w:szCs w:val="22"/>
                <w:lang w:val="en-US"/>
              </w:rPr>
              <w:t>Report of the World Commission on Environment and Development: Our Common Future</w:t>
            </w:r>
            <w:r>
              <w:rPr>
                <w:i/>
                <w:sz w:val="22"/>
                <w:szCs w:val="22"/>
                <w:lang w:val="en-US"/>
              </w:rPr>
              <w:t>,</w:t>
            </w:r>
            <w:r w:rsidRPr="00EB10B1">
              <w:rPr>
                <w:sz w:val="22"/>
                <w:szCs w:val="22"/>
                <w:lang w:val="en-US"/>
              </w:rPr>
              <w:t xml:space="preserve"> United Nations Gen</w:t>
            </w:r>
            <w:r>
              <w:rPr>
                <w:sz w:val="22"/>
                <w:szCs w:val="22"/>
                <w:lang w:val="en-US"/>
              </w:rPr>
              <w:t>eral Assembly document A/42/427</w:t>
            </w:r>
            <w:r w:rsidRPr="00EB10B1">
              <w:rPr>
                <w:sz w:val="22"/>
                <w:szCs w:val="22"/>
                <w:lang w:val="en-US"/>
              </w:rPr>
              <w:t xml:space="preserve"> 1987</w:t>
            </w:r>
            <w:r>
              <w:rPr>
                <w:sz w:val="22"/>
                <w:szCs w:val="22"/>
                <w:lang w:val="en-US"/>
              </w:rPr>
              <w:t>.</w:t>
            </w:r>
          </w:p>
          <w:p w14:paraId="4495C722"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EB10B1">
              <w:rPr>
                <w:sz w:val="22"/>
                <w:szCs w:val="22"/>
                <w:lang w:val="en-US"/>
              </w:rPr>
              <w:t>Drexler</w:t>
            </w:r>
            <w:r>
              <w:rPr>
                <w:sz w:val="22"/>
                <w:szCs w:val="22"/>
                <w:lang w:val="en-US"/>
              </w:rPr>
              <w:t>,</w:t>
            </w:r>
            <w:r w:rsidRPr="00EB10B1">
              <w:rPr>
                <w:sz w:val="22"/>
                <w:szCs w:val="22"/>
                <w:lang w:val="en-US"/>
              </w:rPr>
              <w:t xml:space="preserve"> H., El </w:t>
            </w:r>
            <w:proofErr w:type="spellStart"/>
            <w:r>
              <w:rPr>
                <w:sz w:val="22"/>
                <w:szCs w:val="22"/>
                <w:lang w:val="en-US"/>
              </w:rPr>
              <w:t>K</w:t>
            </w:r>
            <w:r w:rsidRPr="00EB10B1">
              <w:rPr>
                <w:sz w:val="22"/>
                <w:szCs w:val="22"/>
                <w:lang w:val="en-US"/>
              </w:rPr>
              <w:t>houli</w:t>
            </w:r>
            <w:proofErr w:type="spellEnd"/>
            <w:r>
              <w:rPr>
                <w:sz w:val="22"/>
                <w:szCs w:val="22"/>
                <w:lang w:val="en-US"/>
              </w:rPr>
              <w:t>,</w:t>
            </w:r>
            <w:r w:rsidRPr="00EB10B1">
              <w:rPr>
                <w:sz w:val="22"/>
                <w:szCs w:val="22"/>
                <w:lang w:val="en-US"/>
              </w:rPr>
              <w:t xml:space="preserve"> S.</w:t>
            </w:r>
            <w:r>
              <w:rPr>
                <w:sz w:val="22"/>
                <w:szCs w:val="22"/>
                <w:lang w:val="en-US"/>
              </w:rPr>
              <w:t>,</w:t>
            </w:r>
            <w:r w:rsidRPr="00EB10B1">
              <w:rPr>
                <w:sz w:val="22"/>
                <w:szCs w:val="22"/>
                <w:lang w:val="en-US"/>
              </w:rPr>
              <w:t xml:space="preserve"> </w:t>
            </w:r>
            <w:r w:rsidRPr="00D6642D">
              <w:rPr>
                <w:i/>
                <w:sz w:val="22"/>
                <w:szCs w:val="22"/>
                <w:lang w:val="en-US"/>
              </w:rPr>
              <w:t>Holistic Housing. Concepts, Design Strategies and Processes</w:t>
            </w:r>
            <w:r>
              <w:rPr>
                <w:i/>
                <w:sz w:val="22"/>
                <w:szCs w:val="22"/>
                <w:lang w:val="en-US"/>
              </w:rPr>
              <w:t>,</w:t>
            </w:r>
            <w:r w:rsidRPr="00EB10B1">
              <w:rPr>
                <w:sz w:val="22"/>
                <w:szCs w:val="22"/>
                <w:lang w:val="en-US"/>
              </w:rPr>
              <w:t xml:space="preserve"> </w:t>
            </w:r>
            <w:r>
              <w:rPr>
                <w:sz w:val="22"/>
                <w:szCs w:val="22"/>
                <w:lang w:val="en-US"/>
              </w:rPr>
              <w:t>Munich</w:t>
            </w:r>
            <w:r w:rsidRPr="00EB10B1">
              <w:rPr>
                <w:sz w:val="22"/>
                <w:szCs w:val="22"/>
                <w:lang w:val="en-US"/>
              </w:rPr>
              <w:t xml:space="preserve"> 2012.</w:t>
            </w:r>
          </w:p>
          <w:p w14:paraId="37E82F9A"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r w:rsidRPr="006950A4">
              <w:rPr>
                <w:sz w:val="22"/>
                <w:szCs w:val="22"/>
                <w:lang w:val="en-US"/>
              </w:rPr>
              <w:t>Ebert, T., Eβ</w:t>
            </w:r>
            <w:proofErr w:type="spellStart"/>
            <w:r w:rsidRPr="006950A4">
              <w:rPr>
                <w:sz w:val="22"/>
                <w:szCs w:val="22"/>
                <w:lang w:val="en-US"/>
              </w:rPr>
              <w:t>ig</w:t>
            </w:r>
            <w:proofErr w:type="spellEnd"/>
            <w:r w:rsidRPr="006950A4">
              <w:rPr>
                <w:sz w:val="22"/>
                <w:szCs w:val="22"/>
                <w:lang w:val="en-US"/>
              </w:rPr>
              <w:t xml:space="preserve">, N., Hauser, G., </w:t>
            </w:r>
            <w:r w:rsidRPr="006950A4">
              <w:rPr>
                <w:i/>
                <w:sz w:val="22"/>
                <w:szCs w:val="22"/>
                <w:lang w:val="en-US"/>
              </w:rPr>
              <w:t>Green Building Certification Systems. Assessing Sustainability, International System Comparison, Economic Impact of Certifications,</w:t>
            </w:r>
            <w:r w:rsidRPr="006950A4">
              <w:rPr>
                <w:sz w:val="22"/>
                <w:szCs w:val="22"/>
                <w:lang w:val="en-US"/>
              </w:rPr>
              <w:t xml:space="preserve"> München 2010.</w:t>
            </w:r>
          </w:p>
          <w:p w14:paraId="7565E5AD"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r w:rsidRPr="006950A4">
              <w:rPr>
                <w:sz w:val="22"/>
                <w:szCs w:val="22"/>
                <w:lang w:val="en-US"/>
              </w:rPr>
              <w:t xml:space="preserve">Farr, D., </w:t>
            </w:r>
            <w:r w:rsidRPr="006950A4">
              <w:rPr>
                <w:i/>
                <w:sz w:val="22"/>
                <w:szCs w:val="22"/>
                <w:lang w:val="en-US"/>
              </w:rPr>
              <w:t>Sustainable urbanism. Urban design with nature,</w:t>
            </w:r>
            <w:r w:rsidRPr="006950A4">
              <w:rPr>
                <w:sz w:val="22"/>
                <w:szCs w:val="22"/>
                <w:lang w:val="en-US"/>
              </w:rPr>
              <w:t xml:space="preserve"> New York 2008.</w:t>
            </w:r>
          </w:p>
          <w:p w14:paraId="2350AD5C"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r w:rsidRPr="006950A4">
              <w:rPr>
                <w:sz w:val="22"/>
                <w:szCs w:val="22"/>
                <w:lang w:val="en-US"/>
              </w:rPr>
              <w:t xml:space="preserve">Hall, K. B., Porterfield, G. A., </w:t>
            </w:r>
            <w:r w:rsidRPr="006950A4">
              <w:rPr>
                <w:i/>
                <w:sz w:val="22"/>
                <w:szCs w:val="22"/>
                <w:lang w:val="en-US"/>
              </w:rPr>
              <w:t>Community by design. New urbanism for suburbs and small communities,</w:t>
            </w:r>
            <w:r w:rsidRPr="006950A4">
              <w:rPr>
                <w:sz w:val="22"/>
                <w:szCs w:val="22"/>
                <w:lang w:val="en-US"/>
              </w:rPr>
              <w:t xml:space="preserve"> New York 2001.</w:t>
            </w:r>
          </w:p>
          <w:p w14:paraId="5DB3E024"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proofErr w:type="spellStart"/>
            <w:r w:rsidRPr="006950A4">
              <w:rPr>
                <w:sz w:val="22"/>
                <w:szCs w:val="22"/>
                <w:lang w:val="en-US"/>
              </w:rPr>
              <w:t>Hegger</w:t>
            </w:r>
            <w:proofErr w:type="spellEnd"/>
            <w:r w:rsidRPr="006950A4">
              <w:rPr>
                <w:sz w:val="22"/>
                <w:szCs w:val="22"/>
                <w:lang w:val="en-US"/>
              </w:rPr>
              <w:t xml:space="preserve">, M., Fuchs, M., Stark, T., </w:t>
            </w:r>
            <w:proofErr w:type="spellStart"/>
            <w:r w:rsidRPr="006950A4">
              <w:rPr>
                <w:sz w:val="22"/>
                <w:szCs w:val="22"/>
                <w:lang w:val="en-US"/>
              </w:rPr>
              <w:t>Zeumer</w:t>
            </w:r>
            <w:proofErr w:type="spellEnd"/>
            <w:r w:rsidRPr="006950A4">
              <w:rPr>
                <w:sz w:val="22"/>
                <w:szCs w:val="22"/>
                <w:lang w:val="en-US"/>
              </w:rPr>
              <w:t xml:space="preserve">, M., </w:t>
            </w:r>
            <w:r w:rsidRPr="006950A4">
              <w:rPr>
                <w:i/>
                <w:sz w:val="22"/>
                <w:szCs w:val="22"/>
                <w:lang w:val="en-US"/>
              </w:rPr>
              <w:t xml:space="preserve">Energy manual, </w:t>
            </w:r>
            <w:r w:rsidRPr="006950A4">
              <w:rPr>
                <w:sz w:val="22"/>
                <w:szCs w:val="22"/>
                <w:lang w:val="en-US"/>
              </w:rPr>
              <w:t>Basel 2008.</w:t>
            </w:r>
          </w:p>
          <w:p w14:paraId="2BADBB62"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r w:rsidRPr="006950A4">
              <w:rPr>
                <w:sz w:val="22"/>
                <w:szCs w:val="22"/>
                <w:lang w:val="en-US"/>
              </w:rPr>
              <w:t xml:space="preserve">König, H., Kohler, N., </w:t>
            </w:r>
            <w:proofErr w:type="spellStart"/>
            <w:r w:rsidRPr="006950A4">
              <w:rPr>
                <w:sz w:val="22"/>
                <w:szCs w:val="22"/>
                <w:lang w:val="en-US"/>
              </w:rPr>
              <w:t>Krei</w:t>
            </w:r>
            <w:proofErr w:type="spellEnd"/>
            <w:r w:rsidRPr="006950A4">
              <w:rPr>
                <w:sz w:val="22"/>
                <w:szCs w:val="22"/>
                <w:lang w:val="en-US"/>
              </w:rPr>
              <w:t xml:space="preserve">βig, J., </w:t>
            </w:r>
            <w:proofErr w:type="spellStart"/>
            <w:r w:rsidRPr="006950A4">
              <w:rPr>
                <w:sz w:val="22"/>
                <w:szCs w:val="22"/>
                <w:lang w:val="en-US"/>
              </w:rPr>
              <w:t>Lützekendof</w:t>
            </w:r>
            <w:proofErr w:type="spellEnd"/>
            <w:r w:rsidRPr="006950A4">
              <w:rPr>
                <w:sz w:val="22"/>
                <w:szCs w:val="22"/>
                <w:lang w:val="en-US"/>
              </w:rPr>
              <w:t xml:space="preserve">, T., </w:t>
            </w:r>
            <w:r w:rsidRPr="006950A4">
              <w:rPr>
                <w:i/>
                <w:sz w:val="22"/>
                <w:szCs w:val="22"/>
                <w:lang w:val="en-US"/>
              </w:rPr>
              <w:t>A Life Cycle Approach to Buildings. Principles, Calculations, Design Tools,</w:t>
            </w:r>
            <w:r w:rsidRPr="006950A4">
              <w:rPr>
                <w:sz w:val="22"/>
                <w:szCs w:val="22"/>
                <w:lang w:val="en-US"/>
              </w:rPr>
              <w:t xml:space="preserve"> München 2010.</w:t>
            </w:r>
          </w:p>
          <w:p w14:paraId="320A9130" w14:textId="77777777" w:rsidR="00ED6623" w:rsidRPr="006950A4" w:rsidRDefault="00ED6623" w:rsidP="00ED6623">
            <w:pPr>
              <w:numPr>
                <w:ilvl w:val="0"/>
                <w:numId w:val="6"/>
              </w:numPr>
              <w:tabs>
                <w:tab w:val="clear" w:pos="720"/>
              </w:tabs>
              <w:suppressAutoHyphens/>
              <w:spacing w:after="0" w:line="240" w:lineRule="auto"/>
              <w:ind w:left="626" w:hanging="569"/>
              <w:rPr>
                <w:sz w:val="22"/>
                <w:szCs w:val="22"/>
                <w:lang w:val="en-US"/>
              </w:rPr>
            </w:pPr>
            <w:r w:rsidRPr="006950A4">
              <w:rPr>
                <w:sz w:val="22"/>
                <w:szCs w:val="22"/>
                <w:lang w:val="en-US"/>
              </w:rPr>
              <w:t xml:space="preserve">Lenz, B., Schreiber, J., Stark, T., </w:t>
            </w:r>
            <w:r w:rsidRPr="006950A4">
              <w:rPr>
                <w:i/>
                <w:sz w:val="22"/>
                <w:szCs w:val="22"/>
                <w:lang w:val="en-US"/>
              </w:rPr>
              <w:t>Sustainable Building Services,</w:t>
            </w:r>
            <w:r w:rsidRPr="006950A4">
              <w:rPr>
                <w:sz w:val="22"/>
                <w:szCs w:val="22"/>
                <w:lang w:val="en-US"/>
              </w:rPr>
              <w:t xml:space="preserve"> München 2011.</w:t>
            </w:r>
          </w:p>
          <w:p w14:paraId="0F256EE7"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F4206B">
              <w:rPr>
                <w:sz w:val="22"/>
                <w:szCs w:val="22"/>
                <w:lang w:val="en-US"/>
              </w:rPr>
              <w:t>Parker</w:t>
            </w:r>
            <w:r>
              <w:rPr>
                <w:sz w:val="22"/>
                <w:szCs w:val="22"/>
                <w:lang w:val="en-US"/>
              </w:rPr>
              <w:t>,</w:t>
            </w:r>
            <w:r w:rsidRPr="00F4206B">
              <w:rPr>
                <w:sz w:val="22"/>
                <w:szCs w:val="22"/>
                <w:lang w:val="en-US"/>
              </w:rPr>
              <w:t xml:space="preserve"> H. S., </w:t>
            </w:r>
            <w:proofErr w:type="spellStart"/>
            <w:r w:rsidRPr="00F4206B">
              <w:rPr>
                <w:sz w:val="22"/>
                <w:szCs w:val="22"/>
                <w:lang w:val="en-US"/>
              </w:rPr>
              <w:t>Macguire</w:t>
            </w:r>
            <w:proofErr w:type="spellEnd"/>
            <w:r>
              <w:rPr>
                <w:sz w:val="22"/>
                <w:szCs w:val="22"/>
                <w:lang w:val="en-US"/>
              </w:rPr>
              <w:t>,</w:t>
            </w:r>
            <w:r w:rsidRPr="00F4206B">
              <w:rPr>
                <w:sz w:val="22"/>
                <w:szCs w:val="22"/>
                <w:lang w:val="en-US"/>
              </w:rPr>
              <w:t xml:space="preserve"> J. W., Ambrose</w:t>
            </w:r>
            <w:r>
              <w:rPr>
                <w:sz w:val="22"/>
                <w:szCs w:val="22"/>
                <w:lang w:val="en-US"/>
              </w:rPr>
              <w:t>,</w:t>
            </w:r>
            <w:r w:rsidRPr="00F4206B">
              <w:rPr>
                <w:sz w:val="22"/>
                <w:szCs w:val="22"/>
                <w:lang w:val="en-US"/>
              </w:rPr>
              <w:t xml:space="preserve"> J.</w:t>
            </w:r>
            <w:r>
              <w:rPr>
                <w:sz w:val="22"/>
                <w:szCs w:val="22"/>
                <w:lang w:val="en-US"/>
              </w:rPr>
              <w:t>,</w:t>
            </w:r>
            <w:r w:rsidRPr="00F4206B">
              <w:rPr>
                <w:sz w:val="22"/>
                <w:szCs w:val="22"/>
                <w:lang w:val="en-US"/>
              </w:rPr>
              <w:t xml:space="preserve"> </w:t>
            </w:r>
            <w:r>
              <w:rPr>
                <w:i/>
                <w:sz w:val="22"/>
                <w:szCs w:val="22"/>
                <w:lang w:val="en-US"/>
              </w:rPr>
              <w:t xml:space="preserve">Simplified Site Engineering, </w:t>
            </w:r>
            <w:r>
              <w:rPr>
                <w:sz w:val="22"/>
                <w:szCs w:val="22"/>
                <w:lang w:val="en-US"/>
              </w:rPr>
              <w:t>New York</w:t>
            </w:r>
            <w:r w:rsidRPr="00D6642D">
              <w:rPr>
                <w:sz w:val="22"/>
                <w:szCs w:val="22"/>
                <w:lang w:val="en-US"/>
              </w:rPr>
              <w:t xml:space="preserve"> 1991.</w:t>
            </w:r>
          </w:p>
          <w:p w14:paraId="09F47170"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D6642D">
              <w:rPr>
                <w:i/>
                <w:sz w:val="22"/>
                <w:szCs w:val="22"/>
                <w:lang w:val="en-US"/>
              </w:rPr>
              <w:t xml:space="preserve">Cost-Effective Building. Economic </w:t>
            </w:r>
            <w:r>
              <w:rPr>
                <w:i/>
                <w:sz w:val="22"/>
                <w:szCs w:val="22"/>
                <w:lang w:val="en-US"/>
              </w:rPr>
              <w:t>C</w:t>
            </w:r>
            <w:r w:rsidRPr="00D6642D">
              <w:rPr>
                <w:i/>
                <w:sz w:val="22"/>
                <w:szCs w:val="22"/>
                <w:lang w:val="en-US"/>
              </w:rPr>
              <w:t xml:space="preserve">oncepts and </w:t>
            </w:r>
            <w:r>
              <w:rPr>
                <w:i/>
                <w:sz w:val="22"/>
                <w:szCs w:val="22"/>
                <w:lang w:val="en-US"/>
              </w:rPr>
              <w:t>C</w:t>
            </w:r>
            <w:r w:rsidRPr="00D6642D">
              <w:rPr>
                <w:i/>
                <w:sz w:val="22"/>
                <w:szCs w:val="22"/>
                <w:lang w:val="en-US"/>
              </w:rPr>
              <w:t>onstructions</w:t>
            </w:r>
            <w:r>
              <w:rPr>
                <w:i/>
                <w:sz w:val="22"/>
                <w:szCs w:val="22"/>
                <w:lang w:val="en-US"/>
              </w:rPr>
              <w:t xml:space="preserve">, </w:t>
            </w:r>
            <w:proofErr w:type="spellStart"/>
            <w:r w:rsidRPr="00F4206B">
              <w:rPr>
                <w:sz w:val="22"/>
                <w:szCs w:val="22"/>
                <w:lang w:val="en-US"/>
              </w:rPr>
              <w:t>Schittich</w:t>
            </w:r>
            <w:proofErr w:type="spellEnd"/>
            <w:r>
              <w:rPr>
                <w:sz w:val="22"/>
                <w:szCs w:val="22"/>
                <w:lang w:val="en-US"/>
              </w:rPr>
              <w:t>,</w:t>
            </w:r>
            <w:r w:rsidRPr="00F4206B">
              <w:rPr>
                <w:sz w:val="22"/>
                <w:szCs w:val="22"/>
                <w:lang w:val="en-US"/>
              </w:rPr>
              <w:t xml:space="preserve"> C. </w:t>
            </w:r>
            <w:r>
              <w:rPr>
                <w:sz w:val="22"/>
                <w:szCs w:val="22"/>
                <w:lang w:val="en-US"/>
              </w:rPr>
              <w:t>(red.),</w:t>
            </w:r>
            <w:r>
              <w:rPr>
                <w:i/>
                <w:sz w:val="22"/>
                <w:szCs w:val="22"/>
                <w:lang w:val="en-US"/>
              </w:rPr>
              <w:t xml:space="preserve"> </w:t>
            </w:r>
            <w:r>
              <w:rPr>
                <w:sz w:val="22"/>
                <w:szCs w:val="22"/>
                <w:lang w:val="en-US"/>
              </w:rPr>
              <w:t>Basel</w:t>
            </w:r>
            <w:r w:rsidRPr="00F4206B">
              <w:rPr>
                <w:sz w:val="22"/>
                <w:szCs w:val="22"/>
                <w:lang w:val="en-US"/>
              </w:rPr>
              <w:t xml:space="preserve"> 2007.</w:t>
            </w:r>
          </w:p>
          <w:p w14:paraId="448FDD9C"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F4206B">
              <w:rPr>
                <w:sz w:val="22"/>
                <w:szCs w:val="22"/>
                <w:lang w:val="en-US"/>
              </w:rPr>
              <w:t>Schmitz-Gunther</w:t>
            </w:r>
            <w:r>
              <w:rPr>
                <w:sz w:val="22"/>
                <w:szCs w:val="22"/>
                <w:lang w:val="en-US"/>
              </w:rPr>
              <w:t>,</w:t>
            </w:r>
            <w:r w:rsidRPr="00F4206B">
              <w:rPr>
                <w:sz w:val="22"/>
                <w:szCs w:val="22"/>
                <w:lang w:val="en-US"/>
              </w:rPr>
              <w:t xml:space="preserve"> T.</w:t>
            </w:r>
            <w:r>
              <w:rPr>
                <w:sz w:val="22"/>
                <w:szCs w:val="22"/>
                <w:lang w:val="en-US"/>
              </w:rPr>
              <w:t>,</w:t>
            </w:r>
            <w:r w:rsidRPr="00F4206B">
              <w:rPr>
                <w:sz w:val="22"/>
                <w:szCs w:val="22"/>
                <w:lang w:val="en-US"/>
              </w:rPr>
              <w:t xml:space="preserve"> </w:t>
            </w:r>
            <w:r w:rsidRPr="00D6642D">
              <w:rPr>
                <w:i/>
                <w:sz w:val="22"/>
                <w:szCs w:val="22"/>
                <w:lang w:val="en-US"/>
              </w:rPr>
              <w:t xml:space="preserve">Living </w:t>
            </w:r>
            <w:r>
              <w:rPr>
                <w:i/>
                <w:sz w:val="22"/>
                <w:szCs w:val="22"/>
                <w:lang w:val="en-US"/>
              </w:rPr>
              <w:t>S</w:t>
            </w:r>
            <w:r w:rsidRPr="00D6642D">
              <w:rPr>
                <w:i/>
                <w:sz w:val="22"/>
                <w:szCs w:val="22"/>
                <w:lang w:val="en-US"/>
              </w:rPr>
              <w:t xml:space="preserve">paces – </w:t>
            </w:r>
            <w:r>
              <w:rPr>
                <w:i/>
                <w:sz w:val="22"/>
                <w:szCs w:val="22"/>
                <w:lang w:val="en-US"/>
              </w:rPr>
              <w:t>E</w:t>
            </w:r>
            <w:r w:rsidRPr="00D6642D">
              <w:rPr>
                <w:i/>
                <w:sz w:val="22"/>
                <w:szCs w:val="22"/>
                <w:lang w:val="en-US"/>
              </w:rPr>
              <w:t xml:space="preserve">cological </w:t>
            </w:r>
            <w:r>
              <w:rPr>
                <w:i/>
                <w:sz w:val="22"/>
                <w:szCs w:val="22"/>
                <w:lang w:val="en-US"/>
              </w:rPr>
              <w:t>Building and D</w:t>
            </w:r>
            <w:r w:rsidRPr="00D6642D">
              <w:rPr>
                <w:i/>
                <w:sz w:val="22"/>
                <w:szCs w:val="22"/>
                <w:lang w:val="en-US"/>
              </w:rPr>
              <w:t>esign</w:t>
            </w:r>
            <w:r>
              <w:rPr>
                <w:i/>
                <w:sz w:val="22"/>
                <w:szCs w:val="22"/>
                <w:lang w:val="en-US"/>
              </w:rPr>
              <w:t xml:space="preserve">, </w:t>
            </w:r>
            <w:r>
              <w:rPr>
                <w:sz w:val="22"/>
                <w:szCs w:val="22"/>
                <w:lang w:val="en-US"/>
              </w:rPr>
              <w:t>New York</w:t>
            </w:r>
            <w:r w:rsidRPr="00F4206B">
              <w:rPr>
                <w:sz w:val="22"/>
                <w:szCs w:val="22"/>
                <w:lang w:val="en-US"/>
              </w:rPr>
              <w:t xml:space="preserve"> 1998</w:t>
            </w:r>
            <w:r>
              <w:rPr>
                <w:sz w:val="22"/>
                <w:szCs w:val="22"/>
                <w:lang w:val="en-US"/>
              </w:rPr>
              <w:t>.</w:t>
            </w:r>
          </w:p>
          <w:p w14:paraId="6EDCC0C2" w14:textId="77777777" w:rsidR="00ED6623" w:rsidRDefault="00ED6623" w:rsidP="00ED6623">
            <w:pPr>
              <w:numPr>
                <w:ilvl w:val="0"/>
                <w:numId w:val="6"/>
              </w:numPr>
              <w:tabs>
                <w:tab w:val="clear" w:pos="720"/>
              </w:tabs>
              <w:suppressAutoHyphens/>
              <w:spacing w:after="0" w:line="240" w:lineRule="auto"/>
              <w:ind w:left="626" w:hanging="569"/>
              <w:rPr>
                <w:sz w:val="22"/>
                <w:szCs w:val="22"/>
              </w:rPr>
            </w:pPr>
            <w:r w:rsidRPr="00E717F0">
              <w:rPr>
                <w:sz w:val="22"/>
                <w:szCs w:val="22"/>
              </w:rPr>
              <w:t>Sumień</w:t>
            </w:r>
            <w:r>
              <w:rPr>
                <w:sz w:val="22"/>
                <w:szCs w:val="22"/>
              </w:rPr>
              <w:t>,</w:t>
            </w:r>
            <w:r w:rsidRPr="00E717F0">
              <w:rPr>
                <w:sz w:val="22"/>
                <w:szCs w:val="22"/>
              </w:rPr>
              <w:t xml:space="preserve"> T., Wegner-Sumień</w:t>
            </w:r>
            <w:r>
              <w:rPr>
                <w:sz w:val="22"/>
                <w:szCs w:val="22"/>
              </w:rPr>
              <w:t>,</w:t>
            </w:r>
            <w:r w:rsidRPr="00E717F0">
              <w:rPr>
                <w:sz w:val="22"/>
                <w:szCs w:val="22"/>
              </w:rPr>
              <w:t xml:space="preserve"> A.</w:t>
            </w:r>
            <w:r>
              <w:rPr>
                <w:sz w:val="22"/>
                <w:szCs w:val="22"/>
              </w:rPr>
              <w:t>,</w:t>
            </w:r>
            <w:r w:rsidRPr="00E717F0">
              <w:rPr>
                <w:sz w:val="22"/>
                <w:szCs w:val="22"/>
              </w:rPr>
              <w:t xml:space="preserve"> </w:t>
            </w:r>
            <w:r w:rsidRPr="00E717F0">
              <w:rPr>
                <w:i/>
                <w:sz w:val="22"/>
                <w:szCs w:val="22"/>
              </w:rPr>
              <w:t>Ekologiczne miasta, osiedla, budynki</w:t>
            </w:r>
            <w:r>
              <w:rPr>
                <w:i/>
                <w:sz w:val="22"/>
                <w:szCs w:val="22"/>
              </w:rPr>
              <w:t>,</w:t>
            </w:r>
            <w:r w:rsidRPr="00E717F0">
              <w:rPr>
                <w:i/>
                <w:sz w:val="22"/>
                <w:szCs w:val="22"/>
              </w:rPr>
              <w:t xml:space="preserve"> </w:t>
            </w:r>
            <w:r w:rsidRPr="00E717F0">
              <w:rPr>
                <w:sz w:val="22"/>
                <w:szCs w:val="22"/>
              </w:rPr>
              <w:t>Warszawa 1990.</w:t>
            </w:r>
          </w:p>
          <w:p w14:paraId="19920A81"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F4206B">
              <w:rPr>
                <w:sz w:val="22"/>
                <w:szCs w:val="22"/>
                <w:lang w:val="en-US"/>
              </w:rPr>
              <w:t>Watson</w:t>
            </w:r>
            <w:r>
              <w:rPr>
                <w:sz w:val="22"/>
                <w:szCs w:val="22"/>
                <w:lang w:val="en-US"/>
              </w:rPr>
              <w:t>,</w:t>
            </w:r>
            <w:r w:rsidRPr="00F4206B">
              <w:rPr>
                <w:sz w:val="22"/>
                <w:szCs w:val="22"/>
                <w:lang w:val="en-US"/>
              </w:rPr>
              <w:t xml:space="preserve"> D., </w:t>
            </w:r>
            <w:proofErr w:type="spellStart"/>
            <w:r w:rsidRPr="00F4206B">
              <w:rPr>
                <w:sz w:val="22"/>
                <w:szCs w:val="22"/>
                <w:lang w:val="en-US"/>
              </w:rPr>
              <w:t>Plattus</w:t>
            </w:r>
            <w:proofErr w:type="spellEnd"/>
            <w:r>
              <w:rPr>
                <w:sz w:val="22"/>
                <w:szCs w:val="22"/>
                <w:lang w:val="en-US"/>
              </w:rPr>
              <w:t>,</w:t>
            </w:r>
            <w:r w:rsidRPr="00F4206B">
              <w:rPr>
                <w:sz w:val="22"/>
                <w:szCs w:val="22"/>
                <w:lang w:val="en-US"/>
              </w:rPr>
              <w:t xml:space="preserve"> A., </w:t>
            </w:r>
            <w:proofErr w:type="spellStart"/>
            <w:r w:rsidRPr="00F4206B">
              <w:rPr>
                <w:sz w:val="22"/>
                <w:szCs w:val="22"/>
                <w:lang w:val="en-US"/>
              </w:rPr>
              <w:t>Shilbey</w:t>
            </w:r>
            <w:proofErr w:type="spellEnd"/>
            <w:r>
              <w:rPr>
                <w:sz w:val="22"/>
                <w:szCs w:val="22"/>
                <w:lang w:val="en-US"/>
              </w:rPr>
              <w:t>,</w:t>
            </w:r>
            <w:r w:rsidRPr="00F4206B">
              <w:rPr>
                <w:sz w:val="22"/>
                <w:szCs w:val="22"/>
                <w:lang w:val="en-US"/>
              </w:rPr>
              <w:t xml:space="preserve"> R.</w:t>
            </w:r>
            <w:r>
              <w:rPr>
                <w:sz w:val="22"/>
                <w:szCs w:val="22"/>
                <w:lang w:val="en-US"/>
              </w:rPr>
              <w:t>,</w:t>
            </w:r>
            <w:r w:rsidRPr="00F4206B">
              <w:rPr>
                <w:sz w:val="22"/>
                <w:szCs w:val="22"/>
                <w:lang w:val="en-US"/>
              </w:rPr>
              <w:t xml:space="preserve"> </w:t>
            </w:r>
            <w:r w:rsidRPr="00D6642D">
              <w:rPr>
                <w:i/>
                <w:sz w:val="22"/>
                <w:szCs w:val="22"/>
                <w:lang w:val="en-US"/>
              </w:rPr>
              <w:t xml:space="preserve">Time </w:t>
            </w:r>
            <w:r>
              <w:rPr>
                <w:i/>
                <w:sz w:val="22"/>
                <w:szCs w:val="22"/>
                <w:lang w:val="en-US"/>
              </w:rPr>
              <w:t>S</w:t>
            </w:r>
            <w:r w:rsidRPr="00D6642D">
              <w:rPr>
                <w:i/>
                <w:sz w:val="22"/>
                <w:szCs w:val="22"/>
                <w:lang w:val="en-US"/>
              </w:rPr>
              <w:t xml:space="preserve">aver </w:t>
            </w:r>
            <w:r>
              <w:rPr>
                <w:i/>
                <w:sz w:val="22"/>
                <w:szCs w:val="22"/>
                <w:lang w:val="en-US"/>
              </w:rPr>
              <w:t>S</w:t>
            </w:r>
            <w:r w:rsidRPr="00D6642D">
              <w:rPr>
                <w:i/>
                <w:sz w:val="22"/>
                <w:szCs w:val="22"/>
                <w:lang w:val="en-US"/>
              </w:rPr>
              <w:t xml:space="preserve">tandards for </w:t>
            </w:r>
            <w:r>
              <w:rPr>
                <w:i/>
                <w:sz w:val="22"/>
                <w:szCs w:val="22"/>
                <w:lang w:val="en-US"/>
              </w:rPr>
              <w:t>U</w:t>
            </w:r>
            <w:r w:rsidRPr="00D6642D">
              <w:rPr>
                <w:i/>
                <w:sz w:val="22"/>
                <w:szCs w:val="22"/>
                <w:lang w:val="en-US"/>
              </w:rPr>
              <w:t>rb</w:t>
            </w:r>
            <w:r>
              <w:rPr>
                <w:i/>
                <w:sz w:val="22"/>
                <w:szCs w:val="22"/>
                <w:lang w:val="en-US"/>
              </w:rPr>
              <w:t xml:space="preserve">an Design, </w:t>
            </w:r>
            <w:r>
              <w:rPr>
                <w:sz w:val="22"/>
                <w:szCs w:val="22"/>
                <w:lang w:val="en-US"/>
              </w:rPr>
              <w:t>New York</w:t>
            </w:r>
            <w:r w:rsidRPr="00F4206B">
              <w:rPr>
                <w:sz w:val="22"/>
                <w:szCs w:val="22"/>
                <w:lang w:val="en-US"/>
              </w:rPr>
              <w:t xml:space="preserve"> 2001</w:t>
            </w:r>
            <w:r>
              <w:rPr>
                <w:sz w:val="22"/>
                <w:szCs w:val="22"/>
                <w:lang w:val="en-US"/>
              </w:rPr>
              <w:t>.</w:t>
            </w:r>
          </w:p>
          <w:p w14:paraId="4EA19C90"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proofErr w:type="spellStart"/>
            <w:r w:rsidRPr="00E717F0">
              <w:rPr>
                <w:sz w:val="22"/>
                <w:szCs w:val="22"/>
                <w:lang w:val="en-US"/>
              </w:rPr>
              <w:t>Arnfield</w:t>
            </w:r>
            <w:proofErr w:type="spellEnd"/>
            <w:r>
              <w:rPr>
                <w:sz w:val="22"/>
                <w:szCs w:val="22"/>
                <w:lang w:val="en-US"/>
              </w:rPr>
              <w:t>,</w:t>
            </w:r>
            <w:r w:rsidRPr="00E717F0">
              <w:rPr>
                <w:sz w:val="22"/>
                <w:szCs w:val="22"/>
                <w:lang w:val="en-US"/>
              </w:rPr>
              <w:t xml:space="preserve"> </w:t>
            </w:r>
            <w:proofErr w:type="spellStart"/>
            <w:r w:rsidRPr="00E717F0">
              <w:rPr>
                <w:sz w:val="22"/>
                <w:szCs w:val="22"/>
                <w:lang w:val="en-US"/>
              </w:rPr>
              <w:t>A.J</w:t>
            </w:r>
            <w:proofErr w:type="spellEnd"/>
            <w:r w:rsidRPr="00E717F0">
              <w:rPr>
                <w:sz w:val="22"/>
                <w:szCs w:val="22"/>
                <w:lang w:val="en-US"/>
              </w:rPr>
              <w:t>.</w:t>
            </w:r>
            <w:r>
              <w:rPr>
                <w:sz w:val="22"/>
                <w:szCs w:val="22"/>
                <w:lang w:val="en-US"/>
              </w:rPr>
              <w:t>,</w:t>
            </w:r>
            <w:r w:rsidRPr="00E717F0">
              <w:rPr>
                <w:sz w:val="22"/>
                <w:szCs w:val="22"/>
                <w:lang w:val="en-US"/>
              </w:rPr>
              <w:t xml:space="preserve"> </w:t>
            </w:r>
            <w:r w:rsidRPr="00E717F0">
              <w:rPr>
                <w:i/>
                <w:iCs/>
                <w:sz w:val="22"/>
                <w:szCs w:val="22"/>
                <w:lang w:val="en-US"/>
              </w:rPr>
              <w:t xml:space="preserve">Street Design </w:t>
            </w:r>
            <w:r>
              <w:rPr>
                <w:i/>
                <w:iCs/>
                <w:sz w:val="22"/>
                <w:szCs w:val="22"/>
                <w:lang w:val="en-US"/>
              </w:rPr>
              <w:t>a</w:t>
            </w:r>
            <w:r w:rsidRPr="00E717F0">
              <w:rPr>
                <w:i/>
                <w:iCs/>
                <w:sz w:val="22"/>
                <w:szCs w:val="22"/>
                <w:lang w:val="en-US"/>
              </w:rPr>
              <w:t>nd Urban Canyon Solar Access</w:t>
            </w:r>
            <w:r>
              <w:rPr>
                <w:i/>
                <w:iCs/>
                <w:sz w:val="22"/>
                <w:szCs w:val="22"/>
                <w:lang w:val="en-US"/>
              </w:rPr>
              <w:t>,</w:t>
            </w:r>
            <w:r w:rsidRPr="00E717F0">
              <w:rPr>
                <w:sz w:val="22"/>
                <w:szCs w:val="22"/>
                <w:lang w:val="en-US"/>
              </w:rPr>
              <w:t xml:space="preserve"> </w:t>
            </w:r>
            <w:r w:rsidRPr="006F6676">
              <w:rPr>
                <w:lang w:val="en-US"/>
              </w:rPr>
              <w:t>„</w:t>
            </w:r>
            <w:r w:rsidRPr="00E717F0">
              <w:rPr>
                <w:sz w:val="22"/>
                <w:szCs w:val="22"/>
                <w:lang w:val="en-US"/>
              </w:rPr>
              <w:t>Energy and buildings</w:t>
            </w:r>
            <w:r>
              <w:rPr>
                <w:sz w:val="22"/>
                <w:szCs w:val="22"/>
                <w:lang w:val="en-US"/>
              </w:rPr>
              <w:t>”,</w:t>
            </w:r>
            <w:r w:rsidRPr="00E717F0">
              <w:rPr>
                <w:sz w:val="22"/>
                <w:szCs w:val="22"/>
                <w:lang w:val="en-US"/>
              </w:rPr>
              <w:t xml:space="preserve"> </w:t>
            </w:r>
            <w:r>
              <w:rPr>
                <w:sz w:val="22"/>
                <w:szCs w:val="22"/>
                <w:lang w:val="en-US"/>
              </w:rPr>
              <w:t>t.</w:t>
            </w:r>
            <w:r w:rsidRPr="00E717F0">
              <w:rPr>
                <w:sz w:val="22"/>
                <w:szCs w:val="22"/>
                <w:lang w:val="en-US"/>
              </w:rPr>
              <w:t>14</w:t>
            </w:r>
            <w:r>
              <w:rPr>
                <w:sz w:val="22"/>
                <w:szCs w:val="22"/>
                <w:lang w:val="en-US"/>
              </w:rPr>
              <w:t xml:space="preserve">, nr 2, </w:t>
            </w:r>
            <w:r w:rsidRPr="00E717F0">
              <w:rPr>
                <w:sz w:val="22"/>
                <w:szCs w:val="22"/>
                <w:lang w:val="en-US"/>
              </w:rPr>
              <w:t>1990</w:t>
            </w:r>
            <w:r>
              <w:rPr>
                <w:sz w:val="22"/>
                <w:szCs w:val="22"/>
                <w:lang w:val="en-US"/>
              </w:rPr>
              <w:t>, s. 117-131.</w:t>
            </w:r>
          </w:p>
          <w:p w14:paraId="7343C6ED"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AA5FCE">
              <w:rPr>
                <w:sz w:val="22"/>
                <w:szCs w:val="22"/>
                <w:lang w:val="en-US"/>
              </w:rPr>
              <w:t>Batty, M.,</w:t>
            </w:r>
            <w:r>
              <w:rPr>
                <w:sz w:val="22"/>
                <w:szCs w:val="22"/>
                <w:lang w:val="en-US"/>
              </w:rPr>
              <w:t xml:space="preserve"> </w:t>
            </w:r>
            <w:r w:rsidRPr="00F9796C">
              <w:rPr>
                <w:i/>
                <w:sz w:val="22"/>
                <w:szCs w:val="22"/>
                <w:lang w:val="en-US"/>
              </w:rPr>
              <w:t>The Size, Scale, and Shape of Cities</w:t>
            </w:r>
            <w:r w:rsidRPr="00AA5FCE">
              <w:rPr>
                <w:sz w:val="22"/>
                <w:szCs w:val="22"/>
                <w:lang w:val="en-US"/>
              </w:rPr>
              <w:t>, „Science</w:t>
            </w:r>
            <w:r>
              <w:rPr>
                <w:sz w:val="22"/>
                <w:szCs w:val="22"/>
                <w:lang w:val="en-US"/>
              </w:rPr>
              <w:t>”,</w:t>
            </w:r>
            <w:r w:rsidRPr="00AA5FCE">
              <w:rPr>
                <w:sz w:val="22"/>
                <w:szCs w:val="22"/>
                <w:lang w:val="en-US"/>
              </w:rPr>
              <w:t xml:space="preserve"> t. 319, 2008, s. 769.</w:t>
            </w:r>
          </w:p>
          <w:p w14:paraId="7880A988"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proofErr w:type="spellStart"/>
            <w:r w:rsidRPr="00AA5FCE">
              <w:rPr>
                <w:sz w:val="22"/>
                <w:szCs w:val="22"/>
                <w:lang w:val="en-US"/>
              </w:rPr>
              <w:t>Błażejczyk</w:t>
            </w:r>
            <w:proofErr w:type="spellEnd"/>
            <w:r w:rsidRPr="00AA5FCE">
              <w:rPr>
                <w:sz w:val="22"/>
                <w:szCs w:val="22"/>
                <w:lang w:val="en-US"/>
              </w:rPr>
              <w:t>, K.,</w:t>
            </w:r>
            <w:proofErr w:type="spellStart"/>
            <w:r w:rsidRPr="00AA5FCE">
              <w:rPr>
                <w:sz w:val="22"/>
                <w:szCs w:val="22"/>
                <w:lang w:val="en-US"/>
              </w:rPr>
              <w:t>Jendritzky</w:t>
            </w:r>
            <w:proofErr w:type="spellEnd"/>
            <w:r w:rsidRPr="00AA5FCE">
              <w:rPr>
                <w:sz w:val="22"/>
                <w:szCs w:val="22"/>
                <w:lang w:val="en-US"/>
              </w:rPr>
              <w:t xml:space="preserve">, G., </w:t>
            </w:r>
            <w:proofErr w:type="spellStart"/>
            <w:r w:rsidRPr="00AA5FCE">
              <w:rPr>
                <w:sz w:val="22"/>
                <w:szCs w:val="22"/>
                <w:lang w:val="en-US"/>
              </w:rPr>
              <w:t>Bröde</w:t>
            </w:r>
            <w:proofErr w:type="spellEnd"/>
            <w:r w:rsidRPr="00AA5FCE">
              <w:rPr>
                <w:sz w:val="22"/>
                <w:szCs w:val="22"/>
                <w:lang w:val="en-US"/>
              </w:rPr>
              <w:t xml:space="preserve">, P., </w:t>
            </w:r>
            <w:proofErr w:type="spellStart"/>
            <w:r w:rsidRPr="00AA5FCE">
              <w:rPr>
                <w:sz w:val="22"/>
                <w:szCs w:val="22"/>
                <w:lang w:val="en-US"/>
              </w:rPr>
              <w:t>Fiala</w:t>
            </w:r>
            <w:proofErr w:type="spellEnd"/>
            <w:r w:rsidRPr="00AA5FCE">
              <w:rPr>
                <w:sz w:val="22"/>
                <w:szCs w:val="22"/>
                <w:lang w:val="en-US"/>
              </w:rPr>
              <w:t xml:space="preserve">, D., </w:t>
            </w:r>
            <w:proofErr w:type="spellStart"/>
            <w:r w:rsidRPr="00AA5FCE">
              <w:rPr>
                <w:sz w:val="22"/>
                <w:szCs w:val="22"/>
                <w:lang w:val="en-US"/>
              </w:rPr>
              <w:t>Havenith</w:t>
            </w:r>
            <w:proofErr w:type="spellEnd"/>
            <w:r w:rsidRPr="00AA5FCE">
              <w:rPr>
                <w:sz w:val="22"/>
                <w:szCs w:val="22"/>
                <w:lang w:val="en-US"/>
              </w:rPr>
              <w:t xml:space="preserve">, G., Epstein, Y., </w:t>
            </w:r>
            <w:proofErr w:type="spellStart"/>
            <w:r w:rsidRPr="00AA5FCE">
              <w:rPr>
                <w:sz w:val="22"/>
                <w:szCs w:val="22"/>
                <w:lang w:val="en-US"/>
              </w:rPr>
              <w:t>Psikuta</w:t>
            </w:r>
            <w:proofErr w:type="spellEnd"/>
            <w:r w:rsidRPr="00AA5FCE">
              <w:rPr>
                <w:sz w:val="22"/>
                <w:szCs w:val="22"/>
                <w:lang w:val="en-US"/>
              </w:rPr>
              <w:t xml:space="preserve">, A., </w:t>
            </w:r>
            <w:proofErr w:type="spellStart"/>
            <w:r w:rsidRPr="00AA5FCE">
              <w:rPr>
                <w:sz w:val="22"/>
                <w:szCs w:val="22"/>
                <w:lang w:val="en-US"/>
              </w:rPr>
              <w:t>Kampmann</w:t>
            </w:r>
            <w:proofErr w:type="spellEnd"/>
            <w:r w:rsidRPr="00AA5FCE">
              <w:rPr>
                <w:sz w:val="22"/>
                <w:szCs w:val="22"/>
                <w:lang w:val="en-US"/>
              </w:rPr>
              <w:t xml:space="preserve">, B., </w:t>
            </w:r>
            <w:r w:rsidRPr="00F9796C">
              <w:rPr>
                <w:i/>
                <w:sz w:val="22"/>
                <w:szCs w:val="22"/>
                <w:lang w:val="en-US"/>
              </w:rPr>
              <w:t>An Introduction to the Universal Thermal Climate index (</w:t>
            </w:r>
            <w:proofErr w:type="spellStart"/>
            <w:r w:rsidRPr="00F9796C">
              <w:rPr>
                <w:i/>
                <w:sz w:val="22"/>
                <w:szCs w:val="22"/>
                <w:lang w:val="en-US"/>
              </w:rPr>
              <w:t>UTCI</w:t>
            </w:r>
            <w:proofErr w:type="spellEnd"/>
            <w:r w:rsidRPr="00F9796C">
              <w:rPr>
                <w:i/>
                <w:sz w:val="22"/>
                <w:szCs w:val="22"/>
                <w:lang w:val="en-US"/>
              </w:rPr>
              <w:t>),</w:t>
            </w:r>
            <w:r w:rsidRPr="00AA5FCE">
              <w:rPr>
                <w:sz w:val="22"/>
                <w:szCs w:val="22"/>
                <w:lang w:val="en-US"/>
              </w:rPr>
              <w:t xml:space="preserve"> „</w:t>
            </w:r>
            <w:proofErr w:type="spellStart"/>
            <w:r w:rsidRPr="00AA5FCE">
              <w:rPr>
                <w:sz w:val="22"/>
                <w:szCs w:val="22"/>
                <w:lang w:val="en-US"/>
              </w:rPr>
              <w:t>Geographia</w:t>
            </w:r>
            <w:proofErr w:type="spellEnd"/>
            <w:r w:rsidRPr="00AA5FCE">
              <w:rPr>
                <w:sz w:val="22"/>
                <w:szCs w:val="22"/>
                <w:lang w:val="en-US"/>
              </w:rPr>
              <w:t xml:space="preserve"> </w:t>
            </w:r>
            <w:proofErr w:type="spellStart"/>
            <w:r w:rsidRPr="00AA5FCE">
              <w:rPr>
                <w:sz w:val="22"/>
                <w:szCs w:val="22"/>
                <w:lang w:val="en-US"/>
              </w:rPr>
              <w:t>Polonica</w:t>
            </w:r>
            <w:proofErr w:type="spellEnd"/>
            <w:r>
              <w:rPr>
                <w:sz w:val="22"/>
                <w:szCs w:val="22"/>
                <w:lang w:val="en-US"/>
              </w:rPr>
              <w:t>”,</w:t>
            </w:r>
            <w:r w:rsidRPr="00AA5FCE">
              <w:rPr>
                <w:sz w:val="22"/>
                <w:szCs w:val="22"/>
                <w:lang w:val="en-US"/>
              </w:rPr>
              <w:t xml:space="preserve"> t.86</w:t>
            </w:r>
            <w:r>
              <w:rPr>
                <w:sz w:val="22"/>
                <w:szCs w:val="22"/>
                <w:lang w:val="en-US"/>
              </w:rPr>
              <w:t xml:space="preserve">, </w:t>
            </w:r>
            <w:proofErr w:type="spellStart"/>
            <w:r>
              <w:rPr>
                <w:sz w:val="22"/>
                <w:szCs w:val="22"/>
                <w:lang w:val="en-US"/>
              </w:rPr>
              <w:t>nr</w:t>
            </w:r>
            <w:proofErr w:type="spellEnd"/>
            <w:r>
              <w:rPr>
                <w:sz w:val="22"/>
                <w:szCs w:val="22"/>
                <w:lang w:val="en-US"/>
              </w:rPr>
              <w:t xml:space="preserve"> </w:t>
            </w:r>
            <w:r w:rsidRPr="00AA5FCE">
              <w:rPr>
                <w:sz w:val="22"/>
                <w:szCs w:val="22"/>
                <w:lang w:val="en-US"/>
              </w:rPr>
              <w:t>1, 2013, s. 5-10.</w:t>
            </w:r>
          </w:p>
          <w:p w14:paraId="21A47BBB"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proofErr w:type="spellStart"/>
            <w:r w:rsidRPr="00AA5FCE">
              <w:rPr>
                <w:sz w:val="22"/>
                <w:szCs w:val="22"/>
                <w:lang w:val="en-US"/>
              </w:rPr>
              <w:t>Cebrat</w:t>
            </w:r>
            <w:proofErr w:type="spellEnd"/>
            <w:r w:rsidRPr="00AA5FCE">
              <w:rPr>
                <w:sz w:val="22"/>
                <w:szCs w:val="22"/>
                <w:lang w:val="en-US"/>
              </w:rPr>
              <w:t xml:space="preserve">, K., Nowak, Ł., </w:t>
            </w:r>
            <w:r w:rsidRPr="00F9796C">
              <w:rPr>
                <w:i/>
                <w:sz w:val="22"/>
                <w:szCs w:val="22"/>
                <w:lang w:val="en-US"/>
              </w:rPr>
              <w:t xml:space="preserve">Revealing the Relationships Between </w:t>
            </w:r>
            <w:r>
              <w:rPr>
                <w:i/>
                <w:sz w:val="22"/>
                <w:szCs w:val="22"/>
                <w:lang w:val="en-US"/>
              </w:rPr>
              <w:t>t</w:t>
            </w:r>
            <w:r w:rsidRPr="00F9796C">
              <w:rPr>
                <w:i/>
                <w:sz w:val="22"/>
                <w:szCs w:val="22"/>
                <w:lang w:val="en-US"/>
              </w:rPr>
              <w:t xml:space="preserve">he Energy Parameters </w:t>
            </w:r>
            <w:r>
              <w:rPr>
                <w:i/>
                <w:sz w:val="22"/>
                <w:szCs w:val="22"/>
                <w:lang w:val="en-US"/>
              </w:rPr>
              <w:t>o</w:t>
            </w:r>
            <w:r w:rsidRPr="00F9796C">
              <w:rPr>
                <w:i/>
                <w:sz w:val="22"/>
                <w:szCs w:val="22"/>
                <w:lang w:val="en-US"/>
              </w:rPr>
              <w:t xml:space="preserve">f Single-Family Buildings </w:t>
            </w:r>
            <w:r>
              <w:rPr>
                <w:i/>
                <w:sz w:val="22"/>
                <w:szCs w:val="22"/>
                <w:lang w:val="en-US"/>
              </w:rPr>
              <w:t>w</w:t>
            </w:r>
            <w:r w:rsidRPr="00F9796C">
              <w:rPr>
                <w:i/>
                <w:sz w:val="22"/>
                <w:szCs w:val="22"/>
                <w:lang w:val="en-US"/>
              </w:rPr>
              <w:t xml:space="preserve">ith </w:t>
            </w:r>
            <w:r>
              <w:rPr>
                <w:i/>
                <w:sz w:val="22"/>
                <w:szCs w:val="22"/>
                <w:lang w:val="en-US"/>
              </w:rPr>
              <w:t>t</w:t>
            </w:r>
            <w:r w:rsidRPr="00F9796C">
              <w:rPr>
                <w:i/>
                <w:sz w:val="22"/>
                <w:szCs w:val="22"/>
                <w:lang w:val="en-US"/>
              </w:rPr>
              <w:t xml:space="preserve">he Use </w:t>
            </w:r>
            <w:r>
              <w:rPr>
                <w:i/>
                <w:sz w:val="22"/>
                <w:szCs w:val="22"/>
                <w:lang w:val="en-US"/>
              </w:rPr>
              <w:t>o</w:t>
            </w:r>
            <w:r w:rsidRPr="00F9796C">
              <w:rPr>
                <w:i/>
                <w:sz w:val="22"/>
                <w:szCs w:val="22"/>
                <w:lang w:val="en-US"/>
              </w:rPr>
              <w:t>f Self-Organizing Maps</w:t>
            </w:r>
            <w:r w:rsidRPr="00AA5FCE">
              <w:rPr>
                <w:sz w:val="22"/>
                <w:szCs w:val="22"/>
                <w:lang w:val="en-US"/>
              </w:rPr>
              <w:t>, „Energy and Buildings</w:t>
            </w:r>
            <w:r>
              <w:rPr>
                <w:sz w:val="22"/>
                <w:szCs w:val="22"/>
                <w:lang w:val="en-US"/>
              </w:rPr>
              <w:t>”</w:t>
            </w:r>
            <w:r w:rsidRPr="00AA5FCE">
              <w:rPr>
                <w:sz w:val="22"/>
                <w:szCs w:val="22"/>
                <w:lang w:val="en-US"/>
              </w:rPr>
              <w:t>, t. 178, 2018, s. 61-70.</w:t>
            </w:r>
          </w:p>
          <w:p w14:paraId="25632DAA" w14:textId="77777777" w:rsidR="00ED6623" w:rsidRDefault="00ED6623" w:rsidP="00ED6623">
            <w:pPr>
              <w:numPr>
                <w:ilvl w:val="0"/>
                <w:numId w:val="6"/>
              </w:numPr>
              <w:tabs>
                <w:tab w:val="clear" w:pos="720"/>
              </w:tabs>
              <w:suppressAutoHyphens/>
              <w:spacing w:after="0" w:line="240" w:lineRule="auto"/>
              <w:ind w:left="626" w:hanging="569"/>
              <w:rPr>
                <w:sz w:val="22"/>
                <w:szCs w:val="22"/>
              </w:rPr>
            </w:pPr>
            <w:proofErr w:type="spellStart"/>
            <w:r w:rsidRPr="00AA5FCE">
              <w:rPr>
                <w:sz w:val="22"/>
                <w:szCs w:val="22"/>
              </w:rPr>
              <w:t>Januchta</w:t>
            </w:r>
            <w:proofErr w:type="spellEnd"/>
            <w:r w:rsidRPr="00AA5FCE">
              <w:rPr>
                <w:sz w:val="22"/>
                <w:szCs w:val="22"/>
              </w:rPr>
              <w:t xml:space="preserve">-Szostak, A., </w:t>
            </w:r>
            <w:r w:rsidRPr="00F9796C">
              <w:rPr>
                <w:i/>
                <w:sz w:val="22"/>
                <w:szCs w:val="22"/>
              </w:rPr>
              <w:t>Usługi ekosystemów wodnych w miastach</w:t>
            </w:r>
            <w:r w:rsidRPr="00AA5FCE">
              <w:rPr>
                <w:sz w:val="22"/>
                <w:szCs w:val="22"/>
              </w:rPr>
              <w:t xml:space="preserve">, „Zrównoważony </w:t>
            </w:r>
            <w:r>
              <w:rPr>
                <w:sz w:val="22"/>
                <w:szCs w:val="22"/>
              </w:rPr>
              <w:t xml:space="preserve">rozwój – zastosowania”, </w:t>
            </w:r>
            <w:r w:rsidRPr="00AA5FCE">
              <w:rPr>
                <w:sz w:val="22"/>
                <w:szCs w:val="22"/>
              </w:rPr>
              <w:t>t. 3, 2012, s. 91-110.</w:t>
            </w:r>
          </w:p>
          <w:p w14:paraId="578E3E78"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AA5FCE">
              <w:rPr>
                <w:sz w:val="22"/>
                <w:szCs w:val="22"/>
                <w:lang w:val="en-US"/>
              </w:rPr>
              <w:t xml:space="preserve">Kershaw, T., </w:t>
            </w:r>
            <w:r w:rsidRPr="00F9796C">
              <w:rPr>
                <w:i/>
                <w:sz w:val="22"/>
                <w:szCs w:val="22"/>
                <w:lang w:val="en-US"/>
              </w:rPr>
              <w:t>Climate Change Resilience in the Urban Environment</w:t>
            </w:r>
            <w:r w:rsidRPr="00AA5FCE">
              <w:rPr>
                <w:sz w:val="22"/>
                <w:szCs w:val="22"/>
                <w:lang w:val="en-US"/>
              </w:rPr>
              <w:t>, „IOP Science”, 2017.</w:t>
            </w:r>
          </w:p>
          <w:p w14:paraId="7E8C0720" w14:textId="77777777" w:rsidR="00ED6623" w:rsidRDefault="00ED6623" w:rsidP="00ED6623">
            <w:pPr>
              <w:numPr>
                <w:ilvl w:val="0"/>
                <w:numId w:val="6"/>
              </w:numPr>
              <w:tabs>
                <w:tab w:val="clear" w:pos="720"/>
              </w:tabs>
              <w:suppressAutoHyphens/>
              <w:spacing w:after="0" w:line="240" w:lineRule="auto"/>
              <w:ind w:left="626" w:hanging="569"/>
              <w:rPr>
                <w:sz w:val="22"/>
                <w:szCs w:val="22"/>
                <w:lang w:val="en-US"/>
              </w:rPr>
            </w:pPr>
            <w:r w:rsidRPr="00AA5FCE">
              <w:rPr>
                <w:sz w:val="22"/>
                <w:szCs w:val="22"/>
                <w:lang w:val="en-US"/>
              </w:rPr>
              <w:t xml:space="preserve">Rees, W., </w:t>
            </w:r>
            <w:r w:rsidRPr="00F9796C">
              <w:rPr>
                <w:i/>
                <w:sz w:val="22"/>
                <w:szCs w:val="22"/>
                <w:lang w:val="en-US"/>
              </w:rPr>
              <w:t>The ecology of Sustainable Development</w:t>
            </w:r>
            <w:r w:rsidRPr="00AA5FCE">
              <w:rPr>
                <w:sz w:val="22"/>
                <w:szCs w:val="22"/>
                <w:lang w:val="en-US"/>
              </w:rPr>
              <w:t>, „Ecologist”, t.20</w:t>
            </w:r>
            <w:r>
              <w:rPr>
                <w:sz w:val="22"/>
                <w:szCs w:val="22"/>
                <w:lang w:val="en-US"/>
              </w:rPr>
              <w:t xml:space="preserve">, nr </w:t>
            </w:r>
            <w:r w:rsidRPr="00AA5FCE">
              <w:rPr>
                <w:sz w:val="22"/>
                <w:szCs w:val="22"/>
                <w:lang w:val="en-US"/>
              </w:rPr>
              <w:t>1, 1990, s. 18-23.</w:t>
            </w:r>
          </w:p>
          <w:p w14:paraId="69CBC40E" w14:textId="77777777" w:rsidR="00ED6623" w:rsidRDefault="00ED6623" w:rsidP="00ED6623">
            <w:pPr>
              <w:numPr>
                <w:ilvl w:val="0"/>
                <w:numId w:val="6"/>
              </w:numPr>
              <w:tabs>
                <w:tab w:val="clear" w:pos="720"/>
              </w:tabs>
              <w:suppressAutoHyphens/>
              <w:spacing w:after="0" w:line="240" w:lineRule="auto"/>
              <w:ind w:left="626" w:hanging="569"/>
              <w:rPr>
                <w:sz w:val="22"/>
                <w:szCs w:val="22"/>
              </w:rPr>
            </w:pPr>
            <w:r w:rsidRPr="00AA5FCE">
              <w:rPr>
                <w:sz w:val="22"/>
                <w:szCs w:val="22"/>
              </w:rPr>
              <w:t xml:space="preserve">Sporek, J., </w:t>
            </w:r>
            <w:r w:rsidRPr="00F9796C">
              <w:rPr>
                <w:i/>
                <w:sz w:val="22"/>
                <w:szCs w:val="22"/>
              </w:rPr>
              <w:t>Szacowanie wartości krajobrazu</w:t>
            </w:r>
            <w:r w:rsidRPr="00AA5FCE">
              <w:rPr>
                <w:sz w:val="22"/>
                <w:szCs w:val="22"/>
              </w:rPr>
              <w:t>, „Architektura Krajobrazu”, t.1, 2001, s. 53-59.</w:t>
            </w:r>
          </w:p>
          <w:p w14:paraId="477A0E66" w14:textId="77777777" w:rsidR="00C20EF7" w:rsidRPr="00ED6623" w:rsidRDefault="00ED6623" w:rsidP="00ED6623">
            <w:pPr>
              <w:numPr>
                <w:ilvl w:val="0"/>
                <w:numId w:val="6"/>
              </w:numPr>
              <w:tabs>
                <w:tab w:val="clear" w:pos="720"/>
              </w:tabs>
              <w:suppressAutoHyphens/>
              <w:spacing w:after="0" w:line="240" w:lineRule="auto"/>
              <w:ind w:left="626" w:hanging="569"/>
              <w:rPr>
                <w:sz w:val="22"/>
                <w:szCs w:val="22"/>
              </w:rPr>
            </w:pPr>
            <w:r w:rsidRPr="00ED6623">
              <w:rPr>
                <w:rFonts w:eastAsia="Cambria"/>
                <w:sz w:val="22"/>
                <w:szCs w:val="22"/>
              </w:rPr>
              <w:t>Odnośne ustawy, akty prawne i normy.</w:t>
            </w:r>
          </w:p>
          <w:p w14:paraId="6AFA6820" w14:textId="77777777" w:rsidR="00551CD3" w:rsidRPr="00364489"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14:paraId="26BF8E80" w14:textId="77777777" w:rsidR="00ED6623" w:rsidRPr="0033365B" w:rsidRDefault="00ED6623" w:rsidP="00ED6623">
            <w:pPr>
              <w:numPr>
                <w:ilvl w:val="0"/>
                <w:numId w:val="7"/>
              </w:numPr>
              <w:tabs>
                <w:tab w:val="clear" w:pos="730"/>
              </w:tabs>
              <w:suppressAutoHyphens/>
              <w:spacing w:after="0" w:line="240" w:lineRule="auto"/>
              <w:ind w:left="626" w:hanging="569"/>
              <w:rPr>
                <w:sz w:val="22"/>
                <w:szCs w:val="22"/>
              </w:rPr>
            </w:pPr>
            <w:proofErr w:type="spellStart"/>
            <w:r w:rsidRPr="00E717F0">
              <w:rPr>
                <w:sz w:val="22"/>
                <w:szCs w:val="22"/>
                <w:lang w:val="en-US"/>
              </w:rPr>
              <w:t>Ausloos</w:t>
            </w:r>
            <w:proofErr w:type="spellEnd"/>
            <w:r>
              <w:rPr>
                <w:sz w:val="22"/>
                <w:szCs w:val="22"/>
                <w:lang w:val="en-US"/>
              </w:rPr>
              <w:t>,</w:t>
            </w:r>
            <w:r w:rsidRPr="00E717F0">
              <w:rPr>
                <w:sz w:val="22"/>
                <w:szCs w:val="22"/>
                <w:lang w:val="en-US"/>
              </w:rPr>
              <w:t xml:space="preserve"> M., </w:t>
            </w:r>
            <w:proofErr w:type="spellStart"/>
            <w:r w:rsidRPr="00E717F0">
              <w:rPr>
                <w:sz w:val="22"/>
                <w:szCs w:val="22"/>
                <w:lang w:val="en-US"/>
              </w:rPr>
              <w:t>Dirickx</w:t>
            </w:r>
            <w:proofErr w:type="spellEnd"/>
            <w:r>
              <w:rPr>
                <w:sz w:val="22"/>
                <w:szCs w:val="22"/>
                <w:lang w:val="en-US"/>
              </w:rPr>
              <w:t>,</w:t>
            </w:r>
            <w:r w:rsidRPr="00E717F0">
              <w:rPr>
                <w:sz w:val="22"/>
                <w:szCs w:val="22"/>
                <w:lang w:val="en-US"/>
              </w:rPr>
              <w:t xml:space="preserve"> M., </w:t>
            </w:r>
            <w:r w:rsidRPr="00E717F0">
              <w:rPr>
                <w:i/>
                <w:sz w:val="22"/>
                <w:szCs w:val="22"/>
                <w:lang w:val="en-US"/>
              </w:rPr>
              <w:t xml:space="preserve">The Logistic Map and the Route to Chaos. From </w:t>
            </w:r>
            <w:proofErr w:type="spellStart"/>
            <w:r w:rsidRPr="00E717F0">
              <w:rPr>
                <w:i/>
                <w:sz w:val="22"/>
                <w:szCs w:val="22"/>
                <w:lang w:val="en-US"/>
              </w:rPr>
              <w:t>Beginings</w:t>
            </w:r>
            <w:proofErr w:type="spellEnd"/>
            <w:r w:rsidRPr="00E717F0">
              <w:rPr>
                <w:i/>
                <w:sz w:val="22"/>
                <w:szCs w:val="22"/>
                <w:lang w:val="en-US"/>
              </w:rPr>
              <w:t xml:space="preserve"> to Modern Applications</w:t>
            </w:r>
            <w:r>
              <w:rPr>
                <w:sz w:val="22"/>
                <w:szCs w:val="22"/>
                <w:lang w:val="en-US"/>
              </w:rPr>
              <w:t>,</w:t>
            </w:r>
            <w:r w:rsidRPr="00E717F0">
              <w:rPr>
                <w:sz w:val="22"/>
                <w:szCs w:val="22"/>
                <w:lang w:val="en-US"/>
              </w:rPr>
              <w:t xml:space="preserve"> </w:t>
            </w:r>
            <w:r>
              <w:rPr>
                <w:sz w:val="22"/>
                <w:szCs w:val="22"/>
                <w:lang w:val="en-US"/>
              </w:rPr>
              <w:t>Berlin</w:t>
            </w:r>
            <w:r w:rsidRPr="00E717F0">
              <w:rPr>
                <w:sz w:val="22"/>
                <w:szCs w:val="22"/>
                <w:lang w:val="en-US"/>
              </w:rPr>
              <w:t xml:space="preserve"> 2006</w:t>
            </w:r>
            <w:r>
              <w:rPr>
                <w:sz w:val="22"/>
                <w:szCs w:val="22"/>
                <w:lang w:val="en-US"/>
              </w:rPr>
              <w:t>.</w:t>
            </w:r>
          </w:p>
          <w:p w14:paraId="343474FC" w14:textId="77777777" w:rsidR="00ED6623" w:rsidRPr="0042026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Herman</w:t>
            </w:r>
            <w:r>
              <w:rPr>
                <w:sz w:val="22"/>
                <w:szCs w:val="22"/>
                <w:lang w:val="en-US"/>
              </w:rPr>
              <w:t>,</w:t>
            </w:r>
            <w:r w:rsidRPr="00E717F0">
              <w:rPr>
                <w:sz w:val="22"/>
                <w:szCs w:val="22"/>
                <w:lang w:val="en-US"/>
              </w:rPr>
              <w:t xml:space="preserve"> D.</w:t>
            </w:r>
            <w:r>
              <w:rPr>
                <w:sz w:val="22"/>
                <w:szCs w:val="22"/>
                <w:lang w:val="en-US"/>
              </w:rPr>
              <w:t>,</w:t>
            </w:r>
            <w:r w:rsidRPr="00E717F0">
              <w:rPr>
                <w:sz w:val="22"/>
                <w:szCs w:val="22"/>
                <w:lang w:val="en-US"/>
              </w:rPr>
              <w:t xml:space="preserve"> </w:t>
            </w:r>
            <w:r w:rsidRPr="00F9796C">
              <w:rPr>
                <w:i/>
                <w:sz w:val="22"/>
                <w:szCs w:val="22"/>
                <w:lang w:val="en-US"/>
              </w:rPr>
              <w:t>Steady-State Economics</w:t>
            </w:r>
            <w:r w:rsidRPr="00E717F0">
              <w:rPr>
                <w:sz w:val="22"/>
                <w:szCs w:val="22"/>
                <w:lang w:val="en-US"/>
              </w:rPr>
              <w:t>, Washington DC. 1991</w:t>
            </w:r>
            <w:r>
              <w:rPr>
                <w:sz w:val="22"/>
                <w:szCs w:val="22"/>
                <w:lang w:val="en-US"/>
              </w:rPr>
              <w:t>.</w:t>
            </w:r>
          </w:p>
          <w:p w14:paraId="28D9D1E2"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F4206B">
              <w:rPr>
                <w:sz w:val="22"/>
                <w:szCs w:val="22"/>
                <w:lang w:val="en-US"/>
              </w:rPr>
              <w:t>Meadows</w:t>
            </w:r>
            <w:r>
              <w:rPr>
                <w:sz w:val="22"/>
                <w:szCs w:val="22"/>
                <w:lang w:val="en-US"/>
              </w:rPr>
              <w:t>,</w:t>
            </w:r>
            <w:r w:rsidRPr="00F4206B">
              <w:rPr>
                <w:sz w:val="22"/>
                <w:szCs w:val="22"/>
                <w:lang w:val="en-US"/>
              </w:rPr>
              <w:t xml:space="preserve"> D.H., Meadows</w:t>
            </w:r>
            <w:r>
              <w:rPr>
                <w:sz w:val="22"/>
                <w:szCs w:val="22"/>
                <w:lang w:val="en-US"/>
              </w:rPr>
              <w:t>,</w:t>
            </w:r>
            <w:r w:rsidRPr="00F4206B">
              <w:rPr>
                <w:sz w:val="22"/>
                <w:szCs w:val="22"/>
                <w:lang w:val="en-US"/>
              </w:rPr>
              <w:t xml:space="preserve"> D.L., Randers</w:t>
            </w:r>
            <w:r>
              <w:rPr>
                <w:sz w:val="22"/>
                <w:szCs w:val="22"/>
                <w:lang w:val="en-US"/>
              </w:rPr>
              <w:t>,</w:t>
            </w:r>
            <w:r w:rsidRPr="00F4206B">
              <w:rPr>
                <w:sz w:val="22"/>
                <w:szCs w:val="22"/>
                <w:lang w:val="en-US"/>
              </w:rPr>
              <w:t xml:space="preserve"> J., Behrens</w:t>
            </w:r>
            <w:r>
              <w:rPr>
                <w:sz w:val="22"/>
                <w:szCs w:val="22"/>
                <w:lang w:val="en-US"/>
              </w:rPr>
              <w:t>,</w:t>
            </w:r>
            <w:r w:rsidRPr="00F4206B">
              <w:rPr>
                <w:sz w:val="22"/>
                <w:szCs w:val="22"/>
                <w:lang w:val="en-US"/>
              </w:rPr>
              <w:t xml:space="preserve"> III W.W.</w:t>
            </w:r>
            <w:r>
              <w:rPr>
                <w:sz w:val="22"/>
                <w:szCs w:val="22"/>
                <w:lang w:val="en-US"/>
              </w:rPr>
              <w:t>,</w:t>
            </w:r>
            <w:r w:rsidRPr="00F4206B">
              <w:rPr>
                <w:sz w:val="22"/>
                <w:szCs w:val="22"/>
                <w:lang w:val="en-US"/>
              </w:rPr>
              <w:t xml:space="preserve"> </w:t>
            </w:r>
            <w:r w:rsidRPr="00F9796C">
              <w:rPr>
                <w:i/>
                <w:sz w:val="22"/>
                <w:szCs w:val="22"/>
                <w:lang w:val="en-US"/>
              </w:rPr>
              <w:t>Limits to Growth. A Report to The Club of Rome’s Project of the Predicament of Mankind</w:t>
            </w:r>
            <w:r w:rsidRPr="00F4206B">
              <w:rPr>
                <w:sz w:val="22"/>
                <w:szCs w:val="22"/>
                <w:lang w:val="en-US"/>
              </w:rPr>
              <w:t xml:space="preserve">. </w:t>
            </w:r>
            <w:r>
              <w:rPr>
                <w:sz w:val="22"/>
                <w:szCs w:val="22"/>
                <w:lang w:val="en-US"/>
              </w:rPr>
              <w:t xml:space="preserve">Falls Church </w:t>
            </w:r>
            <w:r w:rsidRPr="00F4206B">
              <w:rPr>
                <w:sz w:val="22"/>
                <w:szCs w:val="22"/>
                <w:lang w:val="en-US"/>
              </w:rPr>
              <w:t>1972</w:t>
            </w:r>
            <w:r>
              <w:rPr>
                <w:sz w:val="22"/>
                <w:szCs w:val="22"/>
                <w:lang w:val="en-US"/>
              </w:rPr>
              <w:t>.</w:t>
            </w:r>
          </w:p>
          <w:p w14:paraId="17974510" w14:textId="77777777" w:rsidR="00ED6623" w:rsidRDefault="00ED6623" w:rsidP="00ED6623">
            <w:pPr>
              <w:numPr>
                <w:ilvl w:val="0"/>
                <w:numId w:val="7"/>
              </w:numPr>
              <w:tabs>
                <w:tab w:val="clear" w:pos="730"/>
              </w:tabs>
              <w:suppressAutoHyphens/>
              <w:spacing w:after="0" w:line="240" w:lineRule="auto"/>
              <w:ind w:left="626" w:hanging="569"/>
              <w:rPr>
                <w:sz w:val="22"/>
                <w:szCs w:val="22"/>
              </w:rPr>
            </w:pPr>
            <w:r w:rsidRPr="00AA5FCE">
              <w:rPr>
                <w:sz w:val="22"/>
                <w:szCs w:val="22"/>
              </w:rPr>
              <w:t xml:space="preserve">Ojciec Święty Franciszek, </w:t>
            </w:r>
            <w:r w:rsidRPr="00F9796C">
              <w:rPr>
                <w:i/>
                <w:sz w:val="22"/>
                <w:szCs w:val="22"/>
              </w:rPr>
              <w:t xml:space="preserve">Encyklika </w:t>
            </w:r>
            <w:proofErr w:type="spellStart"/>
            <w:r w:rsidRPr="00F9796C">
              <w:rPr>
                <w:i/>
                <w:sz w:val="22"/>
                <w:szCs w:val="22"/>
              </w:rPr>
              <w:t>Laudato</w:t>
            </w:r>
            <w:proofErr w:type="spellEnd"/>
            <w:r w:rsidRPr="00F9796C">
              <w:rPr>
                <w:i/>
                <w:sz w:val="22"/>
                <w:szCs w:val="22"/>
              </w:rPr>
              <w:t xml:space="preserve"> Si’. W trosce o wspólny dom</w:t>
            </w:r>
            <w:r w:rsidRPr="00AA5FCE">
              <w:rPr>
                <w:sz w:val="22"/>
                <w:szCs w:val="22"/>
              </w:rPr>
              <w:t>, Warszawa 2015.</w:t>
            </w:r>
          </w:p>
          <w:p w14:paraId="5977B938" w14:textId="77777777" w:rsidR="00ED6623" w:rsidRDefault="00ED6623" w:rsidP="00ED6623">
            <w:pPr>
              <w:numPr>
                <w:ilvl w:val="0"/>
                <w:numId w:val="7"/>
              </w:numPr>
              <w:tabs>
                <w:tab w:val="clear" w:pos="730"/>
              </w:tabs>
              <w:suppressAutoHyphens/>
              <w:spacing w:after="0" w:line="240" w:lineRule="auto"/>
              <w:ind w:left="626" w:hanging="569"/>
              <w:rPr>
                <w:sz w:val="22"/>
                <w:szCs w:val="22"/>
              </w:rPr>
            </w:pPr>
            <w:r w:rsidRPr="00F4206B">
              <w:rPr>
                <w:sz w:val="22"/>
                <w:szCs w:val="22"/>
              </w:rPr>
              <w:t>Popper</w:t>
            </w:r>
            <w:r>
              <w:rPr>
                <w:sz w:val="22"/>
                <w:szCs w:val="22"/>
              </w:rPr>
              <w:t>,</w:t>
            </w:r>
            <w:r w:rsidRPr="00F4206B">
              <w:rPr>
                <w:sz w:val="22"/>
                <w:szCs w:val="22"/>
              </w:rPr>
              <w:t xml:space="preserve"> K. R.</w:t>
            </w:r>
            <w:r>
              <w:rPr>
                <w:sz w:val="22"/>
                <w:szCs w:val="22"/>
              </w:rPr>
              <w:t>,</w:t>
            </w:r>
            <w:r w:rsidRPr="00F4206B">
              <w:rPr>
                <w:sz w:val="22"/>
                <w:szCs w:val="22"/>
              </w:rPr>
              <w:t xml:space="preserve"> </w:t>
            </w:r>
            <w:r w:rsidRPr="00F9796C">
              <w:rPr>
                <w:i/>
                <w:sz w:val="22"/>
                <w:szCs w:val="22"/>
              </w:rPr>
              <w:t>W poszukiwaniu lepszego świata. Wykłady i rozprawy z trzydziestu lat</w:t>
            </w:r>
            <w:r w:rsidRPr="00AA5FCE">
              <w:rPr>
                <w:sz w:val="22"/>
                <w:szCs w:val="22"/>
              </w:rPr>
              <w:t>,</w:t>
            </w:r>
            <w:r w:rsidRPr="00F4206B">
              <w:rPr>
                <w:sz w:val="22"/>
                <w:szCs w:val="22"/>
              </w:rPr>
              <w:t xml:space="preserve"> </w:t>
            </w:r>
            <w:r>
              <w:rPr>
                <w:sz w:val="22"/>
                <w:szCs w:val="22"/>
              </w:rPr>
              <w:t>Warszawa 1997</w:t>
            </w:r>
            <w:r w:rsidRPr="00D6642D">
              <w:rPr>
                <w:sz w:val="22"/>
                <w:szCs w:val="22"/>
              </w:rPr>
              <w:t>.</w:t>
            </w:r>
          </w:p>
          <w:p w14:paraId="1929E815" w14:textId="77777777" w:rsidR="00ED6623" w:rsidRDefault="00ED6623" w:rsidP="00ED6623">
            <w:pPr>
              <w:numPr>
                <w:ilvl w:val="0"/>
                <w:numId w:val="7"/>
              </w:numPr>
              <w:tabs>
                <w:tab w:val="clear" w:pos="730"/>
              </w:tabs>
              <w:suppressAutoHyphens/>
              <w:spacing w:after="0" w:line="240" w:lineRule="auto"/>
              <w:ind w:left="626" w:hanging="569"/>
              <w:rPr>
                <w:sz w:val="22"/>
                <w:szCs w:val="22"/>
              </w:rPr>
            </w:pPr>
            <w:proofErr w:type="spellStart"/>
            <w:r w:rsidRPr="00F4206B">
              <w:rPr>
                <w:sz w:val="22"/>
                <w:szCs w:val="22"/>
              </w:rPr>
              <w:t>Zumthor</w:t>
            </w:r>
            <w:proofErr w:type="spellEnd"/>
            <w:r>
              <w:rPr>
                <w:sz w:val="22"/>
                <w:szCs w:val="22"/>
              </w:rPr>
              <w:t>,</w:t>
            </w:r>
            <w:r w:rsidRPr="00F4206B">
              <w:rPr>
                <w:sz w:val="22"/>
                <w:szCs w:val="22"/>
              </w:rPr>
              <w:t xml:space="preserve"> P.</w:t>
            </w:r>
            <w:r>
              <w:rPr>
                <w:sz w:val="22"/>
                <w:szCs w:val="22"/>
              </w:rPr>
              <w:t>,</w:t>
            </w:r>
            <w:r w:rsidRPr="00F4206B">
              <w:rPr>
                <w:sz w:val="22"/>
                <w:szCs w:val="22"/>
              </w:rPr>
              <w:t xml:space="preserve"> </w:t>
            </w:r>
            <w:r w:rsidRPr="00F9796C">
              <w:rPr>
                <w:i/>
                <w:sz w:val="22"/>
                <w:szCs w:val="22"/>
              </w:rPr>
              <w:t>Myślenie architekturą</w:t>
            </w:r>
            <w:r w:rsidRPr="00AA5FCE">
              <w:rPr>
                <w:sz w:val="22"/>
                <w:szCs w:val="22"/>
              </w:rPr>
              <w:t xml:space="preserve">, </w:t>
            </w:r>
            <w:r w:rsidRPr="00D6642D">
              <w:rPr>
                <w:sz w:val="22"/>
                <w:szCs w:val="22"/>
              </w:rPr>
              <w:t>Kraków 2010.</w:t>
            </w:r>
          </w:p>
          <w:p w14:paraId="09263741"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F9796C">
              <w:rPr>
                <w:sz w:val="22"/>
                <w:szCs w:val="22"/>
                <w:lang w:val="en-US"/>
              </w:rPr>
              <w:t>Bendoricchio</w:t>
            </w:r>
            <w:proofErr w:type="spellEnd"/>
            <w:r w:rsidRPr="00F9796C">
              <w:rPr>
                <w:sz w:val="22"/>
                <w:szCs w:val="22"/>
                <w:lang w:val="en-US"/>
              </w:rPr>
              <w:t xml:space="preserve">, G, </w:t>
            </w:r>
            <w:proofErr w:type="spellStart"/>
            <w:r w:rsidRPr="00F9796C">
              <w:rPr>
                <w:sz w:val="22"/>
                <w:szCs w:val="22"/>
                <w:lang w:val="en-US"/>
              </w:rPr>
              <w:t>Jørgensen</w:t>
            </w:r>
            <w:proofErr w:type="spellEnd"/>
            <w:r w:rsidRPr="00F9796C">
              <w:rPr>
                <w:sz w:val="22"/>
                <w:szCs w:val="22"/>
                <w:lang w:val="en-US"/>
              </w:rPr>
              <w:t xml:space="preserve"> SE, </w:t>
            </w:r>
            <w:r w:rsidRPr="00F9796C">
              <w:rPr>
                <w:i/>
                <w:sz w:val="22"/>
                <w:szCs w:val="22"/>
                <w:lang w:val="en-US"/>
              </w:rPr>
              <w:t xml:space="preserve">Exergy a Goal Function </w:t>
            </w:r>
            <w:r>
              <w:rPr>
                <w:i/>
                <w:sz w:val="22"/>
                <w:szCs w:val="22"/>
                <w:lang w:val="en-US"/>
              </w:rPr>
              <w:t>o</w:t>
            </w:r>
            <w:r w:rsidRPr="00F9796C">
              <w:rPr>
                <w:i/>
                <w:sz w:val="22"/>
                <w:szCs w:val="22"/>
                <w:lang w:val="en-US"/>
              </w:rPr>
              <w:t>f Ecosystems Dynamic</w:t>
            </w:r>
            <w:r w:rsidRPr="00F9796C">
              <w:rPr>
                <w:sz w:val="22"/>
                <w:szCs w:val="22"/>
                <w:lang w:val="en-US"/>
              </w:rPr>
              <w:t xml:space="preserve">, </w:t>
            </w:r>
            <w:r w:rsidRPr="00F9796C">
              <w:rPr>
                <w:lang w:val="en-US"/>
              </w:rPr>
              <w:t>„</w:t>
            </w:r>
            <w:r w:rsidRPr="00F9796C">
              <w:rPr>
                <w:sz w:val="22"/>
                <w:szCs w:val="22"/>
                <w:lang w:val="en-US"/>
              </w:rPr>
              <w:t>Ecological Modelling”, t. 102, 1997, s. 5-15.</w:t>
            </w:r>
          </w:p>
          <w:p w14:paraId="5346D4F3"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Bettencourt</w:t>
            </w:r>
            <w:r>
              <w:rPr>
                <w:sz w:val="22"/>
                <w:szCs w:val="22"/>
                <w:lang w:val="en-US"/>
              </w:rPr>
              <w:t>,</w:t>
            </w:r>
            <w:r w:rsidRPr="00E717F0">
              <w:rPr>
                <w:sz w:val="22"/>
                <w:szCs w:val="22"/>
                <w:lang w:val="en-US"/>
              </w:rPr>
              <w:t xml:space="preserve"> L.M.A., Lobo</w:t>
            </w:r>
            <w:r>
              <w:rPr>
                <w:sz w:val="22"/>
                <w:szCs w:val="22"/>
                <w:lang w:val="en-US"/>
              </w:rPr>
              <w:t>,</w:t>
            </w:r>
            <w:r w:rsidRPr="00E717F0">
              <w:rPr>
                <w:sz w:val="22"/>
                <w:szCs w:val="22"/>
                <w:lang w:val="en-US"/>
              </w:rPr>
              <w:t xml:space="preserve"> J., Helbing</w:t>
            </w:r>
            <w:r>
              <w:rPr>
                <w:sz w:val="22"/>
                <w:szCs w:val="22"/>
                <w:lang w:val="en-US"/>
              </w:rPr>
              <w:t>,</w:t>
            </w:r>
            <w:r w:rsidRPr="00E717F0">
              <w:rPr>
                <w:sz w:val="22"/>
                <w:szCs w:val="22"/>
                <w:lang w:val="en-US"/>
              </w:rPr>
              <w:t xml:space="preserve"> D., </w:t>
            </w:r>
            <w:proofErr w:type="spellStart"/>
            <w:r w:rsidRPr="00E717F0">
              <w:rPr>
                <w:sz w:val="22"/>
                <w:szCs w:val="22"/>
                <w:lang w:val="en-US"/>
              </w:rPr>
              <w:t>Kuhner</w:t>
            </w:r>
            <w:r>
              <w:rPr>
                <w:sz w:val="22"/>
                <w:szCs w:val="22"/>
                <w:lang w:val="en-US"/>
              </w:rPr>
              <w:t>,</w:t>
            </w:r>
            <w:r w:rsidRPr="00E717F0">
              <w:rPr>
                <w:sz w:val="22"/>
                <w:szCs w:val="22"/>
                <w:lang w:val="en-US"/>
              </w:rPr>
              <w:t>t</w:t>
            </w:r>
            <w:proofErr w:type="spellEnd"/>
            <w:r w:rsidRPr="00E717F0">
              <w:rPr>
                <w:sz w:val="22"/>
                <w:szCs w:val="22"/>
                <w:lang w:val="en-US"/>
              </w:rPr>
              <w:t xml:space="preserve"> C., West</w:t>
            </w:r>
            <w:r>
              <w:rPr>
                <w:sz w:val="22"/>
                <w:szCs w:val="22"/>
                <w:lang w:val="en-US"/>
              </w:rPr>
              <w:t>,</w:t>
            </w:r>
            <w:r w:rsidRPr="00E717F0">
              <w:rPr>
                <w:sz w:val="22"/>
                <w:szCs w:val="22"/>
                <w:lang w:val="en-US"/>
              </w:rPr>
              <w:t xml:space="preserve"> G.B.</w:t>
            </w:r>
            <w:r>
              <w:rPr>
                <w:sz w:val="22"/>
                <w:szCs w:val="22"/>
                <w:lang w:val="en-US"/>
              </w:rPr>
              <w:t xml:space="preserve">, </w:t>
            </w:r>
            <w:r w:rsidRPr="00E717F0">
              <w:rPr>
                <w:i/>
                <w:iCs/>
                <w:sz w:val="22"/>
                <w:szCs w:val="22"/>
                <w:lang w:val="en-US"/>
              </w:rPr>
              <w:t xml:space="preserve">Growth, </w:t>
            </w:r>
            <w:r>
              <w:rPr>
                <w:i/>
                <w:iCs/>
                <w:sz w:val="22"/>
                <w:szCs w:val="22"/>
                <w:lang w:val="en-US"/>
              </w:rPr>
              <w:t>I</w:t>
            </w:r>
            <w:r w:rsidRPr="00E717F0">
              <w:rPr>
                <w:i/>
                <w:iCs/>
                <w:sz w:val="22"/>
                <w:szCs w:val="22"/>
                <w:lang w:val="en-US"/>
              </w:rPr>
              <w:t xml:space="preserve">nnovation, </w:t>
            </w:r>
            <w:r>
              <w:rPr>
                <w:i/>
                <w:iCs/>
                <w:sz w:val="22"/>
                <w:szCs w:val="22"/>
                <w:lang w:val="en-US"/>
              </w:rPr>
              <w:t>S</w:t>
            </w:r>
            <w:r w:rsidRPr="00E717F0">
              <w:rPr>
                <w:i/>
                <w:iCs/>
                <w:sz w:val="22"/>
                <w:szCs w:val="22"/>
                <w:lang w:val="en-US"/>
              </w:rPr>
              <w:t xml:space="preserve">caling, and the </w:t>
            </w:r>
            <w:r>
              <w:rPr>
                <w:i/>
                <w:iCs/>
                <w:sz w:val="22"/>
                <w:szCs w:val="22"/>
                <w:lang w:val="en-US"/>
              </w:rPr>
              <w:t>P</w:t>
            </w:r>
            <w:r w:rsidRPr="00E717F0">
              <w:rPr>
                <w:i/>
                <w:iCs/>
                <w:sz w:val="22"/>
                <w:szCs w:val="22"/>
                <w:lang w:val="en-US"/>
              </w:rPr>
              <w:t xml:space="preserve">ace of </w:t>
            </w:r>
            <w:r>
              <w:rPr>
                <w:i/>
                <w:iCs/>
                <w:sz w:val="22"/>
                <w:szCs w:val="22"/>
                <w:lang w:val="en-US"/>
              </w:rPr>
              <w:t>L</w:t>
            </w:r>
            <w:r w:rsidRPr="00E717F0">
              <w:rPr>
                <w:i/>
                <w:iCs/>
                <w:sz w:val="22"/>
                <w:szCs w:val="22"/>
                <w:lang w:val="en-US"/>
              </w:rPr>
              <w:t xml:space="preserve">ife in </w:t>
            </w:r>
            <w:r>
              <w:rPr>
                <w:i/>
                <w:iCs/>
                <w:sz w:val="22"/>
                <w:szCs w:val="22"/>
                <w:lang w:val="en-US"/>
              </w:rPr>
              <w:t>C</w:t>
            </w:r>
            <w:r w:rsidRPr="00E717F0">
              <w:rPr>
                <w:i/>
                <w:iCs/>
                <w:sz w:val="22"/>
                <w:szCs w:val="22"/>
                <w:lang w:val="en-US"/>
              </w:rPr>
              <w:t>ities</w:t>
            </w:r>
            <w:r>
              <w:rPr>
                <w:i/>
                <w:iCs/>
                <w:sz w:val="22"/>
                <w:szCs w:val="22"/>
                <w:lang w:val="en-US"/>
              </w:rPr>
              <w:t>,</w:t>
            </w:r>
            <w:r w:rsidRPr="00E717F0">
              <w:rPr>
                <w:i/>
                <w:iCs/>
                <w:sz w:val="22"/>
                <w:szCs w:val="22"/>
                <w:lang w:val="en-US"/>
              </w:rPr>
              <w:t xml:space="preserve"> </w:t>
            </w:r>
            <w:r w:rsidRPr="006F6676">
              <w:rPr>
                <w:lang w:val="en-US"/>
              </w:rPr>
              <w:t>„</w:t>
            </w:r>
            <w:r w:rsidRPr="00E717F0">
              <w:rPr>
                <w:iCs/>
                <w:sz w:val="22"/>
                <w:szCs w:val="22"/>
                <w:lang w:val="en-US"/>
              </w:rPr>
              <w:t>PNAS</w:t>
            </w:r>
            <w:r>
              <w:rPr>
                <w:iCs/>
                <w:sz w:val="22"/>
                <w:szCs w:val="22"/>
                <w:lang w:val="en-US"/>
              </w:rPr>
              <w:t>”,</w:t>
            </w:r>
            <w:r w:rsidRPr="00E717F0">
              <w:rPr>
                <w:i/>
                <w:iCs/>
                <w:sz w:val="22"/>
                <w:szCs w:val="22"/>
                <w:lang w:val="en-US"/>
              </w:rPr>
              <w:t xml:space="preserve"> </w:t>
            </w:r>
            <w:r>
              <w:rPr>
                <w:iCs/>
                <w:sz w:val="22"/>
                <w:szCs w:val="22"/>
                <w:lang w:val="en-US"/>
              </w:rPr>
              <w:t xml:space="preserve">t. 104(17), </w:t>
            </w:r>
            <w:r w:rsidRPr="009059F8">
              <w:rPr>
                <w:rStyle w:val="highwire-cite-metadata-date"/>
                <w:sz w:val="22"/>
                <w:szCs w:val="22"/>
                <w:lang w:val="en-US"/>
              </w:rPr>
              <w:t xml:space="preserve">2007, s. </w:t>
            </w:r>
            <w:r w:rsidRPr="009059F8">
              <w:rPr>
                <w:sz w:val="22"/>
                <w:szCs w:val="22"/>
                <w:lang w:val="en-US"/>
              </w:rPr>
              <w:t>7301-7306.</w:t>
            </w:r>
          </w:p>
          <w:p w14:paraId="4C5F1B01"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Bettencourt</w:t>
            </w:r>
            <w:r>
              <w:rPr>
                <w:sz w:val="22"/>
                <w:szCs w:val="22"/>
                <w:lang w:val="en-US"/>
              </w:rPr>
              <w:t>,</w:t>
            </w:r>
            <w:r w:rsidRPr="00E717F0">
              <w:rPr>
                <w:sz w:val="22"/>
                <w:szCs w:val="22"/>
                <w:lang w:val="en-US"/>
              </w:rPr>
              <w:t xml:space="preserve"> L.M.A., West</w:t>
            </w:r>
            <w:r>
              <w:rPr>
                <w:sz w:val="22"/>
                <w:szCs w:val="22"/>
                <w:lang w:val="en-US"/>
              </w:rPr>
              <w:t>,</w:t>
            </w:r>
            <w:r w:rsidRPr="00E717F0">
              <w:rPr>
                <w:sz w:val="22"/>
                <w:szCs w:val="22"/>
                <w:lang w:val="en-US"/>
              </w:rPr>
              <w:t xml:space="preserve"> G.B.</w:t>
            </w:r>
            <w:r>
              <w:rPr>
                <w:sz w:val="22"/>
                <w:szCs w:val="22"/>
                <w:lang w:val="en-US"/>
              </w:rPr>
              <w:t>,</w:t>
            </w:r>
            <w:r w:rsidRPr="00E717F0">
              <w:rPr>
                <w:sz w:val="22"/>
                <w:szCs w:val="22"/>
                <w:lang w:val="en-US"/>
              </w:rPr>
              <w:t xml:space="preserve"> </w:t>
            </w:r>
            <w:r w:rsidRPr="00E717F0">
              <w:rPr>
                <w:i/>
                <w:sz w:val="22"/>
                <w:szCs w:val="22"/>
                <w:lang w:val="en-US"/>
              </w:rPr>
              <w:t xml:space="preserve">A Unified Theory </w:t>
            </w:r>
            <w:r>
              <w:rPr>
                <w:i/>
                <w:sz w:val="22"/>
                <w:szCs w:val="22"/>
                <w:lang w:val="en-US"/>
              </w:rPr>
              <w:t>o</w:t>
            </w:r>
            <w:r w:rsidRPr="00E717F0">
              <w:rPr>
                <w:i/>
                <w:sz w:val="22"/>
                <w:szCs w:val="22"/>
                <w:lang w:val="en-US"/>
              </w:rPr>
              <w:t>f Urban Living</w:t>
            </w:r>
            <w:r>
              <w:rPr>
                <w:i/>
                <w:sz w:val="22"/>
                <w:szCs w:val="22"/>
                <w:lang w:val="en-US"/>
              </w:rPr>
              <w:t>,</w:t>
            </w:r>
            <w:r w:rsidRPr="00E717F0">
              <w:rPr>
                <w:i/>
                <w:sz w:val="22"/>
                <w:szCs w:val="22"/>
                <w:lang w:val="en-US"/>
              </w:rPr>
              <w:t xml:space="preserve"> </w:t>
            </w:r>
            <w:r w:rsidRPr="006F6676">
              <w:rPr>
                <w:lang w:val="en-US"/>
              </w:rPr>
              <w:t>„</w:t>
            </w:r>
            <w:r w:rsidRPr="006F6676">
              <w:rPr>
                <w:sz w:val="22"/>
                <w:szCs w:val="22"/>
                <w:lang w:val="en-US"/>
              </w:rPr>
              <w:t>Nature</w:t>
            </w:r>
            <w:r>
              <w:rPr>
                <w:sz w:val="22"/>
                <w:szCs w:val="22"/>
                <w:lang w:val="en-US"/>
              </w:rPr>
              <w:t>”, t.467, nr 7318,</w:t>
            </w:r>
            <w:r w:rsidRPr="00E717F0">
              <w:rPr>
                <w:sz w:val="22"/>
                <w:szCs w:val="22"/>
                <w:lang w:val="en-US"/>
              </w:rPr>
              <w:t xml:space="preserve"> 2010</w:t>
            </w:r>
            <w:r>
              <w:rPr>
                <w:sz w:val="22"/>
                <w:szCs w:val="22"/>
                <w:lang w:val="en-US"/>
              </w:rPr>
              <w:t>, s. 912-913.</w:t>
            </w:r>
          </w:p>
          <w:p w14:paraId="7B085B37"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E717F0">
              <w:rPr>
                <w:sz w:val="22"/>
                <w:szCs w:val="22"/>
                <w:lang w:val="en-US"/>
              </w:rPr>
              <w:t>Cebrat</w:t>
            </w:r>
            <w:proofErr w:type="spellEnd"/>
            <w:r>
              <w:rPr>
                <w:sz w:val="22"/>
                <w:szCs w:val="22"/>
                <w:lang w:val="en-US"/>
              </w:rPr>
              <w:t>,</w:t>
            </w:r>
            <w:r w:rsidRPr="00E717F0">
              <w:rPr>
                <w:sz w:val="22"/>
                <w:szCs w:val="22"/>
                <w:lang w:val="en-US"/>
              </w:rPr>
              <w:t xml:space="preserve"> K., </w:t>
            </w:r>
            <w:proofErr w:type="spellStart"/>
            <w:r w:rsidRPr="00E717F0">
              <w:rPr>
                <w:sz w:val="22"/>
                <w:szCs w:val="22"/>
                <w:lang w:val="en-US"/>
              </w:rPr>
              <w:t>Sobczyński</w:t>
            </w:r>
            <w:proofErr w:type="spellEnd"/>
            <w:r>
              <w:rPr>
                <w:sz w:val="22"/>
                <w:szCs w:val="22"/>
                <w:lang w:val="en-US"/>
              </w:rPr>
              <w:t>,</w:t>
            </w:r>
            <w:r w:rsidRPr="00E717F0">
              <w:rPr>
                <w:sz w:val="22"/>
                <w:szCs w:val="22"/>
                <w:lang w:val="en-US"/>
              </w:rPr>
              <w:t xml:space="preserve"> M.</w:t>
            </w:r>
            <w:r>
              <w:rPr>
                <w:sz w:val="22"/>
                <w:szCs w:val="22"/>
                <w:lang w:val="en-US"/>
              </w:rPr>
              <w:t>,</w:t>
            </w:r>
            <w:r w:rsidRPr="00E717F0">
              <w:rPr>
                <w:sz w:val="22"/>
                <w:szCs w:val="22"/>
                <w:lang w:val="en-US"/>
              </w:rPr>
              <w:t xml:space="preserve"> </w:t>
            </w:r>
            <w:r>
              <w:rPr>
                <w:i/>
                <w:sz w:val="22"/>
                <w:szCs w:val="22"/>
                <w:lang w:val="en-US"/>
              </w:rPr>
              <w:t>Scaling L</w:t>
            </w:r>
            <w:r w:rsidRPr="00E717F0">
              <w:rPr>
                <w:i/>
                <w:sz w:val="22"/>
                <w:szCs w:val="22"/>
                <w:lang w:val="en-US"/>
              </w:rPr>
              <w:t xml:space="preserve">aws in City Growth: Setting Limitations </w:t>
            </w:r>
            <w:r>
              <w:rPr>
                <w:i/>
                <w:sz w:val="22"/>
                <w:szCs w:val="22"/>
                <w:lang w:val="en-US"/>
              </w:rPr>
              <w:t>w</w:t>
            </w:r>
            <w:r w:rsidRPr="00E717F0">
              <w:rPr>
                <w:i/>
                <w:sz w:val="22"/>
                <w:szCs w:val="22"/>
                <w:lang w:val="en-US"/>
              </w:rPr>
              <w:t>ith Self-Organizing Maps</w:t>
            </w:r>
            <w:r>
              <w:rPr>
                <w:i/>
                <w:sz w:val="22"/>
                <w:szCs w:val="22"/>
                <w:lang w:val="en-US"/>
              </w:rPr>
              <w:t>,</w:t>
            </w:r>
            <w:r w:rsidRPr="00E717F0">
              <w:rPr>
                <w:sz w:val="22"/>
                <w:szCs w:val="22"/>
                <w:lang w:val="en-US"/>
              </w:rPr>
              <w:t xml:space="preserve"> </w:t>
            </w:r>
            <w:r w:rsidRPr="006F6676">
              <w:rPr>
                <w:lang w:val="en-US"/>
              </w:rPr>
              <w:t>„</w:t>
            </w:r>
            <w:proofErr w:type="spellStart"/>
            <w:r w:rsidRPr="00E717F0">
              <w:rPr>
                <w:sz w:val="22"/>
                <w:szCs w:val="22"/>
                <w:lang w:val="en-US"/>
              </w:rPr>
              <w:t>PLoS</w:t>
            </w:r>
            <w:proofErr w:type="spellEnd"/>
            <w:r w:rsidRPr="00E717F0">
              <w:rPr>
                <w:sz w:val="22"/>
                <w:szCs w:val="22"/>
                <w:lang w:val="en-US"/>
              </w:rPr>
              <w:t xml:space="preserve"> One</w:t>
            </w:r>
            <w:r>
              <w:rPr>
                <w:sz w:val="22"/>
                <w:szCs w:val="22"/>
                <w:lang w:val="en-US"/>
              </w:rPr>
              <w:t xml:space="preserve">”, t. 11(12), </w:t>
            </w:r>
            <w:r w:rsidRPr="00E717F0">
              <w:rPr>
                <w:sz w:val="22"/>
                <w:szCs w:val="22"/>
                <w:lang w:val="en-US"/>
              </w:rPr>
              <w:t>2016</w:t>
            </w:r>
            <w:r>
              <w:rPr>
                <w:sz w:val="22"/>
                <w:szCs w:val="22"/>
                <w:lang w:val="en-US"/>
              </w:rPr>
              <w:t>.</w:t>
            </w:r>
          </w:p>
          <w:p w14:paraId="05ED6C14" w14:textId="77777777" w:rsidR="00ED6623" w:rsidRDefault="00ED6623" w:rsidP="00ED6623">
            <w:pPr>
              <w:numPr>
                <w:ilvl w:val="0"/>
                <w:numId w:val="7"/>
              </w:numPr>
              <w:tabs>
                <w:tab w:val="clear" w:pos="730"/>
              </w:tabs>
              <w:suppressAutoHyphens/>
              <w:spacing w:after="0" w:line="240" w:lineRule="auto"/>
              <w:ind w:left="626" w:hanging="569"/>
              <w:rPr>
                <w:rStyle w:val="highwire-cite-metadata-issue"/>
                <w:sz w:val="22"/>
                <w:szCs w:val="22"/>
                <w:lang w:val="en-US"/>
              </w:rPr>
            </w:pPr>
            <w:proofErr w:type="spellStart"/>
            <w:r w:rsidRPr="00E717F0">
              <w:rPr>
                <w:sz w:val="22"/>
                <w:szCs w:val="22"/>
                <w:lang w:val="en-US"/>
              </w:rPr>
              <w:t>Ellisa</w:t>
            </w:r>
            <w:proofErr w:type="spellEnd"/>
            <w:r>
              <w:rPr>
                <w:sz w:val="22"/>
                <w:szCs w:val="22"/>
                <w:lang w:val="en-US"/>
              </w:rPr>
              <w:t>,</w:t>
            </w:r>
            <w:r w:rsidRPr="00E717F0">
              <w:rPr>
                <w:sz w:val="22"/>
                <w:szCs w:val="22"/>
                <w:lang w:val="en-US"/>
              </w:rPr>
              <w:t xml:space="preserve"> E. C., </w:t>
            </w:r>
            <w:proofErr w:type="spellStart"/>
            <w:r w:rsidRPr="00E717F0">
              <w:rPr>
                <w:sz w:val="22"/>
                <w:szCs w:val="22"/>
                <w:lang w:val="en-US"/>
              </w:rPr>
              <w:t>Kaplanb</w:t>
            </w:r>
            <w:proofErr w:type="spellEnd"/>
            <w:r>
              <w:rPr>
                <w:sz w:val="22"/>
                <w:szCs w:val="22"/>
                <w:lang w:val="en-US"/>
              </w:rPr>
              <w:t>,</w:t>
            </w:r>
            <w:r w:rsidRPr="00E717F0">
              <w:rPr>
                <w:sz w:val="22"/>
                <w:szCs w:val="22"/>
                <w:lang w:val="en-US"/>
              </w:rPr>
              <w:t xml:space="preserve"> </w:t>
            </w:r>
            <w:proofErr w:type="spellStart"/>
            <w:r w:rsidRPr="00E717F0">
              <w:rPr>
                <w:sz w:val="22"/>
                <w:szCs w:val="22"/>
                <w:lang w:val="en-US"/>
              </w:rPr>
              <w:t>J.O</w:t>
            </w:r>
            <w:proofErr w:type="spellEnd"/>
            <w:r w:rsidRPr="00E717F0">
              <w:rPr>
                <w:sz w:val="22"/>
                <w:szCs w:val="22"/>
                <w:lang w:val="en-US"/>
              </w:rPr>
              <w:t xml:space="preserve">., </w:t>
            </w:r>
            <w:proofErr w:type="spellStart"/>
            <w:r w:rsidRPr="00E717F0">
              <w:rPr>
                <w:sz w:val="22"/>
                <w:szCs w:val="22"/>
                <w:lang w:val="en-US"/>
              </w:rPr>
              <w:t>Fullerc</w:t>
            </w:r>
            <w:proofErr w:type="spellEnd"/>
            <w:r>
              <w:rPr>
                <w:sz w:val="22"/>
                <w:szCs w:val="22"/>
                <w:lang w:val="en-US"/>
              </w:rPr>
              <w:t>,</w:t>
            </w:r>
            <w:r w:rsidRPr="00E717F0">
              <w:rPr>
                <w:sz w:val="22"/>
                <w:szCs w:val="22"/>
                <w:lang w:val="en-US"/>
              </w:rPr>
              <w:t xml:space="preserve"> </w:t>
            </w:r>
            <w:proofErr w:type="spellStart"/>
            <w:r w:rsidRPr="00E717F0">
              <w:rPr>
                <w:sz w:val="22"/>
                <w:szCs w:val="22"/>
                <w:lang w:val="en-US"/>
              </w:rPr>
              <w:t>D.Q</w:t>
            </w:r>
            <w:proofErr w:type="spellEnd"/>
            <w:r w:rsidRPr="00E717F0">
              <w:rPr>
                <w:sz w:val="22"/>
                <w:szCs w:val="22"/>
                <w:lang w:val="en-US"/>
              </w:rPr>
              <w:t xml:space="preserve">., </w:t>
            </w:r>
            <w:proofErr w:type="spellStart"/>
            <w:r w:rsidRPr="00E717F0">
              <w:rPr>
                <w:sz w:val="22"/>
                <w:szCs w:val="22"/>
                <w:lang w:val="en-US"/>
              </w:rPr>
              <w:t>Vavrusd</w:t>
            </w:r>
            <w:proofErr w:type="spellEnd"/>
            <w:r>
              <w:rPr>
                <w:sz w:val="22"/>
                <w:szCs w:val="22"/>
                <w:lang w:val="en-US"/>
              </w:rPr>
              <w:t>,</w:t>
            </w:r>
            <w:r w:rsidRPr="00E717F0">
              <w:rPr>
                <w:sz w:val="22"/>
                <w:szCs w:val="22"/>
                <w:lang w:val="en-US"/>
              </w:rPr>
              <w:t xml:space="preserve"> S., </w:t>
            </w:r>
            <w:proofErr w:type="spellStart"/>
            <w:r w:rsidRPr="00E717F0">
              <w:rPr>
                <w:sz w:val="22"/>
                <w:szCs w:val="22"/>
                <w:lang w:val="en-US"/>
              </w:rPr>
              <w:t>Goldewijke</w:t>
            </w:r>
            <w:proofErr w:type="spellEnd"/>
            <w:r>
              <w:rPr>
                <w:sz w:val="22"/>
                <w:szCs w:val="22"/>
                <w:lang w:val="en-US"/>
              </w:rPr>
              <w:t>,</w:t>
            </w:r>
            <w:r w:rsidRPr="00E717F0">
              <w:rPr>
                <w:sz w:val="22"/>
                <w:szCs w:val="22"/>
                <w:lang w:val="en-US"/>
              </w:rPr>
              <w:t xml:space="preserve"> K.K., </w:t>
            </w:r>
            <w:proofErr w:type="spellStart"/>
            <w:r w:rsidRPr="00E717F0">
              <w:rPr>
                <w:sz w:val="22"/>
                <w:szCs w:val="22"/>
                <w:lang w:val="en-US"/>
              </w:rPr>
              <w:t>Verburgf</w:t>
            </w:r>
            <w:proofErr w:type="spellEnd"/>
            <w:r>
              <w:rPr>
                <w:sz w:val="22"/>
                <w:szCs w:val="22"/>
                <w:lang w:val="en-US"/>
              </w:rPr>
              <w:t>,</w:t>
            </w:r>
            <w:r w:rsidRPr="00E717F0">
              <w:rPr>
                <w:sz w:val="22"/>
                <w:szCs w:val="22"/>
                <w:lang w:val="en-US"/>
              </w:rPr>
              <w:t xml:space="preserve"> </w:t>
            </w:r>
            <w:proofErr w:type="spellStart"/>
            <w:r w:rsidRPr="00E717F0">
              <w:rPr>
                <w:sz w:val="22"/>
                <w:szCs w:val="22"/>
                <w:lang w:val="en-US"/>
              </w:rPr>
              <w:t>P.H</w:t>
            </w:r>
            <w:proofErr w:type="spellEnd"/>
            <w:r w:rsidRPr="00E717F0">
              <w:rPr>
                <w:sz w:val="22"/>
                <w:szCs w:val="22"/>
                <w:lang w:val="en-US"/>
              </w:rPr>
              <w:t>.</w:t>
            </w:r>
            <w:r>
              <w:rPr>
                <w:sz w:val="22"/>
                <w:szCs w:val="22"/>
                <w:lang w:val="en-US"/>
              </w:rPr>
              <w:t>,</w:t>
            </w:r>
            <w:r w:rsidRPr="00E717F0">
              <w:rPr>
                <w:sz w:val="22"/>
                <w:szCs w:val="22"/>
                <w:lang w:val="en-US"/>
              </w:rPr>
              <w:t xml:space="preserve"> </w:t>
            </w:r>
            <w:r w:rsidRPr="00E717F0">
              <w:rPr>
                <w:i/>
                <w:iCs/>
                <w:sz w:val="22"/>
                <w:szCs w:val="22"/>
                <w:lang w:val="en-US"/>
              </w:rPr>
              <w:t xml:space="preserve">Used </w:t>
            </w:r>
            <w:r>
              <w:rPr>
                <w:i/>
                <w:iCs/>
                <w:sz w:val="22"/>
                <w:szCs w:val="22"/>
                <w:lang w:val="en-US"/>
              </w:rPr>
              <w:t>P</w:t>
            </w:r>
            <w:r w:rsidRPr="00E717F0">
              <w:rPr>
                <w:i/>
                <w:iCs/>
                <w:sz w:val="22"/>
                <w:szCs w:val="22"/>
                <w:lang w:val="en-US"/>
              </w:rPr>
              <w:t xml:space="preserve">lanet: A </w:t>
            </w:r>
            <w:r>
              <w:rPr>
                <w:i/>
                <w:iCs/>
                <w:sz w:val="22"/>
                <w:szCs w:val="22"/>
                <w:lang w:val="en-US"/>
              </w:rPr>
              <w:t>G</w:t>
            </w:r>
            <w:r w:rsidRPr="00E717F0">
              <w:rPr>
                <w:i/>
                <w:iCs/>
                <w:sz w:val="22"/>
                <w:szCs w:val="22"/>
                <w:lang w:val="en-US"/>
              </w:rPr>
              <w:t xml:space="preserve">lobal </w:t>
            </w:r>
            <w:r>
              <w:rPr>
                <w:i/>
                <w:iCs/>
                <w:sz w:val="22"/>
                <w:szCs w:val="22"/>
                <w:lang w:val="en-US"/>
              </w:rPr>
              <w:t>H</w:t>
            </w:r>
            <w:r w:rsidRPr="00E717F0">
              <w:rPr>
                <w:i/>
                <w:iCs/>
                <w:sz w:val="22"/>
                <w:szCs w:val="22"/>
                <w:lang w:val="en-US"/>
              </w:rPr>
              <w:t>istory</w:t>
            </w:r>
            <w:r>
              <w:rPr>
                <w:i/>
                <w:iCs/>
                <w:sz w:val="22"/>
                <w:szCs w:val="22"/>
                <w:lang w:val="en-US"/>
              </w:rPr>
              <w:t>,</w:t>
            </w:r>
            <w:r w:rsidRPr="00E717F0">
              <w:rPr>
                <w:i/>
                <w:iCs/>
                <w:sz w:val="22"/>
                <w:szCs w:val="22"/>
                <w:lang w:val="en-US"/>
              </w:rPr>
              <w:t xml:space="preserve"> </w:t>
            </w:r>
            <w:r w:rsidRPr="006F6676">
              <w:rPr>
                <w:lang w:val="en-US"/>
              </w:rPr>
              <w:t>„</w:t>
            </w:r>
            <w:r w:rsidRPr="00E717F0">
              <w:rPr>
                <w:rStyle w:val="highwire-cite-metadata-journal"/>
                <w:sz w:val="22"/>
                <w:szCs w:val="22"/>
                <w:lang w:val="en-US"/>
              </w:rPr>
              <w:t>PNAS</w:t>
            </w:r>
            <w:r>
              <w:rPr>
                <w:sz w:val="22"/>
                <w:szCs w:val="22"/>
                <w:lang w:val="en-US"/>
              </w:rPr>
              <w:t>”</w:t>
            </w:r>
            <w:r w:rsidRPr="00E717F0">
              <w:rPr>
                <w:rStyle w:val="highwire-cite-metadata-journal"/>
                <w:sz w:val="22"/>
                <w:szCs w:val="22"/>
                <w:lang w:val="en-US"/>
              </w:rPr>
              <w:t xml:space="preserve">, </w:t>
            </w:r>
            <w:r>
              <w:rPr>
                <w:rStyle w:val="highwire-cite-metadata-journal"/>
                <w:sz w:val="22"/>
                <w:szCs w:val="22"/>
                <w:lang w:val="en-US"/>
              </w:rPr>
              <w:t xml:space="preserve">t. 10, nr 1, </w:t>
            </w:r>
            <w:r w:rsidRPr="00E717F0">
              <w:rPr>
                <w:rStyle w:val="highwire-cite-metadata-date"/>
                <w:sz w:val="22"/>
                <w:szCs w:val="22"/>
                <w:lang w:val="en-US"/>
              </w:rPr>
              <w:t>2013</w:t>
            </w:r>
            <w:r>
              <w:rPr>
                <w:rStyle w:val="highwire-cite-metadata-date"/>
                <w:sz w:val="22"/>
                <w:szCs w:val="22"/>
                <w:lang w:val="en-US"/>
              </w:rPr>
              <w:t>, s. 37</w:t>
            </w:r>
            <w:r w:rsidRPr="00E717F0">
              <w:rPr>
                <w:rStyle w:val="highwire-cite-metadata-issue"/>
                <w:sz w:val="22"/>
                <w:szCs w:val="22"/>
                <w:lang w:val="en-US"/>
              </w:rPr>
              <w:t>.</w:t>
            </w:r>
          </w:p>
          <w:p w14:paraId="5C0E5238"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Freire-González</w:t>
            </w:r>
            <w:r>
              <w:rPr>
                <w:sz w:val="22"/>
                <w:szCs w:val="22"/>
                <w:lang w:val="en-US"/>
              </w:rPr>
              <w:t>,</w:t>
            </w:r>
            <w:r w:rsidRPr="00E717F0">
              <w:rPr>
                <w:sz w:val="22"/>
                <w:szCs w:val="22"/>
                <w:lang w:val="en-US"/>
              </w:rPr>
              <w:t xml:space="preserve"> J., Puig-Ventosa</w:t>
            </w:r>
            <w:r>
              <w:rPr>
                <w:sz w:val="22"/>
                <w:szCs w:val="22"/>
                <w:lang w:val="en-US"/>
              </w:rPr>
              <w:t>,</w:t>
            </w:r>
            <w:r w:rsidRPr="00E717F0">
              <w:rPr>
                <w:sz w:val="22"/>
                <w:szCs w:val="22"/>
                <w:lang w:val="en-US"/>
              </w:rPr>
              <w:t xml:space="preserve"> I.</w:t>
            </w:r>
            <w:r>
              <w:rPr>
                <w:sz w:val="22"/>
                <w:szCs w:val="22"/>
                <w:lang w:val="en-US"/>
              </w:rPr>
              <w:t xml:space="preserve">, </w:t>
            </w:r>
            <w:r w:rsidRPr="00E717F0">
              <w:rPr>
                <w:bCs/>
                <w:i/>
                <w:sz w:val="22"/>
                <w:szCs w:val="22"/>
                <w:lang w:val="en-US"/>
              </w:rPr>
              <w:t>Energy Efficiency Policies and the Jevons Paradox</w:t>
            </w:r>
            <w:r w:rsidRPr="00E717F0">
              <w:rPr>
                <w:sz w:val="22"/>
                <w:szCs w:val="22"/>
                <w:lang w:val="en-US"/>
              </w:rPr>
              <w:t xml:space="preserve">, </w:t>
            </w:r>
            <w:r w:rsidRPr="006F6676">
              <w:rPr>
                <w:lang w:val="en-US"/>
              </w:rPr>
              <w:t>„</w:t>
            </w:r>
            <w:r w:rsidRPr="00E717F0">
              <w:rPr>
                <w:sz w:val="22"/>
                <w:szCs w:val="22"/>
                <w:lang w:val="en-US"/>
              </w:rPr>
              <w:t xml:space="preserve">International Journal of Energy Economics and Policy, </w:t>
            </w:r>
            <w:proofErr w:type="spellStart"/>
            <w:r w:rsidRPr="00E717F0">
              <w:rPr>
                <w:sz w:val="22"/>
                <w:szCs w:val="22"/>
                <w:lang w:val="en-US"/>
              </w:rPr>
              <w:t>Econjournals</w:t>
            </w:r>
            <w:proofErr w:type="spellEnd"/>
            <w:r>
              <w:rPr>
                <w:sz w:val="22"/>
                <w:szCs w:val="22"/>
                <w:lang w:val="en-US"/>
              </w:rPr>
              <w:t>”</w:t>
            </w:r>
            <w:r w:rsidRPr="00E717F0">
              <w:rPr>
                <w:sz w:val="22"/>
                <w:szCs w:val="22"/>
                <w:lang w:val="en-US"/>
              </w:rPr>
              <w:t xml:space="preserve">, </w:t>
            </w:r>
            <w:r>
              <w:rPr>
                <w:sz w:val="22"/>
                <w:szCs w:val="22"/>
                <w:lang w:val="en-US"/>
              </w:rPr>
              <w:t>t</w:t>
            </w:r>
            <w:r w:rsidRPr="00E717F0">
              <w:rPr>
                <w:sz w:val="22"/>
                <w:szCs w:val="22"/>
                <w:lang w:val="en-US"/>
              </w:rPr>
              <w:t>. 5</w:t>
            </w:r>
            <w:r>
              <w:rPr>
                <w:sz w:val="22"/>
                <w:szCs w:val="22"/>
                <w:lang w:val="en-US"/>
              </w:rPr>
              <w:t xml:space="preserve">, nr </w:t>
            </w:r>
            <w:r w:rsidRPr="00E717F0">
              <w:rPr>
                <w:sz w:val="22"/>
                <w:szCs w:val="22"/>
                <w:lang w:val="en-US"/>
              </w:rPr>
              <w:t>1</w:t>
            </w:r>
            <w:r>
              <w:rPr>
                <w:sz w:val="22"/>
                <w:szCs w:val="22"/>
                <w:lang w:val="en-US"/>
              </w:rPr>
              <w:t>, 2015, s. 69.</w:t>
            </w:r>
          </w:p>
          <w:p w14:paraId="1B339A17"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nl-NL"/>
              </w:rPr>
              <w:t>Goldewijk</w:t>
            </w:r>
            <w:r>
              <w:rPr>
                <w:sz w:val="22"/>
                <w:szCs w:val="22"/>
                <w:lang w:val="nl-NL"/>
              </w:rPr>
              <w:t>,</w:t>
            </w:r>
            <w:r w:rsidRPr="00E717F0">
              <w:rPr>
                <w:sz w:val="22"/>
                <w:szCs w:val="22"/>
                <w:lang w:val="nl-NL"/>
              </w:rPr>
              <w:t xml:space="preserve"> K.K, Beusen</w:t>
            </w:r>
            <w:r>
              <w:rPr>
                <w:sz w:val="22"/>
                <w:szCs w:val="22"/>
                <w:lang w:val="nl-NL"/>
              </w:rPr>
              <w:t>,</w:t>
            </w:r>
            <w:r w:rsidRPr="00E717F0">
              <w:rPr>
                <w:sz w:val="22"/>
                <w:szCs w:val="22"/>
                <w:lang w:val="nl-NL"/>
              </w:rPr>
              <w:t xml:space="preserve"> A., van Drecht</w:t>
            </w:r>
            <w:r>
              <w:rPr>
                <w:sz w:val="22"/>
                <w:szCs w:val="22"/>
                <w:lang w:val="nl-NL"/>
              </w:rPr>
              <w:t>,</w:t>
            </w:r>
            <w:r w:rsidRPr="00E717F0">
              <w:rPr>
                <w:sz w:val="22"/>
                <w:szCs w:val="22"/>
                <w:lang w:val="nl-NL"/>
              </w:rPr>
              <w:t xml:space="preserve"> G. </w:t>
            </w:r>
            <w:r w:rsidRPr="00E717F0">
              <w:rPr>
                <w:sz w:val="22"/>
                <w:szCs w:val="22"/>
                <w:lang w:val="en-US"/>
              </w:rPr>
              <w:t>de Vos</w:t>
            </w:r>
            <w:r>
              <w:rPr>
                <w:sz w:val="22"/>
                <w:szCs w:val="22"/>
                <w:lang w:val="en-US"/>
              </w:rPr>
              <w:t>,</w:t>
            </w:r>
            <w:r w:rsidRPr="00E717F0">
              <w:rPr>
                <w:sz w:val="22"/>
                <w:szCs w:val="22"/>
                <w:lang w:val="en-US"/>
              </w:rPr>
              <w:t xml:space="preserve"> M.</w:t>
            </w:r>
            <w:r>
              <w:rPr>
                <w:sz w:val="22"/>
                <w:szCs w:val="22"/>
                <w:lang w:val="en-US"/>
              </w:rPr>
              <w:t>,</w:t>
            </w:r>
            <w:r w:rsidRPr="00E717F0">
              <w:rPr>
                <w:sz w:val="22"/>
                <w:szCs w:val="22"/>
                <w:lang w:val="en-US"/>
              </w:rPr>
              <w:t xml:space="preserve"> </w:t>
            </w:r>
            <w:r w:rsidRPr="00E717F0">
              <w:rPr>
                <w:i/>
                <w:iCs/>
                <w:sz w:val="22"/>
                <w:szCs w:val="22"/>
                <w:lang w:val="en-US"/>
              </w:rPr>
              <w:t xml:space="preserve">The HYDE 3.1 Spatially Explicit Database </w:t>
            </w:r>
            <w:r>
              <w:rPr>
                <w:i/>
                <w:iCs/>
                <w:sz w:val="22"/>
                <w:szCs w:val="22"/>
                <w:lang w:val="en-US"/>
              </w:rPr>
              <w:t>o</w:t>
            </w:r>
            <w:r w:rsidRPr="00E717F0">
              <w:rPr>
                <w:i/>
                <w:iCs/>
                <w:sz w:val="22"/>
                <w:szCs w:val="22"/>
                <w:lang w:val="en-US"/>
              </w:rPr>
              <w:t xml:space="preserve">f Human-Induced Global Land-Use Change Over </w:t>
            </w:r>
            <w:r>
              <w:rPr>
                <w:i/>
                <w:iCs/>
                <w:sz w:val="22"/>
                <w:szCs w:val="22"/>
                <w:lang w:val="en-US"/>
              </w:rPr>
              <w:t>t</w:t>
            </w:r>
            <w:r w:rsidRPr="00E717F0">
              <w:rPr>
                <w:i/>
                <w:iCs/>
                <w:sz w:val="22"/>
                <w:szCs w:val="22"/>
                <w:lang w:val="en-US"/>
              </w:rPr>
              <w:t>he Past 12,000 Years</w:t>
            </w:r>
            <w:r>
              <w:rPr>
                <w:sz w:val="22"/>
                <w:szCs w:val="22"/>
                <w:lang w:val="en-US"/>
              </w:rPr>
              <w:t>,</w:t>
            </w:r>
            <w:r w:rsidRPr="00E717F0">
              <w:rPr>
                <w:sz w:val="22"/>
                <w:szCs w:val="22"/>
                <w:lang w:val="en-US"/>
              </w:rPr>
              <w:t xml:space="preserve"> </w:t>
            </w:r>
            <w:r w:rsidRPr="006F6676">
              <w:rPr>
                <w:lang w:val="en-US"/>
              </w:rPr>
              <w:t>„</w:t>
            </w:r>
            <w:r w:rsidRPr="00E717F0">
              <w:rPr>
                <w:sz w:val="22"/>
                <w:szCs w:val="22"/>
                <w:lang w:val="en-US"/>
              </w:rPr>
              <w:t>Global Ecology and Biogeography</w:t>
            </w:r>
            <w:r>
              <w:rPr>
                <w:sz w:val="22"/>
                <w:szCs w:val="22"/>
                <w:lang w:val="en-US"/>
              </w:rPr>
              <w:t>”</w:t>
            </w:r>
            <w:r w:rsidRPr="00E717F0">
              <w:rPr>
                <w:sz w:val="22"/>
                <w:szCs w:val="22"/>
                <w:lang w:val="en-US"/>
              </w:rPr>
              <w:t xml:space="preserve">, </w:t>
            </w:r>
            <w:r>
              <w:rPr>
                <w:sz w:val="22"/>
                <w:szCs w:val="22"/>
                <w:lang w:val="en-US"/>
              </w:rPr>
              <w:t xml:space="preserve">t. </w:t>
            </w:r>
            <w:r w:rsidRPr="00E717F0">
              <w:rPr>
                <w:sz w:val="22"/>
                <w:szCs w:val="22"/>
                <w:lang w:val="en-US"/>
              </w:rPr>
              <w:t>20</w:t>
            </w:r>
            <w:r>
              <w:rPr>
                <w:sz w:val="22"/>
                <w:szCs w:val="22"/>
                <w:lang w:val="en-US"/>
              </w:rPr>
              <w:t>, 2011, s.</w:t>
            </w:r>
            <w:r w:rsidRPr="00E717F0">
              <w:rPr>
                <w:sz w:val="22"/>
                <w:szCs w:val="22"/>
                <w:lang w:val="en-US"/>
              </w:rPr>
              <w:t xml:space="preserve"> 73-86.</w:t>
            </w:r>
          </w:p>
          <w:p w14:paraId="27DA1B95"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Hamilton</w:t>
            </w:r>
            <w:r>
              <w:rPr>
                <w:sz w:val="22"/>
                <w:szCs w:val="22"/>
                <w:lang w:val="en-US"/>
              </w:rPr>
              <w:t>,</w:t>
            </w:r>
            <w:r w:rsidRPr="00E717F0">
              <w:rPr>
                <w:sz w:val="22"/>
                <w:szCs w:val="22"/>
                <w:lang w:val="en-US"/>
              </w:rPr>
              <w:t xml:space="preserve"> M. J., </w:t>
            </w:r>
            <w:proofErr w:type="spellStart"/>
            <w:r w:rsidRPr="00E717F0">
              <w:rPr>
                <w:sz w:val="22"/>
                <w:szCs w:val="22"/>
                <w:lang w:val="en-US"/>
              </w:rPr>
              <w:t>Burgera</w:t>
            </w:r>
            <w:proofErr w:type="spellEnd"/>
            <w:r>
              <w:rPr>
                <w:sz w:val="22"/>
                <w:szCs w:val="22"/>
                <w:lang w:val="en-US"/>
              </w:rPr>
              <w:t>,</w:t>
            </w:r>
            <w:r w:rsidRPr="00E717F0">
              <w:rPr>
                <w:sz w:val="22"/>
                <w:szCs w:val="22"/>
                <w:lang w:val="en-US"/>
              </w:rPr>
              <w:t xml:space="preserve"> O., DeLong</w:t>
            </w:r>
            <w:r>
              <w:rPr>
                <w:sz w:val="22"/>
                <w:szCs w:val="22"/>
                <w:lang w:val="en-US"/>
              </w:rPr>
              <w:t>,</w:t>
            </w:r>
            <w:r w:rsidRPr="00E717F0">
              <w:rPr>
                <w:sz w:val="22"/>
                <w:szCs w:val="22"/>
                <w:lang w:val="en-US"/>
              </w:rPr>
              <w:t xml:space="preserve"> J.P., Walker</w:t>
            </w:r>
            <w:r>
              <w:rPr>
                <w:sz w:val="22"/>
                <w:szCs w:val="22"/>
                <w:lang w:val="en-US"/>
              </w:rPr>
              <w:t>,</w:t>
            </w:r>
            <w:r w:rsidRPr="00E717F0">
              <w:rPr>
                <w:sz w:val="22"/>
                <w:szCs w:val="22"/>
                <w:lang w:val="en-US"/>
              </w:rPr>
              <w:t xml:space="preserve"> R.S., Moses</w:t>
            </w:r>
            <w:r>
              <w:rPr>
                <w:sz w:val="22"/>
                <w:szCs w:val="22"/>
                <w:lang w:val="en-US"/>
              </w:rPr>
              <w:t>,</w:t>
            </w:r>
            <w:r w:rsidRPr="00E717F0">
              <w:rPr>
                <w:sz w:val="22"/>
                <w:szCs w:val="22"/>
                <w:lang w:val="en-US"/>
              </w:rPr>
              <w:t xml:space="preserve"> M.E., Brown</w:t>
            </w:r>
            <w:r>
              <w:rPr>
                <w:sz w:val="22"/>
                <w:szCs w:val="22"/>
                <w:lang w:val="en-US"/>
              </w:rPr>
              <w:t>,</w:t>
            </w:r>
            <w:r w:rsidRPr="00E717F0">
              <w:rPr>
                <w:sz w:val="22"/>
                <w:szCs w:val="22"/>
                <w:lang w:val="en-US"/>
              </w:rPr>
              <w:t xml:space="preserve"> J.H.</w:t>
            </w:r>
            <w:r>
              <w:rPr>
                <w:sz w:val="22"/>
                <w:szCs w:val="22"/>
                <w:lang w:val="en-US"/>
              </w:rPr>
              <w:t>,</w:t>
            </w:r>
            <w:r w:rsidRPr="00E717F0">
              <w:rPr>
                <w:sz w:val="22"/>
                <w:szCs w:val="22"/>
                <w:lang w:val="en-US"/>
              </w:rPr>
              <w:t xml:space="preserve"> </w:t>
            </w:r>
            <w:r w:rsidRPr="00E717F0">
              <w:rPr>
                <w:i/>
                <w:iCs/>
                <w:sz w:val="22"/>
                <w:szCs w:val="22"/>
                <w:lang w:val="en-US"/>
              </w:rPr>
              <w:t xml:space="preserve">Population stability, cooperation, and the </w:t>
            </w:r>
            <w:proofErr w:type="spellStart"/>
            <w:r w:rsidRPr="00E717F0">
              <w:rPr>
                <w:i/>
                <w:iCs/>
                <w:sz w:val="22"/>
                <w:szCs w:val="22"/>
                <w:lang w:val="en-US"/>
              </w:rPr>
              <w:t>invasibility</w:t>
            </w:r>
            <w:proofErr w:type="spellEnd"/>
            <w:r w:rsidRPr="00E717F0">
              <w:rPr>
                <w:i/>
                <w:iCs/>
                <w:sz w:val="22"/>
                <w:szCs w:val="22"/>
                <w:lang w:val="en-US"/>
              </w:rPr>
              <w:t xml:space="preserve"> of the human species</w:t>
            </w:r>
            <w:r>
              <w:rPr>
                <w:sz w:val="22"/>
                <w:szCs w:val="22"/>
                <w:lang w:val="en-US"/>
              </w:rPr>
              <w:t>,</w:t>
            </w:r>
            <w:r w:rsidRPr="00E717F0">
              <w:rPr>
                <w:sz w:val="22"/>
                <w:szCs w:val="22"/>
                <w:lang w:val="en-US"/>
              </w:rPr>
              <w:t xml:space="preserve"> </w:t>
            </w:r>
            <w:r w:rsidRPr="006F6676">
              <w:rPr>
                <w:lang w:val="en-US"/>
              </w:rPr>
              <w:t>„</w:t>
            </w:r>
            <w:r w:rsidRPr="00E717F0">
              <w:rPr>
                <w:rStyle w:val="highwire-cite-metadata-journal"/>
                <w:sz w:val="22"/>
                <w:szCs w:val="22"/>
                <w:lang w:val="en-US"/>
              </w:rPr>
              <w:t>PNAS</w:t>
            </w:r>
            <w:r>
              <w:rPr>
                <w:sz w:val="22"/>
                <w:szCs w:val="22"/>
                <w:lang w:val="en-US"/>
              </w:rPr>
              <w:t>”,</w:t>
            </w:r>
            <w:r w:rsidRPr="00E717F0">
              <w:rPr>
                <w:rStyle w:val="highwire-cite-metadata-journal"/>
                <w:sz w:val="22"/>
                <w:szCs w:val="22"/>
                <w:lang w:val="en-US"/>
              </w:rPr>
              <w:t xml:space="preserve"> </w:t>
            </w:r>
            <w:r>
              <w:rPr>
                <w:rStyle w:val="highwire-cite-metadata-journal"/>
                <w:sz w:val="22"/>
                <w:szCs w:val="22"/>
                <w:lang w:val="en-US"/>
              </w:rPr>
              <w:t xml:space="preserve">t. </w:t>
            </w:r>
            <w:r w:rsidRPr="00E717F0">
              <w:rPr>
                <w:rStyle w:val="highwire-cite-metadata-volume"/>
                <w:sz w:val="22"/>
                <w:szCs w:val="22"/>
                <w:lang w:val="en-US"/>
              </w:rPr>
              <w:t>106</w:t>
            </w:r>
            <w:r>
              <w:rPr>
                <w:rStyle w:val="highwire-cite-metadata-volume"/>
                <w:sz w:val="22"/>
                <w:szCs w:val="22"/>
                <w:lang w:val="en-US"/>
              </w:rPr>
              <w:t xml:space="preserve">, nr </w:t>
            </w:r>
            <w:r w:rsidRPr="00E717F0">
              <w:rPr>
                <w:rStyle w:val="highwire-cite-metadata-issue"/>
                <w:sz w:val="22"/>
                <w:szCs w:val="22"/>
                <w:lang w:val="en-US"/>
              </w:rPr>
              <w:t>30</w:t>
            </w:r>
            <w:r>
              <w:rPr>
                <w:rStyle w:val="highwire-cite-metadata-issue"/>
                <w:sz w:val="22"/>
                <w:szCs w:val="22"/>
                <w:lang w:val="en-US"/>
              </w:rPr>
              <w:t xml:space="preserve">, </w:t>
            </w:r>
            <w:r w:rsidRPr="00E717F0">
              <w:rPr>
                <w:rStyle w:val="highwire-cite-metadata-date"/>
                <w:sz w:val="22"/>
                <w:szCs w:val="22"/>
                <w:lang w:val="en-US"/>
              </w:rPr>
              <w:t>2009</w:t>
            </w:r>
            <w:r>
              <w:rPr>
                <w:rStyle w:val="highwire-cite-metadata-date"/>
                <w:sz w:val="22"/>
                <w:szCs w:val="22"/>
                <w:lang w:val="en-US"/>
              </w:rPr>
              <w:t xml:space="preserve">, s. </w:t>
            </w:r>
            <w:r w:rsidRPr="009059F8">
              <w:rPr>
                <w:sz w:val="22"/>
                <w:szCs w:val="22"/>
                <w:lang w:val="en-US"/>
              </w:rPr>
              <w:t>12255-12260.</w:t>
            </w:r>
          </w:p>
          <w:p w14:paraId="6D8E0F05"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F9796C">
              <w:rPr>
                <w:sz w:val="22"/>
                <w:szCs w:val="22"/>
                <w:lang w:val="en-US"/>
              </w:rPr>
              <w:t>Mansury</w:t>
            </w:r>
            <w:proofErr w:type="spellEnd"/>
            <w:r w:rsidRPr="00F9796C">
              <w:rPr>
                <w:sz w:val="22"/>
                <w:szCs w:val="22"/>
                <w:lang w:val="en-US"/>
              </w:rPr>
              <w:t xml:space="preserve">, Y., Shin, J.K., </w:t>
            </w:r>
            <w:r w:rsidRPr="00F9796C">
              <w:rPr>
                <w:i/>
                <w:sz w:val="22"/>
                <w:szCs w:val="22"/>
                <w:lang w:val="en-US"/>
              </w:rPr>
              <w:t xml:space="preserve">Size Connectivity </w:t>
            </w:r>
            <w:r>
              <w:rPr>
                <w:i/>
                <w:sz w:val="22"/>
                <w:szCs w:val="22"/>
                <w:lang w:val="en-US"/>
              </w:rPr>
              <w:t>a</w:t>
            </w:r>
            <w:r w:rsidRPr="00F9796C">
              <w:rPr>
                <w:i/>
                <w:sz w:val="22"/>
                <w:szCs w:val="22"/>
                <w:lang w:val="en-US"/>
              </w:rPr>
              <w:t xml:space="preserve">nd Tipping </w:t>
            </w:r>
            <w:r>
              <w:rPr>
                <w:i/>
                <w:sz w:val="22"/>
                <w:szCs w:val="22"/>
                <w:lang w:val="en-US"/>
              </w:rPr>
              <w:t>i</w:t>
            </w:r>
            <w:r w:rsidRPr="00F9796C">
              <w:rPr>
                <w:i/>
                <w:sz w:val="22"/>
                <w:szCs w:val="22"/>
                <w:lang w:val="en-US"/>
              </w:rPr>
              <w:t xml:space="preserve">n Spatial Networks: Theory </w:t>
            </w:r>
            <w:r>
              <w:rPr>
                <w:i/>
                <w:sz w:val="22"/>
                <w:szCs w:val="22"/>
                <w:lang w:val="en-US"/>
              </w:rPr>
              <w:t>a</w:t>
            </w:r>
            <w:r w:rsidRPr="00F9796C">
              <w:rPr>
                <w:i/>
                <w:sz w:val="22"/>
                <w:szCs w:val="22"/>
                <w:lang w:val="en-US"/>
              </w:rPr>
              <w:t>nd Empirics</w:t>
            </w:r>
            <w:r w:rsidRPr="00F9796C">
              <w:rPr>
                <w:sz w:val="22"/>
                <w:szCs w:val="22"/>
                <w:lang w:val="en-US"/>
              </w:rPr>
              <w:t xml:space="preserve">, </w:t>
            </w:r>
            <w:r w:rsidRPr="00F9796C">
              <w:rPr>
                <w:lang w:val="en-US"/>
              </w:rPr>
              <w:t>„</w:t>
            </w:r>
            <w:r w:rsidRPr="00F9796C">
              <w:rPr>
                <w:sz w:val="22"/>
                <w:szCs w:val="22"/>
                <w:lang w:val="en-US"/>
              </w:rPr>
              <w:t>Computers, Environment and Urban Systems</w:t>
            </w:r>
            <w:r>
              <w:rPr>
                <w:sz w:val="22"/>
                <w:szCs w:val="22"/>
                <w:lang w:val="en-US"/>
              </w:rPr>
              <w:t>”</w:t>
            </w:r>
            <w:r w:rsidRPr="00F9796C">
              <w:rPr>
                <w:sz w:val="22"/>
                <w:szCs w:val="22"/>
                <w:lang w:val="en-US"/>
              </w:rPr>
              <w:t>, t. 54, 2015, s. 428-437.</w:t>
            </w:r>
          </w:p>
          <w:p w14:paraId="675F7D02"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E717F0">
              <w:rPr>
                <w:sz w:val="22"/>
                <w:szCs w:val="22"/>
                <w:lang w:val="en-US"/>
              </w:rPr>
              <w:t>Mijorski</w:t>
            </w:r>
            <w:proofErr w:type="spellEnd"/>
            <w:r>
              <w:rPr>
                <w:sz w:val="22"/>
                <w:szCs w:val="22"/>
                <w:lang w:val="en-US"/>
              </w:rPr>
              <w:t>,</w:t>
            </w:r>
            <w:r w:rsidRPr="00E717F0">
              <w:rPr>
                <w:sz w:val="22"/>
                <w:szCs w:val="22"/>
                <w:lang w:val="en-US"/>
              </w:rPr>
              <w:t xml:space="preserve"> S., </w:t>
            </w:r>
            <w:proofErr w:type="spellStart"/>
            <w:r w:rsidRPr="00E717F0">
              <w:rPr>
                <w:sz w:val="22"/>
                <w:szCs w:val="22"/>
                <w:lang w:val="en-US"/>
              </w:rPr>
              <w:t>Cammelli</w:t>
            </w:r>
            <w:proofErr w:type="spellEnd"/>
            <w:r>
              <w:rPr>
                <w:sz w:val="22"/>
                <w:szCs w:val="22"/>
                <w:lang w:val="en-US"/>
              </w:rPr>
              <w:t>,</w:t>
            </w:r>
            <w:r w:rsidRPr="00E717F0">
              <w:rPr>
                <w:sz w:val="22"/>
                <w:szCs w:val="22"/>
                <w:lang w:val="en-US"/>
              </w:rPr>
              <w:t xml:space="preserve"> S., Green</w:t>
            </w:r>
            <w:r>
              <w:rPr>
                <w:sz w:val="22"/>
                <w:szCs w:val="22"/>
                <w:lang w:val="en-US"/>
              </w:rPr>
              <w:t>,</w:t>
            </w:r>
            <w:r w:rsidRPr="00E717F0">
              <w:rPr>
                <w:sz w:val="22"/>
                <w:szCs w:val="22"/>
                <w:lang w:val="en-US"/>
              </w:rPr>
              <w:t xml:space="preserve"> J.</w:t>
            </w:r>
            <w:r>
              <w:rPr>
                <w:sz w:val="22"/>
                <w:szCs w:val="22"/>
                <w:lang w:val="en-US"/>
              </w:rPr>
              <w:t xml:space="preserve">, </w:t>
            </w:r>
            <w:r w:rsidRPr="00E717F0">
              <w:rPr>
                <w:i/>
                <w:iCs/>
                <w:sz w:val="22"/>
                <w:szCs w:val="22"/>
                <w:lang w:val="en-US"/>
              </w:rPr>
              <w:t xml:space="preserve">A Hybrid Approach </w:t>
            </w:r>
            <w:r>
              <w:rPr>
                <w:i/>
                <w:iCs/>
                <w:sz w:val="22"/>
                <w:szCs w:val="22"/>
                <w:lang w:val="en-US"/>
              </w:rPr>
              <w:t>f</w:t>
            </w:r>
            <w:r w:rsidRPr="00E717F0">
              <w:rPr>
                <w:i/>
                <w:iCs/>
                <w:sz w:val="22"/>
                <w:szCs w:val="22"/>
                <w:lang w:val="en-US"/>
              </w:rPr>
              <w:t xml:space="preserve">or </w:t>
            </w:r>
            <w:r>
              <w:rPr>
                <w:i/>
                <w:iCs/>
                <w:sz w:val="22"/>
                <w:szCs w:val="22"/>
                <w:lang w:val="en-US"/>
              </w:rPr>
              <w:t>t</w:t>
            </w:r>
            <w:r w:rsidRPr="00E717F0">
              <w:rPr>
                <w:i/>
                <w:iCs/>
                <w:sz w:val="22"/>
                <w:szCs w:val="22"/>
                <w:lang w:val="en-US"/>
              </w:rPr>
              <w:t xml:space="preserve">he Assessment </w:t>
            </w:r>
            <w:r>
              <w:rPr>
                <w:i/>
                <w:iCs/>
                <w:sz w:val="22"/>
                <w:szCs w:val="22"/>
                <w:lang w:val="en-US"/>
              </w:rPr>
              <w:t>o</w:t>
            </w:r>
            <w:r w:rsidRPr="00E717F0">
              <w:rPr>
                <w:i/>
                <w:iCs/>
                <w:sz w:val="22"/>
                <w:szCs w:val="22"/>
                <w:lang w:val="en-US"/>
              </w:rPr>
              <w:t>f Outdoor Thermal Comfort</w:t>
            </w:r>
            <w:r w:rsidRPr="00E717F0">
              <w:rPr>
                <w:sz w:val="22"/>
                <w:szCs w:val="22"/>
                <w:lang w:val="en-US"/>
              </w:rPr>
              <w:t xml:space="preserve">, </w:t>
            </w:r>
            <w:r w:rsidRPr="006F6676">
              <w:rPr>
                <w:lang w:val="en-US"/>
              </w:rPr>
              <w:t>„</w:t>
            </w:r>
            <w:r w:rsidRPr="00E717F0">
              <w:rPr>
                <w:sz w:val="22"/>
                <w:szCs w:val="22"/>
                <w:lang w:val="en-US"/>
              </w:rPr>
              <w:t>Journal of Building Engineering</w:t>
            </w:r>
            <w:r>
              <w:rPr>
                <w:sz w:val="22"/>
                <w:szCs w:val="22"/>
                <w:lang w:val="en-US"/>
              </w:rPr>
              <w:t xml:space="preserve">”, t. </w:t>
            </w:r>
            <w:r w:rsidRPr="00E717F0">
              <w:rPr>
                <w:sz w:val="22"/>
                <w:szCs w:val="22"/>
                <w:lang w:val="en-US"/>
              </w:rPr>
              <w:t xml:space="preserve">22, 2019, </w:t>
            </w:r>
            <w:r>
              <w:rPr>
                <w:sz w:val="22"/>
                <w:szCs w:val="22"/>
                <w:lang w:val="en-US"/>
              </w:rPr>
              <w:t xml:space="preserve">s. </w:t>
            </w:r>
            <w:r w:rsidRPr="00E717F0">
              <w:rPr>
                <w:sz w:val="22"/>
                <w:szCs w:val="22"/>
                <w:lang w:val="en-US"/>
              </w:rPr>
              <w:t>147-153.</w:t>
            </w:r>
          </w:p>
          <w:p w14:paraId="35DCBC4E"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F9796C">
              <w:rPr>
                <w:sz w:val="22"/>
                <w:szCs w:val="22"/>
                <w:lang w:val="en-US"/>
              </w:rPr>
              <w:t>Odum</w:t>
            </w:r>
            <w:proofErr w:type="spellEnd"/>
            <w:r w:rsidRPr="00F9796C">
              <w:rPr>
                <w:sz w:val="22"/>
                <w:szCs w:val="22"/>
                <w:lang w:val="en-US"/>
              </w:rPr>
              <w:t xml:space="preserve">, H., </w:t>
            </w:r>
            <w:r w:rsidRPr="00F9796C">
              <w:rPr>
                <w:i/>
                <w:sz w:val="22"/>
                <w:szCs w:val="22"/>
                <w:lang w:val="en-US"/>
              </w:rPr>
              <w:t xml:space="preserve">Self-organization, </w:t>
            </w:r>
            <w:proofErr w:type="spellStart"/>
            <w:r>
              <w:rPr>
                <w:i/>
                <w:sz w:val="22"/>
                <w:szCs w:val="22"/>
                <w:lang w:val="en-US"/>
              </w:rPr>
              <w:t>T</w:t>
            </w:r>
            <w:r w:rsidRPr="00F9796C">
              <w:rPr>
                <w:i/>
                <w:sz w:val="22"/>
                <w:szCs w:val="22"/>
                <w:lang w:val="en-US"/>
              </w:rPr>
              <w:t>ransformity</w:t>
            </w:r>
            <w:proofErr w:type="spellEnd"/>
            <w:r w:rsidRPr="00F9796C">
              <w:rPr>
                <w:i/>
                <w:sz w:val="22"/>
                <w:szCs w:val="22"/>
                <w:lang w:val="en-US"/>
              </w:rPr>
              <w:t xml:space="preserve"> and </w:t>
            </w:r>
            <w:r>
              <w:rPr>
                <w:i/>
                <w:sz w:val="22"/>
                <w:szCs w:val="22"/>
                <w:lang w:val="en-US"/>
              </w:rPr>
              <w:t>I</w:t>
            </w:r>
            <w:r w:rsidRPr="00F9796C">
              <w:rPr>
                <w:i/>
                <w:sz w:val="22"/>
                <w:szCs w:val="22"/>
                <w:lang w:val="en-US"/>
              </w:rPr>
              <w:t>nformation</w:t>
            </w:r>
            <w:r w:rsidRPr="00F9796C">
              <w:rPr>
                <w:sz w:val="22"/>
                <w:szCs w:val="22"/>
                <w:lang w:val="en-US"/>
              </w:rPr>
              <w:t xml:space="preserve">, </w:t>
            </w:r>
            <w:r w:rsidRPr="00F9796C">
              <w:rPr>
                <w:lang w:val="en-US"/>
              </w:rPr>
              <w:t>„</w:t>
            </w:r>
            <w:r w:rsidRPr="00F9796C">
              <w:rPr>
                <w:sz w:val="22"/>
                <w:szCs w:val="22"/>
                <w:lang w:val="en-US"/>
              </w:rPr>
              <w:t>Science</w:t>
            </w:r>
            <w:r>
              <w:rPr>
                <w:sz w:val="22"/>
                <w:szCs w:val="22"/>
                <w:lang w:val="en-US"/>
              </w:rPr>
              <w:t>”</w:t>
            </w:r>
            <w:r w:rsidRPr="00F9796C">
              <w:rPr>
                <w:sz w:val="22"/>
                <w:szCs w:val="22"/>
                <w:lang w:val="en-US"/>
              </w:rPr>
              <w:t>, t.242, 1988, s. 1132-1139.</w:t>
            </w:r>
          </w:p>
          <w:p w14:paraId="08FF07D6"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F9796C">
              <w:rPr>
                <w:sz w:val="22"/>
                <w:szCs w:val="22"/>
                <w:lang w:val="en-US"/>
              </w:rPr>
              <w:t xml:space="preserve">Patten, B.C., </w:t>
            </w:r>
            <w:r w:rsidRPr="00F9796C">
              <w:rPr>
                <w:i/>
                <w:sz w:val="22"/>
                <w:szCs w:val="22"/>
                <w:lang w:val="en-US"/>
              </w:rPr>
              <w:t xml:space="preserve">Network Integration </w:t>
            </w:r>
            <w:r>
              <w:rPr>
                <w:i/>
                <w:sz w:val="22"/>
                <w:szCs w:val="22"/>
                <w:lang w:val="en-US"/>
              </w:rPr>
              <w:t>o</w:t>
            </w:r>
            <w:r w:rsidRPr="00F9796C">
              <w:rPr>
                <w:i/>
                <w:sz w:val="22"/>
                <w:szCs w:val="22"/>
                <w:lang w:val="en-US"/>
              </w:rPr>
              <w:t xml:space="preserve">f Ecological Extremal Principles: Exergy, </w:t>
            </w:r>
            <w:proofErr w:type="spellStart"/>
            <w:r w:rsidRPr="00F9796C">
              <w:rPr>
                <w:i/>
                <w:sz w:val="22"/>
                <w:szCs w:val="22"/>
                <w:lang w:val="en-US"/>
              </w:rPr>
              <w:t>Emergy</w:t>
            </w:r>
            <w:proofErr w:type="spellEnd"/>
            <w:r w:rsidRPr="00F9796C">
              <w:rPr>
                <w:i/>
                <w:sz w:val="22"/>
                <w:szCs w:val="22"/>
                <w:lang w:val="en-US"/>
              </w:rPr>
              <w:t xml:space="preserve">, Power, Ascendency, </w:t>
            </w:r>
            <w:r>
              <w:rPr>
                <w:i/>
                <w:sz w:val="22"/>
                <w:szCs w:val="22"/>
                <w:lang w:val="en-US"/>
              </w:rPr>
              <w:t>a</w:t>
            </w:r>
            <w:r w:rsidRPr="00F9796C">
              <w:rPr>
                <w:i/>
                <w:sz w:val="22"/>
                <w:szCs w:val="22"/>
                <w:lang w:val="en-US"/>
              </w:rPr>
              <w:t>nd Indirect Effects</w:t>
            </w:r>
            <w:r w:rsidRPr="00F9796C">
              <w:rPr>
                <w:sz w:val="22"/>
                <w:szCs w:val="22"/>
                <w:lang w:val="en-US"/>
              </w:rPr>
              <w:t xml:space="preserve">, </w:t>
            </w:r>
            <w:r w:rsidRPr="00F9796C">
              <w:rPr>
                <w:lang w:val="en-US"/>
              </w:rPr>
              <w:t>„</w:t>
            </w:r>
            <w:r w:rsidRPr="00F9796C">
              <w:rPr>
                <w:sz w:val="22"/>
                <w:szCs w:val="22"/>
                <w:lang w:val="en-US"/>
              </w:rPr>
              <w:t>Ecological Modelling</w:t>
            </w:r>
            <w:r>
              <w:rPr>
                <w:sz w:val="22"/>
                <w:szCs w:val="22"/>
                <w:lang w:val="en-US"/>
              </w:rPr>
              <w:t>”</w:t>
            </w:r>
            <w:r w:rsidRPr="00F9796C">
              <w:rPr>
                <w:sz w:val="22"/>
                <w:szCs w:val="22"/>
                <w:lang w:val="en-US"/>
              </w:rPr>
              <w:t>, t.79, 1995, s. 75-84.</w:t>
            </w:r>
          </w:p>
          <w:p w14:paraId="127170EA"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Robinson</w:t>
            </w:r>
            <w:r>
              <w:rPr>
                <w:sz w:val="22"/>
                <w:szCs w:val="22"/>
                <w:lang w:val="en-US"/>
              </w:rPr>
              <w:t>,</w:t>
            </w:r>
            <w:r w:rsidRPr="00E717F0">
              <w:rPr>
                <w:sz w:val="22"/>
                <w:szCs w:val="22"/>
                <w:lang w:val="en-US"/>
              </w:rPr>
              <w:t xml:space="preserve"> J.</w:t>
            </w:r>
            <w:r>
              <w:rPr>
                <w:sz w:val="22"/>
                <w:szCs w:val="22"/>
                <w:lang w:val="en-US"/>
              </w:rPr>
              <w:t>,</w:t>
            </w:r>
            <w:r w:rsidRPr="00E717F0">
              <w:rPr>
                <w:sz w:val="22"/>
                <w:szCs w:val="22"/>
                <w:lang w:val="en-US"/>
              </w:rPr>
              <w:t xml:space="preserve"> </w:t>
            </w:r>
            <w:r w:rsidRPr="00E717F0">
              <w:rPr>
                <w:i/>
                <w:sz w:val="22"/>
                <w:szCs w:val="22"/>
                <w:lang w:val="en-US"/>
              </w:rPr>
              <w:t xml:space="preserve">Squaring </w:t>
            </w:r>
            <w:r>
              <w:rPr>
                <w:i/>
                <w:sz w:val="22"/>
                <w:szCs w:val="22"/>
                <w:lang w:val="en-US"/>
              </w:rPr>
              <w:t>t</w:t>
            </w:r>
            <w:r w:rsidRPr="00E717F0">
              <w:rPr>
                <w:i/>
                <w:sz w:val="22"/>
                <w:szCs w:val="22"/>
                <w:lang w:val="en-US"/>
              </w:rPr>
              <w:t xml:space="preserve">he Circle? Some Thoughts </w:t>
            </w:r>
            <w:r>
              <w:rPr>
                <w:i/>
                <w:sz w:val="22"/>
                <w:szCs w:val="22"/>
                <w:lang w:val="en-US"/>
              </w:rPr>
              <w:t>o</w:t>
            </w:r>
            <w:r w:rsidRPr="00E717F0">
              <w:rPr>
                <w:i/>
                <w:sz w:val="22"/>
                <w:szCs w:val="22"/>
                <w:lang w:val="en-US"/>
              </w:rPr>
              <w:t xml:space="preserve">n </w:t>
            </w:r>
            <w:r>
              <w:rPr>
                <w:i/>
                <w:sz w:val="22"/>
                <w:szCs w:val="22"/>
                <w:lang w:val="en-US"/>
              </w:rPr>
              <w:t>t</w:t>
            </w:r>
            <w:r w:rsidRPr="00E717F0">
              <w:rPr>
                <w:i/>
                <w:sz w:val="22"/>
                <w:szCs w:val="22"/>
                <w:lang w:val="en-US"/>
              </w:rPr>
              <w:t xml:space="preserve">he Idea </w:t>
            </w:r>
            <w:r>
              <w:rPr>
                <w:i/>
                <w:sz w:val="22"/>
                <w:szCs w:val="22"/>
                <w:lang w:val="en-US"/>
              </w:rPr>
              <w:t>o</w:t>
            </w:r>
            <w:r w:rsidRPr="00E717F0">
              <w:rPr>
                <w:i/>
                <w:sz w:val="22"/>
                <w:szCs w:val="22"/>
                <w:lang w:val="en-US"/>
              </w:rPr>
              <w:t>f Sustainable Development</w:t>
            </w:r>
            <w:r>
              <w:rPr>
                <w:sz w:val="22"/>
                <w:szCs w:val="22"/>
                <w:lang w:val="en-US"/>
              </w:rPr>
              <w:t>,</w:t>
            </w:r>
            <w:r w:rsidRPr="00E717F0">
              <w:rPr>
                <w:sz w:val="22"/>
                <w:szCs w:val="22"/>
                <w:lang w:val="en-US"/>
              </w:rPr>
              <w:t xml:space="preserve"> </w:t>
            </w:r>
            <w:r w:rsidRPr="006F6676">
              <w:rPr>
                <w:lang w:val="en-US"/>
              </w:rPr>
              <w:t>„</w:t>
            </w:r>
            <w:r w:rsidRPr="006F6676">
              <w:rPr>
                <w:sz w:val="22"/>
                <w:szCs w:val="22"/>
                <w:lang w:val="en-US"/>
              </w:rPr>
              <w:t>Ecological Economics</w:t>
            </w:r>
            <w:r>
              <w:rPr>
                <w:sz w:val="22"/>
                <w:szCs w:val="22"/>
                <w:lang w:val="en-US"/>
              </w:rPr>
              <w:t>”, t</w:t>
            </w:r>
            <w:r w:rsidRPr="006F6676">
              <w:rPr>
                <w:sz w:val="22"/>
                <w:szCs w:val="22"/>
                <w:lang w:val="en-US"/>
              </w:rPr>
              <w:t>. 48,</w:t>
            </w:r>
            <w:r>
              <w:rPr>
                <w:sz w:val="22"/>
                <w:szCs w:val="22"/>
                <w:lang w:val="en-US"/>
              </w:rPr>
              <w:t xml:space="preserve"> </w:t>
            </w:r>
            <w:r w:rsidRPr="006F6676">
              <w:rPr>
                <w:sz w:val="22"/>
                <w:szCs w:val="22"/>
                <w:lang w:val="en-US"/>
              </w:rPr>
              <w:t>2004</w:t>
            </w:r>
            <w:r>
              <w:rPr>
                <w:sz w:val="22"/>
                <w:szCs w:val="22"/>
                <w:lang w:val="en-US"/>
              </w:rPr>
              <w:t>, s. 369-384.</w:t>
            </w:r>
          </w:p>
          <w:p w14:paraId="5D2BE48B"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E717F0">
              <w:rPr>
                <w:sz w:val="22"/>
                <w:szCs w:val="22"/>
                <w:lang w:val="en-US"/>
              </w:rPr>
              <w:t>Turner</w:t>
            </w:r>
            <w:r>
              <w:rPr>
                <w:sz w:val="22"/>
                <w:szCs w:val="22"/>
                <w:lang w:val="en-US"/>
              </w:rPr>
              <w:t>,</w:t>
            </w:r>
            <w:r w:rsidRPr="00E717F0">
              <w:rPr>
                <w:sz w:val="22"/>
                <w:szCs w:val="22"/>
                <w:lang w:val="en-US"/>
              </w:rPr>
              <w:t xml:space="preserve"> G.</w:t>
            </w:r>
            <w:r>
              <w:rPr>
                <w:sz w:val="22"/>
                <w:szCs w:val="22"/>
                <w:lang w:val="en-US"/>
              </w:rPr>
              <w:t>,</w:t>
            </w:r>
            <w:r w:rsidRPr="00E717F0">
              <w:rPr>
                <w:sz w:val="22"/>
                <w:szCs w:val="22"/>
                <w:lang w:val="en-US"/>
              </w:rPr>
              <w:t xml:space="preserve"> </w:t>
            </w:r>
            <w:r w:rsidRPr="006E6CAA">
              <w:rPr>
                <w:i/>
                <w:sz w:val="22"/>
                <w:szCs w:val="22"/>
                <w:lang w:val="en-US"/>
              </w:rPr>
              <w:t>A Comparison of the Limits to Growth With Thirty Years of Reality</w:t>
            </w:r>
            <w:r>
              <w:rPr>
                <w:sz w:val="22"/>
                <w:szCs w:val="22"/>
                <w:lang w:val="en-US"/>
              </w:rPr>
              <w:t>,</w:t>
            </w:r>
            <w:r w:rsidRPr="00E717F0">
              <w:rPr>
                <w:sz w:val="22"/>
                <w:szCs w:val="22"/>
                <w:lang w:val="en-US"/>
              </w:rPr>
              <w:t xml:space="preserve"> </w:t>
            </w:r>
            <w:r w:rsidRPr="009059F8">
              <w:rPr>
                <w:sz w:val="22"/>
                <w:szCs w:val="22"/>
                <w:lang w:val="en-US"/>
              </w:rPr>
              <w:t>„</w:t>
            </w:r>
            <w:r w:rsidRPr="00E717F0">
              <w:rPr>
                <w:sz w:val="22"/>
                <w:szCs w:val="22"/>
                <w:lang w:val="en-US"/>
              </w:rPr>
              <w:t>Global Environmental Change</w:t>
            </w:r>
            <w:r>
              <w:rPr>
                <w:sz w:val="22"/>
                <w:szCs w:val="22"/>
                <w:lang w:val="en-US"/>
              </w:rPr>
              <w:t xml:space="preserve">”, t. 18, nr </w:t>
            </w:r>
            <w:r w:rsidRPr="00E717F0">
              <w:rPr>
                <w:sz w:val="22"/>
                <w:szCs w:val="22"/>
                <w:lang w:val="en-US"/>
              </w:rPr>
              <w:t>3,</w:t>
            </w:r>
            <w:r>
              <w:rPr>
                <w:sz w:val="22"/>
                <w:szCs w:val="22"/>
                <w:lang w:val="en-US"/>
              </w:rPr>
              <w:t xml:space="preserve"> </w:t>
            </w:r>
            <w:r w:rsidRPr="00E717F0">
              <w:rPr>
                <w:sz w:val="22"/>
                <w:szCs w:val="22"/>
                <w:lang w:val="en-US"/>
              </w:rPr>
              <w:t>2008</w:t>
            </w:r>
            <w:r>
              <w:rPr>
                <w:sz w:val="22"/>
                <w:szCs w:val="22"/>
                <w:lang w:val="en-US"/>
              </w:rPr>
              <w:t>, s. 397-411.</w:t>
            </w:r>
          </w:p>
          <w:p w14:paraId="423AC080"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proofErr w:type="spellStart"/>
            <w:r w:rsidRPr="00F9796C">
              <w:rPr>
                <w:sz w:val="22"/>
                <w:szCs w:val="22"/>
                <w:lang w:val="en-US"/>
              </w:rPr>
              <w:t>Ulanowicz</w:t>
            </w:r>
            <w:proofErr w:type="spellEnd"/>
            <w:r w:rsidRPr="00F9796C">
              <w:rPr>
                <w:sz w:val="22"/>
                <w:szCs w:val="22"/>
                <w:lang w:val="en-US"/>
              </w:rPr>
              <w:t xml:space="preserve">, </w:t>
            </w:r>
            <w:proofErr w:type="spellStart"/>
            <w:r w:rsidRPr="00F9796C">
              <w:rPr>
                <w:sz w:val="22"/>
                <w:szCs w:val="22"/>
                <w:lang w:val="en-US"/>
              </w:rPr>
              <w:t>R.E</w:t>
            </w:r>
            <w:proofErr w:type="spellEnd"/>
            <w:r w:rsidRPr="00F9796C">
              <w:rPr>
                <w:sz w:val="22"/>
                <w:szCs w:val="22"/>
                <w:lang w:val="en-US"/>
              </w:rPr>
              <w:t xml:space="preserve">., </w:t>
            </w:r>
            <w:r w:rsidRPr="00F9796C">
              <w:rPr>
                <w:i/>
                <w:sz w:val="22"/>
                <w:szCs w:val="22"/>
                <w:lang w:val="en-US"/>
              </w:rPr>
              <w:t>The Balance Between Adaptability and Adaptation</w:t>
            </w:r>
            <w:r w:rsidRPr="00F9796C">
              <w:rPr>
                <w:sz w:val="22"/>
                <w:szCs w:val="22"/>
                <w:lang w:val="en-US"/>
              </w:rPr>
              <w:t xml:space="preserve">, </w:t>
            </w:r>
            <w:r w:rsidRPr="00F9796C">
              <w:rPr>
                <w:lang w:val="en-US"/>
              </w:rPr>
              <w:t>„</w:t>
            </w:r>
            <w:proofErr w:type="spellStart"/>
            <w:r w:rsidRPr="00F9796C">
              <w:rPr>
                <w:sz w:val="22"/>
                <w:szCs w:val="22"/>
                <w:lang w:val="en-US"/>
              </w:rPr>
              <w:t>BioSystems</w:t>
            </w:r>
            <w:proofErr w:type="spellEnd"/>
            <w:r>
              <w:rPr>
                <w:sz w:val="22"/>
                <w:szCs w:val="22"/>
                <w:lang w:val="en-US"/>
              </w:rPr>
              <w:t>”</w:t>
            </w:r>
            <w:r w:rsidRPr="00F9796C">
              <w:rPr>
                <w:sz w:val="22"/>
                <w:szCs w:val="22"/>
                <w:lang w:val="en-US"/>
              </w:rPr>
              <w:t>, t. 64, 2002, s.13-22.</w:t>
            </w:r>
          </w:p>
          <w:p w14:paraId="4F8625E3" w14:textId="77777777" w:rsidR="00ED6623" w:rsidRPr="00F9796C" w:rsidRDefault="00ED6623" w:rsidP="00ED6623">
            <w:pPr>
              <w:numPr>
                <w:ilvl w:val="0"/>
                <w:numId w:val="7"/>
              </w:numPr>
              <w:tabs>
                <w:tab w:val="clear" w:pos="730"/>
              </w:tabs>
              <w:suppressAutoHyphens/>
              <w:spacing w:after="0" w:line="240" w:lineRule="auto"/>
              <w:ind w:left="626" w:hanging="569"/>
              <w:rPr>
                <w:sz w:val="22"/>
                <w:szCs w:val="22"/>
                <w:lang w:val="en-US"/>
              </w:rPr>
            </w:pPr>
            <w:r w:rsidRPr="006E6CAA">
              <w:rPr>
                <w:rFonts w:eastAsia="Cambria"/>
                <w:sz w:val="22"/>
                <w:szCs w:val="22"/>
              </w:rPr>
              <w:t>Zielonko-Jung K.</w:t>
            </w:r>
            <w:r>
              <w:rPr>
                <w:rFonts w:eastAsia="Cambria"/>
                <w:sz w:val="22"/>
                <w:szCs w:val="22"/>
              </w:rPr>
              <w:t>,</w:t>
            </w:r>
            <w:r w:rsidRPr="006E6CAA">
              <w:rPr>
                <w:rFonts w:eastAsia="Cambria"/>
                <w:sz w:val="22"/>
                <w:szCs w:val="22"/>
              </w:rPr>
              <w:t xml:space="preserve"> </w:t>
            </w:r>
            <w:r w:rsidRPr="00AA5FCE">
              <w:rPr>
                <w:i/>
                <w:sz w:val="22"/>
                <w:szCs w:val="22"/>
              </w:rPr>
              <w:t>U</w:t>
            </w:r>
            <w:r w:rsidRPr="00AA5FCE">
              <w:rPr>
                <w:rFonts w:eastAsia="Cambria"/>
                <w:i/>
                <w:sz w:val="22"/>
                <w:szCs w:val="22"/>
              </w:rPr>
              <w:t>warunkowania energetyczne budynków tworzących ulicę miejską.</w:t>
            </w:r>
            <w:r w:rsidRPr="006E6CAA">
              <w:rPr>
                <w:rFonts w:eastAsia="Cambria"/>
                <w:sz w:val="22"/>
                <w:szCs w:val="22"/>
              </w:rPr>
              <w:t xml:space="preserve"> </w:t>
            </w:r>
            <w:r w:rsidRPr="006E6CAA">
              <w:rPr>
                <w:sz w:val="22"/>
                <w:szCs w:val="22"/>
              </w:rPr>
              <w:t xml:space="preserve">W: </w:t>
            </w:r>
            <w:r w:rsidRPr="00AA5FCE">
              <w:rPr>
                <w:i/>
                <w:sz w:val="22"/>
                <w:szCs w:val="22"/>
              </w:rPr>
              <w:t>Kierunki rozwoju budownictwa energooszczędnego i wykorzystania odnawialnych źródeł energii.</w:t>
            </w:r>
            <w:r w:rsidRPr="006E6CAA">
              <w:rPr>
                <w:sz w:val="22"/>
                <w:szCs w:val="22"/>
              </w:rPr>
              <w:t xml:space="preserve"> Anna Bać, Jacek Kasperski</w:t>
            </w:r>
            <w:r>
              <w:rPr>
                <w:sz w:val="22"/>
                <w:szCs w:val="22"/>
              </w:rPr>
              <w:t xml:space="preserve"> (red)</w:t>
            </w:r>
            <w:r w:rsidRPr="006E6CAA">
              <w:rPr>
                <w:sz w:val="22"/>
                <w:szCs w:val="22"/>
              </w:rPr>
              <w:t xml:space="preserve">, Wrocław </w:t>
            </w:r>
            <w:r w:rsidRPr="006E6CAA">
              <w:rPr>
                <w:rFonts w:eastAsia="Cambria"/>
                <w:sz w:val="22"/>
                <w:szCs w:val="22"/>
                <w:lang w:val="en-US"/>
              </w:rPr>
              <w:t>2013</w:t>
            </w:r>
            <w:r w:rsidRPr="006E6CAA">
              <w:rPr>
                <w:sz w:val="22"/>
                <w:szCs w:val="22"/>
              </w:rPr>
              <w:t>, s.</w:t>
            </w:r>
            <w:r>
              <w:rPr>
                <w:sz w:val="22"/>
                <w:szCs w:val="22"/>
              </w:rPr>
              <w:t xml:space="preserve"> 41-51.</w:t>
            </w:r>
          </w:p>
          <w:p w14:paraId="1784EDB3" w14:textId="77777777" w:rsidR="00ED6623" w:rsidRDefault="00ED6623" w:rsidP="00ED6623">
            <w:pPr>
              <w:numPr>
                <w:ilvl w:val="0"/>
                <w:numId w:val="7"/>
              </w:numPr>
              <w:tabs>
                <w:tab w:val="clear" w:pos="730"/>
              </w:tabs>
              <w:suppressAutoHyphens/>
              <w:spacing w:after="0" w:line="240" w:lineRule="auto"/>
              <w:ind w:left="626" w:hanging="569"/>
              <w:rPr>
                <w:sz w:val="22"/>
                <w:szCs w:val="22"/>
              </w:rPr>
            </w:pPr>
            <w:r w:rsidRPr="00AA5FCE">
              <w:rPr>
                <w:i/>
                <w:sz w:val="22"/>
                <w:szCs w:val="22"/>
              </w:rPr>
              <w:t>Poradnik TEEB dla miast: usługi ekosystemów w</w:t>
            </w:r>
            <w:r>
              <w:rPr>
                <w:i/>
                <w:sz w:val="22"/>
                <w:szCs w:val="22"/>
              </w:rPr>
              <w:t xml:space="preserve"> </w:t>
            </w:r>
            <w:r w:rsidRPr="00AA5FCE">
              <w:rPr>
                <w:i/>
                <w:sz w:val="22"/>
                <w:szCs w:val="22"/>
              </w:rPr>
              <w:t>gospodarce miejskiej</w:t>
            </w:r>
            <w:r>
              <w:rPr>
                <w:sz w:val="22"/>
                <w:szCs w:val="22"/>
              </w:rPr>
              <w:t>,</w:t>
            </w:r>
            <w:r w:rsidRPr="00F4206B">
              <w:rPr>
                <w:sz w:val="22"/>
                <w:szCs w:val="22"/>
              </w:rPr>
              <w:t xml:space="preserve"> </w:t>
            </w:r>
            <w:r w:rsidRPr="00AA5FCE">
              <w:rPr>
                <w:sz w:val="22"/>
                <w:szCs w:val="22"/>
              </w:rPr>
              <w:t xml:space="preserve">Kraków 2011. </w:t>
            </w:r>
            <w:r w:rsidRPr="00F9796C">
              <w:rPr>
                <w:sz w:val="22"/>
                <w:szCs w:val="22"/>
              </w:rPr>
              <w:t>https://sendzimir.org.pl/publikacje/poradnik-teeb-dla-miast-uslugi-ekosystemow-w-gospodarce-miejskiej/</w:t>
            </w:r>
          </w:p>
          <w:p w14:paraId="1839DB81" w14:textId="77777777" w:rsidR="00ED6623" w:rsidRDefault="00ED6623" w:rsidP="00ED6623">
            <w:pPr>
              <w:numPr>
                <w:ilvl w:val="0"/>
                <w:numId w:val="7"/>
              </w:numPr>
              <w:tabs>
                <w:tab w:val="clear" w:pos="730"/>
              </w:tabs>
              <w:suppressAutoHyphens/>
              <w:spacing w:after="0" w:line="240" w:lineRule="auto"/>
              <w:ind w:left="626" w:hanging="569"/>
              <w:rPr>
                <w:sz w:val="22"/>
                <w:szCs w:val="22"/>
                <w:lang w:val="en-US"/>
              </w:rPr>
            </w:pPr>
            <w:r w:rsidRPr="00AA5FCE">
              <w:rPr>
                <w:i/>
                <w:sz w:val="22"/>
                <w:szCs w:val="22"/>
                <w:lang w:val="en-US"/>
              </w:rPr>
              <w:t xml:space="preserve">Global Warming of 1.5 °C. An IPCC Special Report on the Impacts </w:t>
            </w:r>
            <w:r>
              <w:rPr>
                <w:i/>
                <w:sz w:val="22"/>
                <w:szCs w:val="22"/>
                <w:lang w:val="en-US"/>
              </w:rPr>
              <w:t>o</w:t>
            </w:r>
            <w:r w:rsidRPr="00AA5FCE">
              <w:rPr>
                <w:i/>
                <w:sz w:val="22"/>
                <w:szCs w:val="22"/>
                <w:lang w:val="en-US"/>
              </w:rPr>
              <w:t>f Global Warming of 1.5 °C Above Pre-Industrial Levels and Related Global Greenhouse Gas Emission Pathways, in the Context of Strengthening the Global Response to the Threat Of Climate Change, Sustainable Development, and Efforts to Eradicate Poverty</w:t>
            </w:r>
            <w:r>
              <w:rPr>
                <w:sz w:val="22"/>
                <w:szCs w:val="22"/>
                <w:lang w:val="en-US"/>
              </w:rPr>
              <w:t>,</w:t>
            </w:r>
            <w:r w:rsidRPr="00F4206B">
              <w:rPr>
                <w:sz w:val="22"/>
                <w:szCs w:val="22"/>
                <w:lang w:val="en-US"/>
              </w:rPr>
              <w:t xml:space="preserve"> </w:t>
            </w:r>
            <w:r w:rsidRPr="00AA5FCE">
              <w:rPr>
                <w:sz w:val="22"/>
                <w:szCs w:val="22"/>
                <w:lang w:val="en-US"/>
              </w:rPr>
              <w:t xml:space="preserve">2019. </w:t>
            </w:r>
            <w:r w:rsidRPr="00F9796C">
              <w:rPr>
                <w:sz w:val="22"/>
                <w:szCs w:val="22"/>
                <w:lang w:val="en-US"/>
              </w:rPr>
              <w:t>http://report.ipcc.ch/sr15/pdf/sr15_spm_final.pdf</w:t>
            </w:r>
          </w:p>
          <w:p w14:paraId="63991B0A" w14:textId="77777777" w:rsidR="00ED6623" w:rsidRDefault="00ED6623" w:rsidP="00ED6623">
            <w:pPr>
              <w:numPr>
                <w:ilvl w:val="0"/>
                <w:numId w:val="7"/>
              </w:numPr>
              <w:tabs>
                <w:tab w:val="clear" w:pos="730"/>
              </w:tabs>
              <w:suppressAutoHyphens/>
              <w:spacing w:after="0" w:line="240" w:lineRule="auto"/>
              <w:ind w:left="626" w:hanging="569"/>
              <w:rPr>
                <w:sz w:val="22"/>
                <w:szCs w:val="22"/>
              </w:rPr>
            </w:pPr>
            <w:r w:rsidRPr="00F9796C">
              <w:rPr>
                <w:i/>
                <w:sz w:val="22"/>
                <w:szCs w:val="22"/>
              </w:rPr>
              <w:t>Standardy planowania i zagospodarowania ulic z uwzględnieniem zielono-niebieskiej infrastruktury</w:t>
            </w:r>
            <w:r w:rsidRPr="00F9796C">
              <w:rPr>
                <w:sz w:val="22"/>
                <w:szCs w:val="22"/>
              </w:rPr>
              <w:t>, 2020. http://uchwaly.um.wroc.pl/uchwala.aspx?numer=2785/20</w:t>
            </w:r>
          </w:p>
          <w:p w14:paraId="6792B8BA" w14:textId="77777777" w:rsidR="00ED6623" w:rsidRDefault="00ED6623" w:rsidP="00ED6623">
            <w:pPr>
              <w:numPr>
                <w:ilvl w:val="0"/>
                <w:numId w:val="7"/>
              </w:numPr>
              <w:tabs>
                <w:tab w:val="clear" w:pos="730"/>
              </w:tabs>
              <w:suppressAutoHyphens/>
              <w:spacing w:after="0" w:line="240" w:lineRule="auto"/>
              <w:ind w:left="626" w:hanging="569"/>
              <w:rPr>
                <w:sz w:val="22"/>
                <w:szCs w:val="22"/>
              </w:rPr>
            </w:pPr>
            <w:r w:rsidRPr="00AA5FCE">
              <w:rPr>
                <w:i/>
                <w:sz w:val="22"/>
                <w:szCs w:val="22"/>
              </w:rPr>
              <w:t>Wrocławskie Standardy Kształtowania Przestrzeni Miejskich Przyjaznych Pieszym</w:t>
            </w:r>
            <w:r>
              <w:rPr>
                <w:sz w:val="22"/>
                <w:szCs w:val="22"/>
              </w:rPr>
              <w:t>,</w:t>
            </w:r>
            <w:r w:rsidRPr="00F111B2">
              <w:rPr>
                <w:sz w:val="22"/>
                <w:szCs w:val="22"/>
              </w:rPr>
              <w:t xml:space="preserve"> </w:t>
            </w:r>
            <w:r>
              <w:rPr>
                <w:sz w:val="22"/>
                <w:szCs w:val="22"/>
              </w:rPr>
              <w:t xml:space="preserve">2017. </w:t>
            </w:r>
            <w:r w:rsidRPr="00ED6623">
              <w:rPr>
                <w:sz w:val="22"/>
                <w:szCs w:val="22"/>
              </w:rPr>
              <w:t>https://www.wroclaw.pl/rozmawia/wroclaw-przyjazny-pieszym-poznaj-standardy</w:t>
            </w:r>
            <w:r w:rsidRPr="00F111B2">
              <w:rPr>
                <w:sz w:val="22"/>
                <w:szCs w:val="22"/>
              </w:rPr>
              <w:t>;</w:t>
            </w:r>
          </w:p>
          <w:p w14:paraId="5609708E" w14:textId="77777777" w:rsidR="00551CD3" w:rsidRPr="00ED6623" w:rsidRDefault="00ED6623" w:rsidP="00ED6623">
            <w:pPr>
              <w:numPr>
                <w:ilvl w:val="0"/>
                <w:numId w:val="7"/>
              </w:numPr>
              <w:tabs>
                <w:tab w:val="clear" w:pos="730"/>
              </w:tabs>
              <w:suppressAutoHyphens/>
              <w:spacing w:after="0" w:line="240" w:lineRule="auto"/>
              <w:ind w:left="626" w:hanging="569"/>
              <w:rPr>
                <w:sz w:val="22"/>
                <w:szCs w:val="22"/>
              </w:rPr>
            </w:pPr>
            <w:r w:rsidRPr="00ED6623">
              <w:rPr>
                <w:rFonts w:eastAsia="Cambria"/>
                <w:sz w:val="22"/>
                <w:szCs w:val="22"/>
              </w:rPr>
              <w:t xml:space="preserve">Materiały szkoleniowe </w:t>
            </w:r>
            <w:proofErr w:type="spellStart"/>
            <w:r w:rsidRPr="00ED6623">
              <w:rPr>
                <w:rFonts w:eastAsia="Cambria"/>
                <w:sz w:val="22"/>
                <w:szCs w:val="22"/>
              </w:rPr>
              <w:t>GBC</w:t>
            </w:r>
            <w:proofErr w:type="spellEnd"/>
            <w:r w:rsidRPr="00ED6623">
              <w:rPr>
                <w:rFonts w:eastAsia="Cambria"/>
                <w:sz w:val="22"/>
                <w:szCs w:val="22"/>
              </w:rPr>
              <w:t xml:space="preserve">, </w:t>
            </w:r>
            <w:proofErr w:type="spellStart"/>
            <w:r w:rsidRPr="00ED6623">
              <w:rPr>
                <w:rFonts w:eastAsia="Cambria"/>
                <w:sz w:val="22"/>
                <w:szCs w:val="22"/>
              </w:rPr>
              <w:t>LEED</w:t>
            </w:r>
            <w:proofErr w:type="spellEnd"/>
            <w:r w:rsidRPr="00ED6623">
              <w:rPr>
                <w:rFonts w:eastAsia="Cambria"/>
                <w:sz w:val="22"/>
                <w:szCs w:val="22"/>
              </w:rPr>
              <w:t xml:space="preserve">, </w:t>
            </w:r>
            <w:proofErr w:type="spellStart"/>
            <w:r w:rsidRPr="00ED6623">
              <w:rPr>
                <w:rFonts w:eastAsia="Cambria"/>
                <w:sz w:val="22"/>
                <w:szCs w:val="22"/>
              </w:rPr>
              <w:t>BREEM</w:t>
            </w:r>
            <w:proofErr w:type="spellEnd"/>
            <w:r w:rsidRPr="00ED6623">
              <w:rPr>
                <w:rFonts w:eastAsia="Cambria"/>
                <w:sz w:val="22"/>
                <w:szCs w:val="22"/>
              </w:rPr>
              <w:t xml:space="preserve">, </w:t>
            </w:r>
            <w:proofErr w:type="spellStart"/>
            <w:r w:rsidRPr="00ED6623">
              <w:rPr>
                <w:rFonts w:eastAsia="Cambria"/>
                <w:sz w:val="22"/>
                <w:szCs w:val="22"/>
              </w:rPr>
              <w:t>Ecohomes</w:t>
            </w:r>
            <w:proofErr w:type="spellEnd"/>
            <w:r w:rsidRPr="00ED6623">
              <w:rPr>
                <w:rFonts w:eastAsia="Cambria"/>
                <w:sz w:val="22"/>
                <w:szCs w:val="22"/>
              </w:rPr>
              <w:t xml:space="preserve"> i in.</w:t>
            </w:r>
          </w:p>
        </w:tc>
      </w:tr>
    </w:tbl>
    <w:p w14:paraId="443E398A" w14:textId="77777777" w:rsidR="00AC0E55" w:rsidRPr="00AC0E55" w:rsidRDefault="00AC0E55" w:rsidP="00AC0E55">
      <w:pPr>
        <w:spacing w:after="0" w:line="240" w:lineRule="auto"/>
        <w:rPr>
          <w:rFonts w:eastAsia="Times New Roman"/>
          <w:sz w:val="22"/>
          <w:lang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AC0E55" w:rsidRPr="008A1FBE" w14:paraId="5F08A1CE" w14:textId="77777777" w:rsidTr="00AC0E55">
        <w:trPr>
          <w:trHeight w:val="283"/>
        </w:trPr>
        <w:tc>
          <w:tcPr>
            <w:tcW w:w="0" w:type="auto"/>
            <w:vAlign w:val="center"/>
            <w:hideMark/>
          </w:tcPr>
          <w:p w14:paraId="7485FFF9" w14:textId="77777777" w:rsidR="00551CD3" w:rsidRPr="00AC0E55" w:rsidRDefault="009F503B" w:rsidP="000C3A79">
            <w:pPr>
              <w:spacing w:after="0" w:line="210" w:lineRule="atLeast"/>
              <w:jc w:val="center"/>
              <w:rPr>
                <w:rFonts w:eastAsia="Times New Roman"/>
                <w:lang w:val="en-US" w:eastAsia="pl-PL"/>
              </w:rPr>
            </w:pPr>
            <w:r w:rsidRPr="00AC0E55">
              <w:rPr>
                <w:rFonts w:eastAsia="Times New Roman"/>
                <w:b/>
                <w:bCs/>
                <w:lang w:val="en-US" w:eastAsia="pl-PL"/>
              </w:rPr>
              <w:t>COURSE</w:t>
            </w:r>
            <w:r w:rsidR="00551CD3" w:rsidRPr="00AC0E55">
              <w:rPr>
                <w:rFonts w:eastAsia="Times New Roman"/>
                <w:b/>
                <w:bCs/>
                <w:lang w:val="en-US" w:eastAsia="pl-PL"/>
              </w:rPr>
              <w:t xml:space="preserve"> SUPERVISOR (NAME AND SURNAME, E-MAIL ADDRESS)</w:t>
            </w:r>
          </w:p>
        </w:tc>
      </w:tr>
      <w:tr w:rsidR="00AC0E55" w:rsidRPr="00AC0E55" w14:paraId="580BD4D8" w14:textId="77777777" w:rsidTr="00AC0E55">
        <w:trPr>
          <w:trHeight w:val="300"/>
        </w:trPr>
        <w:tc>
          <w:tcPr>
            <w:tcW w:w="0" w:type="auto"/>
            <w:hideMark/>
          </w:tcPr>
          <w:p w14:paraId="7A4DAB27" w14:textId="77777777" w:rsidR="00ED6623" w:rsidRPr="00AC0E55" w:rsidRDefault="00ED6623" w:rsidP="00ED6623">
            <w:pPr>
              <w:snapToGrid w:val="0"/>
              <w:spacing w:after="0" w:line="240" w:lineRule="auto"/>
              <w:rPr>
                <w:b/>
                <w:bCs/>
              </w:rPr>
            </w:pPr>
            <w:r w:rsidRPr="00AC0E55">
              <w:rPr>
                <w:b/>
                <w:bCs/>
              </w:rPr>
              <w:t xml:space="preserve">dr hab. inż. arch. Krzysztof </w:t>
            </w:r>
            <w:proofErr w:type="spellStart"/>
            <w:r w:rsidRPr="00AC0E55">
              <w:rPr>
                <w:b/>
                <w:bCs/>
              </w:rPr>
              <w:t>Cebrat</w:t>
            </w:r>
            <w:proofErr w:type="spellEnd"/>
          </w:p>
          <w:p w14:paraId="42DC4B2A" w14:textId="77777777" w:rsidR="00ED6623" w:rsidRPr="00AC0E55" w:rsidRDefault="00ED6623" w:rsidP="00ED6623">
            <w:pPr>
              <w:snapToGrid w:val="0"/>
              <w:spacing w:after="0" w:line="240" w:lineRule="auto"/>
              <w:rPr>
                <w:bCs/>
                <w:lang w:val="de-DE"/>
              </w:rPr>
            </w:pPr>
            <w:r w:rsidRPr="00AC0E55">
              <w:rPr>
                <w:bCs/>
                <w:lang w:val="de-DE"/>
              </w:rPr>
              <w:t>krzysztof.cebrat@pwr.edu.pl</w:t>
            </w:r>
          </w:p>
          <w:p w14:paraId="6BD18F9B" w14:textId="77777777" w:rsidR="00ED6623" w:rsidRPr="00AC0E55" w:rsidRDefault="00ED6623" w:rsidP="00ED6623">
            <w:pPr>
              <w:snapToGrid w:val="0"/>
              <w:spacing w:after="0" w:line="240" w:lineRule="auto"/>
              <w:rPr>
                <w:b/>
                <w:bCs/>
                <w:lang w:val="de-DE"/>
              </w:rPr>
            </w:pPr>
          </w:p>
          <w:p w14:paraId="4E9F394C" w14:textId="77777777" w:rsidR="00ED6623" w:rsidRPr="00CD3B54" w:rsidRDefault="00ED6623" w:rsidP="00ED6623">
            <w:pPr>
              <w:snapToGrid w:val="0"/>
              <w:spacing w:after="0" w:line="240" w:lineRule="auto"/>
              <w:rPr>
                <w:b/>
                <w:bCs/>
                <w:lang w:val="en-US"/>
              </w:rPr>
            </w:pPr>
            <w:proofErr w:type="spellStart"/>
            <w:r w:rsidRPr="00AC0E55">
              <w:rPr>
                <w:b/>
                <w:bCs/>
                <w:lang w:val="de-DE"/>
              </w:rPr>
              <w:t>dr</w:t>
            </w:r>
            <w:proofErr w:type="spellEnd"/>
            <w:r w:rsidRPr="00AC0E55">
              <w:rPr>
                <w:b/>
                <w:bCs/>
                <w:lang w:val="de-DE"/>
              </w:rPr>
              <w:t xml:space="preserve"> hab. </w:t>
            </w:r>
            <w:proofErr w:type="spellStart"/>
            <w:r w:rsidRPr="00AC0E55">
              <w:rPr>
                <w:b/>
                <w:bCs/>
                <w:lang w:val="de-DE"/>
              </w:rPr>
              <w:t>inż</w:t>
            </w:r>
            <w:proofErr w:type="spellEnd"/>
            <w:r w:rsidRPr="00AC0E55">
              <w:rPr>
                <w:b/>
                <w:bCs/>
                <w:lang w:val="de-DE"/>
              </w:rPr>
              <w:t xml:space="preserve">. </w:t>
            </w:r>
            <w:proofErr w:type="spellStart"/>
            <w:r w:rsidRPr="00AC0E55">
              <w:rPr>
                <w:b/>
                <w:bCs/>
                <w:lang w:val="de-DE"/>
              </w:rPr>
              <w:t>arch</w:t>
            </w:r>
            <w:proofErr w:type="spellEnd"/>
            <w:r w:rsidRPr="00AC0E55">
              <w:rPr>
                <w:b/>
                <w:bCs/>
                <w:lang w:val="de-DE"/>
              </w:rPr>
              <w:t xml:space="preserve">. </w:t>
            </w:r>
            <w:r w:rsidRPr="00CD3B54">
              <w:rPr>
                <w:b/>
                <w:bCs/>
                <w:lang w:val="en-US"/>
              </w:rPr>
              <w:t xml:space="preserve">Jacek </w:t>
            </w:r>
            <w:proofErr w:type="spellStart"/>
            <w:r w:rsidRPr="00CD3B54">
              <w:rPr>
                <w:b/>
                <w:bCs/>
                <w:lang w:val="en-US"/>
              </w:rPr>
              <w:t>Wiszniowski</w:t>
            </w:r>
            <w:proofErr w:type="spellEnd"/>
          </w:p>
          <w:p w14:paraId="378DAC02" w14:textId="77777777" w:rsidR="00ED6623" w:rsidRPr="00CD3B54" w:rsidRDefault="00ED6623" w:rsidP="00ED6623">
            <w:pPr>
              <w:snapToGrid w:val="0"/>
              <w:spacing w:after="0" w:line="240" w:lineRule="auto"/>
              <w:rPr>
                <w:bCs/>
                <w:lang w:val="en-US"/>
              </w:rPr>
            </w:pPr>
            <w:r w:rsidRPr="00CD3B54">
              <w:rPr>
                <w:bCs/>
                <w:lang w:val="en-US"/>
              </w:rPr>
              <w:t>jacek.wiszniowski@pwr.edu.pl</w:t>
            </w:r>
          </w:p>
          <w:p w14:paraId="238601FE" w14:textId="77777777" w:rsidR="00ED6623" w:rsidRPr="00CD3B54" w:rsidRDefault="00ED6623" w:rsidP="00ED6623">
            <w:pPr>
              <w:snapToGrid w:val="0"/>
              <w:spacing w:after="0" w:line="240" w:lineRule="auto"/>
              <w:rPr>
                <w:b/>
                <w:bCs/>
                <w:lang w:val="en-US"/>
              </w:rPr>
            </w:pPr>
          </w:p>
          <w:p w14:paraId="7EBC4C6B" w14:textId="77777777" w:rsidR="00ED6623" w:rsidRPr="00CD3B54" w:rsidRDefault="00ED6623" w:rsidP="00ED6623">
            <w:pPr>
              <w:snapToGrid w:val="0"/>
              <w:spacing w:after="0" w:line="240" w:lineRule="auto"/>
              <w:rPr>
                <w:b/>
                <w:bCs/>
                <w:lang w:val="de-DE"/>
              </w:rPr>
            </w:pPr>
            <w:proofErr w:type="spellStart"/>
            <w:r w:rsidRPr="00CD3B54">
              <w:rPr>
                <w:b/>
                <w:bCs/>
                <w:lang w:val="de-DE"/>
              </w:rPr>
              <w:t>dr</w:t>
            </w:r>
            <w:proofErr w:type="spellEnd"/>
            <w:r w:rsidRPr="00CD3B54">
              <w:rPr>
                <w:b/>
                <w:bCs/>
                <w:lang w:val="de-DE"/>
              </w:rPr>
              <w:t xml:space="preserve"> </w:t>
            </w:r>
            <w:proofErr w:type="spellStart"/>
            <w:r w:rsidRPr="00CD3B54">
              <w:rPr>
                <w:b/>
                <w:bCs/>
                <w:lang w:val="de-DE"/>
              </w:rPr>
              <w:t>inż</w:t>
            </w:r>
            <w:proofErr w:type="spellEnd"/>
            <w:r w:rsidRPr="00CD3B54">
              <w:rPr>
                <w:b/>
                <w:bCs/>
                <w:lang w:val="de-DE"/>
              </w:rPr>
              <w:t xml:space="preserve">. </w:t>
            </w:r>
            <w:proofErr w:type="spellStart"/>
            <w:r w:rsidRPr="00CD3B54">
              <w:rPr>
                <w:b/>
                <w:bCs/>
                <w:lang w:val="de-DE"/>
              </w:rPr>
              <w:t>arch</w:t>
            </w:r>
            <w:proofErr w:type="spellEnd"/>
            <w:r w:rsidRPr="00CD3B54">
              <w:rPr>
                <w:b/>
                <w:bCs/>
                <w:lang w:val="de-DE"/>
              </w:rPr>
              <w:t xml:space="preserve">. Artur </w:t>
            </w:r>
            <w:proofErr w:type="spellStart"/>
            <w:r w:rsidRPr="00CD3B54">
              <w:rPr>
                <w:b/>
                <w:bCs/>
                <w:lang w:val="de-DE"/>
              </w:rPr>
              <w:t>Kwaśniewski</w:t>
            </w:r>
            <w:proofErr w:type="spellEnd"/>
          </w:p>
          <w:p w14:paraId="57B0E115" w14:textId="77777777" w:rsidR="00ED6623" w:rsidRPr="00CD3B54" w:rsidRDefault="00ED6623" w:rsidP="00ED6623">
            <w:pPr>
              <w:snapToGrid w:val="0"/>
              <w:spacing w:after="0" w:line="240" w:lineRule="auto"/>
              <w:rPr>
                <w:rStyle w:val="Hipercze"/>
                <w:bCs/>
                <w:color w:val="auto"/>
                <w:lang w:val="de-DE"/>
              </w:rPr>
            </w:pPr>
            <w:r w:rsidRPr="00CD3B54">
              <w:rPr>
                <w:bCs/>
                <w:lang w:val="de-DE"/>
              </w:rPr>
              <w:t>artur.kwasniewski@pwr.edu.pl</w:t>
            </w:r>
          </w:p>
          <w:p w14:paraId="0F3CABC7" w14:textId="77777777" w:rsidR="00ED6623" w:rsidRPr="00CD3B54" w:rsidRDefault="00ED6623" w:rsidP="00ED6623">
            <w:pPr>
              <w:snapToGrid w:val="0"/>
              <w:spacing w:after="0" w:line="240" w:lineRule="auto"/>
              <w:rPr>
                <w:b/>
                <w:bCs/>
                <w:lang w:val="de-DE"/>
              </w:rPr>
            </w:pPr>
          </w:p>
          <w:p w14:paraId="77ADAC31" w14:textId="77777777" w:rsidR="00ED6623" w:rsidRPr="00CD3B54" w:rsidRDefault="00ED6623" w:rsidP="00ED6623">
            <w:pPr>
              <w:snapToGrid w:val="0"/>
              <w:spacing w:after="0" w:line="240" w:lineRule="auto"/>
              <w:rPr>
                <w:b/>
                <w:bCs/>
                <w:lang w:val="de-DE"/>
              </w:rPr>
            </w:pPr>
            <w:proofErr w:type="spellStart"/>
            <w:r w:rsidRPr="00CD3B54">
              <w:rPr>
                <w:b/>
                <w:bCs/>
                <w:lang w:val="de-DE"/>
              </w:rPr>
              <w:t>dr</w:t>
            </w:r>
            <w:proofErr w:type="spellEnd"/>
            <w:r w:rsidRPr="00CD3B54">
              <w:rPr>
                <w:b/>
                <w:bCs/>
                <w:lang w:val="de-DE"/>
              </w:rPr>
              <w:t xml:space="preserve"> </w:t>
            </w:r>
            <w:proofErr w:type="spellStart"/>
            <w:r w:rsidRPr="00CD3B54">
              <w:rPr>
                <w:b/>
                <w:bCs/>
                <w:lang w:val="de-DE"/>
              </w:rPr>
              <w:t>inż</w:t>
            </w:r>
            <w:proofErr w:type="spellEnd"/>
            <w:r w:rsidRPr="00CD3B54">
              <w:rPr>
                <w:b/>
                <w:bCs/>
                <w:lang w:val="de-DE"/>
              </w:rPr>
              <w:t xml:space="preserve">. Aleksandra </w:t>
            </w:r>
            <w:proofErr w:type="spellStart"/>
            <w:r w:rsidRPr="00CD3B54">
              <w:rPr>
                <w:b/>
                <w:bCs/>
                <w:lang w:val="de-DE"/>
              </w:rPr>
              <w:t>Gierko</w:t>
            </w:r>
            <w:proofErr w:type="spellEnd"/>
          </w:p>
          <w:p w14:paraId="28CB66D1" w14:textId="77777777" w:rsidR="00ED6623" w:rsidRPr="00AC0E55" w:rsidRDefault="00ED6623" w:rsidP="00ED6623">
            <w:pPr>
              <w:snapToGrid w:val="0"/>
              <w:spacing w:after="0" w:line="240" w:lineRule="auto"/>
              <w:rPr>
                <w:rStyle w:val="Hipercze"/>
                <w:bCs/>
                <w:color w:val="auto"/>
                <w:lang w:val="de-DE"/>
              </w:rPr>
            </w:pPr>
            <w:r w:rsidRPr="00AC0E55">
              <w:rPr>
                <w:bCs/>
                <w:lang w:val="de-DE"/>
              </w:rPr>
              <w:t>aleksandra.gierko@pwr.edu.pl</w:t>
            </w:r>
          </w:p>
          <w:p w14:paraId="5B08B5D1" w14:textId="77777777" w:rsidR="00ED6623" w:rsidRPr="00AC0E55" w:rsidRDefault="00ED6623" w:rsidP="00ED6623">
            <w:pPr>
              <w:snapToGrid w:val="0"/>
              <w:spacing w:after="0" w:line="240" w:lineRule="auto"/>
              <w:rPr>
                <w:b/>
                <w:bCs/>
                <w:lang w:val="de-DE"/>
              </w:rPr>
            </w:pPr>
          </w:p>
          <w:p w14:paraId="4F8BACE7" w14:textId="77777777" w:rsidR="00ED6623" w:rsidRPr="00AC0E55" w:rsidRDefault="00ED6623" w:rsidP="00ED6623">
            <w:pPr>
              <w:snapToGrid w:val="0"/>
              <w:spacing w:after="0" w:line="240" w:lineRule="auto"/>
              <w:rPr>
                <w:b/>
                <w:bCs/>
              </w:rPr>
            </w:pPr>
            <w:r w:rsidRPr="00CD3B54">
              <w:rPr>
                <w:b/>
                <w:bCs/>
              </w:rPr>
              <w:t xml:space="preserve">dr hab. inż. arch. </w:t>
            </w:r>
            <w:r w:rsidRPr="00AC0E55">
              <w:rPr>
                <w:b/>
                <w:bCs/>
              </w:rPr>
              <w:t>Romuald Tarczewski</w:t>
            </w:r>
          </w:p>
          <w:p w14:paraId="7E2566FF" w14:textId="77777777" w:rsidR="00ED6623" w:rsidRPr="00AC0E55" w:rsidRDefault="00ED6623" w:rsidP="00ED6623">
            <w:pPr>
              <w:snapToGrid w:val="0"/>
              <w:spacing w:after="0" w:line="240" w:lineRule="auto"/>
              <w:rPr>
                <w:bCs/>
              </w:rPr>
            </w:pPr>
            <w:r w:rsidRPr="00AC0E55">
              <w:rPr>
                <w:bCs/>
              </w:rPr>
              <w:t>romuald.tarczewski@pwr.edu.pl</w:t>
            </w:r>
          </w:p>
          <w:p w14:paraId="16DEB4AB" w14:textId="77777777" w:rsidR="00ED6623" w:rsidRPr="00AC0E55" w:rsidRDefault="00ED6623" w:rsidP="00ED6623">
            <w:pPr>
              <w:snapToGrid w:val="0"/>
              <w:spacing w:after="0" w:line="240" w:lineRule="auto"/>
              <w:rPr>
                <w:b/>
                <w:bCs/>
              </w:rPr>
            </w:pPr>
          </w:p>
          <w:p w14:paraId="3643900D" w14:textId="77777777" w:rsidR="00ED6623" w:rsidRPr="00AC0E55" w:rsidRDefault="00ED6623" w:rsidP="00ED6623">
            <w:pPr>
              <w:snapToGrid w:val="0"/>
              <w:spacing w:after="0" w:line="240" w:lineRule="auto"/>
              <w:rPr>
                <w:b/>
                <w:bCs/>
              </w:rPr>
            </w:pPr>
            <w:r w:rsidRPr="00AC0E55">
              <w:rPr>
                <w:b/>
                <w:bCs/>
              </w:rPr>
              <w:t>dr inż. Michał Pelczarski</w:t>
            </w:r>
          </w:p>
          <w:p w14:paraId="37CF8EA9" w14:textId="77777777" w:rsidR="00ED6623" w:rsidRPr="00AC0E55" w:rsidRDefault="00ED6623" w:rsidP="00ED6623">
            <w:pPr>
              <w:snapToGrid w:val="0"/>
              <w:spacing w:after="0" w:line="240" w:lineRule="auto"/>
              <w:rPr>
                <w:rStyle w:val="Hipercze"/>
                <w:bCs/>
                <w:color w:val="auto"/>
              </w:rPr>
            </w:pPr>
            <w:r w:rsidRPr="00AC0E55">
              <w:rPr>
                <w:bCs/>
              </w:rPr>
              <w:t>michal.pelczarski@pwr.edu.pl</w:t>
            </w:r>
          </w:p>
          <w:p w14:paraId="0AD9C6F4" w14:textId="77777777" w:rsidR="00ED6623" w:rsidRPr="00AC0E55" w:rsidRDefault="00ED6623" w:rsidP="00ED6623">
            <w:pPr>
              <w:snapToGrid w:val="0"/>
              <w:spacing w:after="0" w:line="240" w:lineRule="auto"/>
              <w:rPr>
                <w:b/>
                <w:bCs/>
              </w:rPr>
            </w:pPr>
          </w:p>
          <w:p w14:paraId="45788D47" w14:textId="77777777" w:rsidR="00ED6623" w:rsidRPr="00AC0E55" w:rsidRDefault="00ED6623" w:rsidP="00ED6623">
            <w:pPr>
              <w:snapToGrid w:val="0"/>
              <w:spacing w:after="0" w:line="240" w:lineRule="auto"/>
              <w:rPr>
                <w:b/>
                <w:bCs/>
              </w:rPr>
            </w:pPr>
            <w:r w:rsidRPr="00AC0E55">
              <w:rPr>
                <w:b/>
                <w:bCs/>
              </w:rPr>
              <w:t xml:space="preserve">dr inż. arch. Marek </w:t>
            </w:r>
            <w:proofErr w:type="spellStart"/>
            <w:r w:rsidRPr="00AC0E55">
              <w:rPr>
                <w:b/>
                <w:bCs/>
              </w:rPr>
              <w:t>Lamber</w:t>
            </w:r>
            <w:proofErr w:type="spellEnd"/>
          </w:p>
          <w:p w14:paraId="3AE745DD" w14:textId="77777777" w:rsidR="00ED6623" w:rsidRPr="00AC0E55" w:rsidRDefault="00ED6623" w:rsidP="00ED6623">
            <w:pPr>
              <w:snapToGrid w:val="0"/>
              <w:spacing w:after="0" w:line="240" w:lineRule="auto"/>
              <w:rPr>
                <w:rStyle w:val="Hipercze"/>
                <w:bCs/>
                <w:color w:val="auto"/>
              </w:rPr>
            </w:pPr>
            <w:r w:rsidRPr="00AC0E55">
              <w:rPr>
                <w:bCs/>
              </w:rPr>
              <w:t>marek.lamber@pwr.edu.pl</w:t>
            </w:r>
          </w:p>
          <w:p w14:paraId="4B1F511A" w14:textId="77777777" w:rsidR="00ED6623" w:rsidRPr="00AC0E55" w:rsidRDefault="00ED6623" w:rsidP="00ED6623">
            <w:pPr>
              <w:snapToGrid w:val="0"/>
              <w:spacing w:after="0" w:line="240" w:lineRule="auto"/>
              <w:rPr>
                <w:b/>
                <w:bCs/>
              </w:rPr>
            </w:pPr>
          </w:p>
          <w:p w14:paraId="02C89BBD" w14:textId="77777777" w:rsidR="00ED6623" w:rsidRPr="00AC0E55" w:rsidRDefault="00ED6623" w:rsidP="00ED6623">
            <w:pPr>
              <w:snapToGrid w:val="0"/>
              <w:spacing w:after="0" w:line="240" w:lineRule="auto"/>
              <w:rPr>
                <w:b/>
                <w:bCs/>
              </w:rPr>
            </w:pPr>
            <w:r w:rsidRPr="00AC0E55">
              <w:rPr>
                <w:b/>
                <w:bCs/>
              </w:rPr>
              <w:t>dr inż. arch. Grażyna Hryncewicz-</w:t>
            </w:r>
            <w:proofErr w:type="spellStart"/>
            <w:r w:rsidRPr="00AC0E55">
              <w:rPr>
                <w:b/>
                <w:bCs/>
              </w:rPr>
              <w:t>Lamber</w:t>
            </w:r>
            <w:proofErr w:type="spellEnd"/>
          </w:p>
          <w:p w14:paraId="32D5DA2F" w14:textId="77777777" w:rsidR="00ED6623" w:rsidRPr="00AC0E55" w:rsidRDefault="00ED6623" w:rsidP="00ED6623">
            <w:pPr>
              <w:snapToGrid w:val="0"/>
              <w:spacing w:after="0" w:line="240" w:lineRule="auto"/>
              <w:rPr>
                <w:bCs/>
              </w:rPr>
            </w:pPr>
            <w:r w:rsidRPr="00AC0E55">
              <w:rPr>
                <w:bCs/>
              </w:rPr>
              <w:t>grazyna.hryncewicz-lamber@pwr.edu.pl</w:t>
            </w:r>
          </w:p>
          <w:p w14:paraId="65F9C3DC" w14:textId="77777777" w:rsidR="00ED6623" w:rsidRPr="00AC0E55" w:rsidRDefault="00ED6623" w:rsidP="00ED6623">
            <w:pPr>
              <w:snapToGrid w:val="0"/>
              <w:spacing w:after="0" w:line="240" w:lineRule="auto"/>
              <w:rPr>
                <w:b/>
                <w:bCs/>
              </w:rPr>
            </w:pPr>
          </w:p>
          <w:p w14:paraId="0EEC4C75" w14:textId="77777777" w:rsidR="00ED6623" w:rsidRPr="00AC0E55" w:rsidRDefault="00ED6623" w:rsidP="00ED6623">
            <w:pPr>
              <w:snapToGrid w:val="0"/>
              <w:spacing w:after="0" w:line="240" w:lineRule="auto"/>
              <w:rPr>
                <w:b/>
                <w:bCs/>
              </w:rPr>
            </w:pPr>
            <w:r w:rsidRPr="00AC0E55">
              <w:rPr>
                <w:b/>
                <w:bCs/>
              </w:rPr>
              <w:t>dr inż. arch. Jerzy Łątka</w:t>
            </w:r>
          </w:p>
          <w:p w14:paraId="2D29377E" w14:textId="77777777" w:rsidR="00ED6623" w:rsidRPr="00AC0E55" w:rsidRDefault="00ED6623" w:rsidP="00ED6623">
            <w:pPr>
              <w:snapToGrid w:val="0"/>
              <w:spacing w:after="0" w:line="240" w:lineRule="auto"/>
              <w:rPr>
                <w:rStyle w:val="Hipercze"/>
                <w:bCs/>
                <w:color w:val="auto"/>
              </w:rPr>
            </w:pPr>
            <w:r w:rsidRPr="00AC0E55">
              <w:rPr>
                <w:bCs/>
              </w:rPr>
              <w:t>jerzy.latka@pwr.edu.pl</w:t>
            </w:r>
          </w:p>
          <w:p w14:paraId="5023141B" w14:textId="77777777" w:rsidR="00ED6623" w:rsidRPr="00AC0E55" w:rsidRDefault="00ED6623" w:rsidP="00ED6623">
            <w:pPr>
              <w:snapToGrid w:val="0"/>
              <w:spacing w:after="0" w:line="240" w:lineRule="auto"/>
              <w:rPr>
                <w:b/>
                <w:bCs/>
              </w:rPr>
            </w:pPr>
          </w:p>
          <w:p w14:paraId="19F92869" w14:textId="77777777" w:rsidR="00ED6623" w:rsidRPr="00AC0E55" w:rsidRDefault="00ED6623" w:rsidP="00ED6623">
            <w:pPr>
              <w:snapToGrid w:val="0"/>
              <w:spacing w:after="0" w:line="240" w:lineRule="auto"/>
              <w:rPr>
                <w:b/>
                <w:bCs/>
              </w:rPr>
            </w:pPr>
            <w:r w:rsidRPr="00AC0E55">
              <w:rPr>
                <w:b/>
                <w:bCs/>
              </w:rPr>
              <w:t xml:space="preserve">dr inż. arch. Magdalena </w:t>
            </w:r>
            <w:proofErr w:type="spellStart"/>
            <w:r w:rsidRPr="00AC0E55">
              <w:rPr>
                <w:b/>
                <w:bCs/>
              </w:rPr>
              <w:t>Baborska</w:t>
            </w:r>
            <w:proofErr w:type="spellEnd"/>
            <w:r w:rsidRPr="00AC0E55">
              <w:rPr>
                <w:b/>
                <w:bCs/>
              </w:rPr>
              <w:t>-Narożny</w:t>
            </w:r>
          </w:p>
          <w:p w14:paraId="562C75D1" w14:textId="7B6E38BB" w:rsidR="0046179D" w:rsidRPr="00AC0E55" w:rsidRDefault="00ED6623" w:rsidP="00AC0E55">
            <w:pPr>
              <w:spacing w:after="0" w:line="240" w:lineRule="auto"/>
              <w:rPr>
                <w:rFonts w:eastAsia="Times New Roman"/>
                <w:lang w:eastAsia="pl-PL"/>
              </w:rPr>
            </w:pPr>
            <w:r w:rsidRPr="00AC0E55">
              <w:rPr>
                <w:bCs/>
              </w:rPr>
              <w:t>magdalena.baborska-narozny@pwr.edu.pl</w:t>
            </w:r>
          </w:p>
        </w:tc>
      </w:tr>
    </w:tbl>
    <w:p w14:paraId="664355AD" w14:textId="77777777" w:rsidR="00551CD3" w:rsidRPr="00AC0E55" w:rsidRDefault="00551CD3" w:rsidP="00AC0E55">
      <w:pPr>
        <w:spacing w:after="0" w:line="240" w:lineRule="auto"/>
        <w:rPr>
          <w:rFonts w:eastAsia="Times New Roman"/>
          <w:sz w:val="22"/>
          <w:lang w:eastAsia="pl-PL"/>
        </w:rPr>
      </w:pPr>
    </w:p>
    <w:sectPr w:rsidR="00551CD3" w:rsidRPr="00AC0E55"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1F7E48"/>
    <w:multiLevelType w:val="hybridMultilevel"/>
    <w:tmpl w:val="C9C055A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3" w15:restartNumberingAfterBreak="0">
    <w:nsid w:val="68AD759E"/>
    <w:multiLevelType w:val="hybridMultilevel"/>
    <w:tmpl w:val="3F7A8C2C"/>
    <w:lvl w:ilvl="0" w:tplc="AB22B90C">
      <w:start w:val="1"/>
      <w:numFmt w:val="decimal"/>
      <w:lvlText w:val="[%1]"/>
      <w:lvlJc w:val="left"/>
      <w:pPr>
        <w:tabs>
          <w:tab w:val="num" w:pos="730"/>
        </w:tabs>
        <w:ind w:left="730" w:hanging="360"/>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4"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62834"/>
    <w:rsid w:val="00096A7B"/>
    <w:rsid w:val="000B6B77"/>
    <w:rsid w:val="000C3A79"/>
    <w:rsid w:val="000D25D7"/>
    <w:rsid w:val="000D2937"/>
    <w:rsid w:val="000E599B"/>
    <w:rsid w:val="00103BCA"/>
    <w:rsid w:val="00111634"/>
    <w:rsid w:val="00125A18"/>
    <w:rsid w:val="00145954"/>
    <w:rsid w:val="001503EC"/>
    <w:rsid w:val="0016450C"/>
    <w:rsid w:val="001A73F3"/>
    <w:rsid w:val="00220CE7"/>
    <w:rsid w:val="002302A0"/>
    <w:rsid w:val="00253F71"/>
    <w:rsid w:val="00271136"/>
    <w:rsid w:val="002B6520"/>
    <w:rsid w:val="002B72B3"/>
    <w:rsid w:val="00364489"/>
    <w:rsid w:val="003B6C96"/>
    <w:rsid w:val="003B7CCA"/>
    <w:rsid w:val="003C337D"/>
    <w:rsid w:val="003E2E0C"/>
    <w:rsid w:val="0043123B"/>
    <w:rsid w:val="0046179D"/>
    <w:rsid w:val="004E6496"/>
    <w:rsid w:val="0055078F"/>
    <w:rsid w:val="00551CD3"/>
    <w:rsid w:val="005548EF"/>
    <w:rsid w:val="0059600D"/>
    <w:rsid w:val="005E15C5"/>
    <w:rsid w:val="00640ABB"/>
    <w:rsid w:val="00674051"/>
    <w:rsid w:val="00686555"/>
    <w:rsid w:val="006B3375"/>
    <w:rsid w:val="006F2115"/>
    <w:rsid w:val="0076154C"/>
    <w:rsid w:val="0077451C"/>
    <w:rsid w:val="00876A91"/>
    <w:rsid w:val="008A1FBE"/>
    <w:rsid w:val="008C3360"/>
    <w:rsid w:val="008D5923"/>
    <w:rsid w:val="00944AC1"/>
    <w:rsid w:val="009737C5"/>
    <w:rsid w:val="009A0B60"/>
    <w:rsid w:val="009C0D7F"/>
    <w:rsid w:val="009F503B"/>
    <w:rsid w:val="00A063A6"/>
    <w:rsid w:val="00A407D8"/>
    <w:rsid w:val="00A434E1"/>
    <w:rsid w:val="00A61E21"/>
    <w:rsid w:val="00AA13D5"/>
    <w:rsid w:val="00AC0E55"/>
    <w:rsid w:val="00B40D11"/>
    <w:rsid w:val="00B42704"/>
    <w:rsid w:val="00B6151E"/>
    <w:rsid w:val="00BA602F"/>
    <w:rsid w:val="00BA61E4"/>
    <w:rsid w:val="00BE7673"/>
    <w:rsid w:val="00C14286"/>
    <w:rsid w:val="00C20EF7"/>
    <w:rsid w:val="00C25E8B"/>
    <w:rsid w:val="00C36DBE"/>
    <w:rsid w:val="00C51981"/>
    <w:rsid w:val="00C5511B"/>
    <w:rsid w:val="00C807EC"/>
    <w:rsid w:val="00C84B10"/>
    <w:rsid w:val="00CB0BC5"/>
    <w:rsid w:val="00CD3B54"/>
    <w:rsid w:val="00CF4654"/>
    <w:rsid w:val="00CF52A9"/>
    <w:rsid w:val="00D435E3"/>
    <w:rsid w:val="00D509FD"/>
    <w:rsid w:val="00D5178F"/>
    <w:rsid w:val="00D61615"/>
    <w:rsid w:val="00E00838"/>
    <w:rsid w:val="00EA6A0F"/>
    <w:rsid w:val="00ED6623"/>
    <w:rsid w:val="00F03D27"/>
    <w:rsid w:val="00F1743F"/>
    <w:rsid w:val="00F266FB"/>
    <w:rsid w:val="00F445B4"/>
    <w:rsid w:val="00F56B81"/>
    <w:rsid w:val="00F7619C"/>
    <w:rsid w:val="00FA2E7A"/>
    <w:rsid w:val="00FE13FF"/>
    <w:rsid w:val="00FE3AD9"/>
    <w:rsid w:val="0113AC36"/>
    <w:rsid w:val="0344E716"/>
    <w:rsid w:val="03BA86C9"/>
    <w:rsid w:val="044E4ED8"/>
    <w:rsid w:val="07A5B789"/>
    <w:rsid w:val="0D0FDAC3"/>
    <w:rsid w:val="0F4C007B"/>
    <w:rsid w:val="12FF41A7"/>
    <w:rsid w:val="13628159"/>
    <w:rsid w:val="15CED307"/>
    <w:rsid w:val="160F24C8"/>
    <w:rsid w:val="1653F939"/>
    <w:rsid w:val="1938EDB3"/>
    <w:rsid w:val="195FEBEB"/>
    <w:rsid w:val="19A81B46"/>
    <w:rsid w:val="1A91118A"/>
    <w:rsid w:val="1AA108A5"/>
    <w:rsid w:val="1C77E98A"/>
    <w:rsid w:val="1DC4065B"/>
    <w:rsid w:val="1DE462E7"/>
    <w:rsid w:val="1FDB9F21"/>
    <w:rsid w:val="204FB4E6"/>
    <w:rsid w:val="207C1597"/>
    <w:rsid w:val="23008F54"/>
    <w:rsid w:val="23366177"/>
    <w:rsid w:val="23CFC48F"/>
    <w:rsid w:val="29665B3F"/>
    <w:rsid w:val="29C8C1AF"/>
    <w:rsid w:val="2A4E6746"/>
    <w:rsid w:val="2D67E404"/>
    <w:rsid w:val="2EEA224E"/>
    <w:rsid w:val="316A0558"/>
    <w:rsid w:val="32FC2105"/>
    <w:rsid w:val="364DD8CB"/>
    <w:rsid w:val="374677F6"/>
    <w:rsid w:val="3A10BD86"/>
    <w:rsid w:val="3A440E76"/>
    <w:rsid w:val="3E7309AF"/>
    <w:rsid w:val="431B48C6"/>
    <w:rsid w:val="43C175C1"/>
    <w:rsid w:val="4D8439CC"/>
    <w:rsid w:val="539FBECB"/>
    <w:rsid w:val="53EEBD95"/>
    <w:rsid w:val="5672E383"/>
    <w:rsid w:val="5B093BAB"/>
    <w:rsid w:val="5B4747E2"/>
    <w:rsid w:val="5C5C72B3"/>
    <w:rsid w:val="5C9BACAF"/>
    <w:rsid w:val="5DBD9290"/>
    <w:rsid w:val="60902666"/>
    <w:rsid w:val="665E53FF"/>
    <w:rsid w:val="6758F7F1"/>
    <w:rsid w:val="69EC6B07"/>
    <w:rsid w:val="6BD0D411"/>
    <w:rsid w:val="6DD31B14"/>
    <w:rsid w:val="6ED48BE4"/>
    <w:rsid w:val="70D31C62"/>
    <w:rsid w:val="720CCFED"/>
    <w:rsid w:val="722FADE0"/>
    <w:rsid w:val="78368190"/>
    <w:rsid w:val="7ACB39B9"/>
    <w:rsid w:val="7C3211A5"/>
    <w:rsid w:val="7D856C3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6F8B3"/>
  <w15:chartTrackingRefBased/>
  <w15:docId w15:val="{5419D84B-9ECE-4FBD-B28F-D61B9A6A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pPr>
      <w:spacing w:after="200" w:line="276" w:lineRule="auto"/>
    </w:pPr>
    <w:rPr>
      <w:sz w:val="24"/>
      <w:szCs w:val="24"/>
      <w:lang w:eastAsia="en-US"/>
    </w:rPr>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551CD3"/>
    <w:rPr>
      <w:rFonts w:eastAsia="Times New Roman"/>
      <w:b/>
      <w:bCs/>
      <w:sz w:val="36"/>
      <w:szCs w:val="36"/>
      <w:lang w:eastAsia="pl-PL"/>
    </w:rPr>
  </w:style>
  <w:style w:type="character" w:customStyle="1" w:styleId="Nagwek3Znak">
    <w:name w:val="Nagłówek 3 Znak"/>
    <w:link w:val="Nagwek3"/>
    <w:uiPriority w:val="9"/>
    <w:rsid w:val="00551CD3"/>
    <w:rPr>
      <w:rFonts w:eastAsia="Times New Roman"/>
      <w:b/>
      <w:bCs/>
      <w:sz w:val="27"/>
      <w:szCs w:val="27"/>
      <w:lang w:eastAsia="pl-PL"/>
    </w:rPr>
  </w:style>
  <w:style w:type="character" w:customStyle="1" w:styleId="Nagwek4Znak">
    <w:name w:val="Nagłówek 4 Znak"/>
    <w:link w:val="Nagwek4"/>
    <w:uiPriority w:val="9"/>
    <w:rsid w:val="00551CD3"/>
    <w:rPr>
      <w:rFonts w:eastAsia="Times New Roman"/>
      <w:b/>
      <w:bCs/>
      <w:lang w:eastAsia="pl-PL"/>
    </w:rPr>
  </w:style>
  <w:style w:type="character" w:customStyle="1" w:styleId="Nagwek5Znak">
    <w:name w:val="Nagłówek 5 Znak"/>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rsid w:val="00551CD3"/>
    <w:rPr>
      <w:rFonts w:ascii="Times New Roman" w:hAnsi="Times New Roman" w:cs="Times New Roman" w:hint="default"/>
      <w:sz w:val="24"/>
      <w:szCs w:val="24"/>
    </w:rPr>
  </w:style>
  <w:style w:type="character" w:customStyle="1" w:styleId="nag014200f3wek00204char1">
    <w:name w:val="nag_0142_00f3wek_00204__char1"/>
    <w:rsid w:val="00551CD3"/>
    <w:rPr>
      <w:rFonts w:ascii="Times New Roman" w:hAnsi="Times New Roman" w:cs="Times New Roman" w:hint="default"/>
      <w:b/>
      <w:bCs/>
      <w:sz w:val="22"/>
      <w:szCs w:val="22"/>
    </w:rPr>
  </w:style>
  <w:style w:type="character" w:customStyle="1" w:styleId="nag014200f3wek00203char1">
    <w:name w:val="nag_0142_00f3wek_00203__char1"/>
    <w:rsid w:val="00551CD3"/>
    <w:rPr>
      <w:rFonts w:ascii="Times New Roman" w:hAnsi="Times New Roman" w:cs="Times New Roman" w:hint="default"/>
      <w:b/>
      <w:bCs/>
      <w:sz w:val="24"/>
      <w:szCs w:val="24"/>
    </w:rPr>
  </w:style>
  <w:style w:type="character" w:customStyle="1" w:styleId="nag014200f3wek00205char1">
    <w:name w:val="nag_0142_00f3wek_00205__char1"/>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3E2E0C"/>
    <w:pPr>
      <w:suppressAutoHyphens/>
      <w:ind w:left="510" w:hanging="510"/>
      <w:jc w:val="both"/>
    </w:pPr>
    <w:rPr>
      <w:rFonts w:ascii="Times" w:eastAsia="font225" w:hAnsi="Times" w:cs="Arial"/>
      <w:bCs/>
      <w:sz w:val="24"/>
      <w:lang w:eastAsia="pl-PL"/>
    </w:rPr>
  </w:style>
  <w:style w:type="character" w:customStyle="1" w:styleId="highwire-cite-metadata-journal">
    <w:name w:val="highwire-cite-metadata-journal"/>
    <w:rsid w:val="00ED6623"/>
  </w:style>
  <w:style w:type="character" w:customStyle="1" w:styleId="highwire-cite-metadata-date">
    <w:name w:val="highwire-cite-metadata-date"/>
    <w:rsid w:val="00ED6623"/>
  </w:style>
  <w:style w:type="character" w:customStyle="1" w:styleId="highwire-cite-metadata-volume">
    <w:name w:val="highwire-cite-metadata-volume"/>
    <w:rsid w:val="00ED6623"/>
  </w:style>
  <w:style w:type="character" w:customStyle="1" w:styleId="highwire-cite-metadata-issue">
    <w:name w:val="highwire-cite-metadata-issue"/>
    <w:rsid w:val="00ED6623"/>
  </w:style>
  <w:style w:type="character" w:styleId="Hipercze">
    <w:name w:val="Hyperlink"/>
    <w:uiPriority w:val="99"/>
    <w:unhideWhenUsed/>
    <w:rsid w:val="00ED6623"/>
    <w:rPr>
      <w:color w:val="0000FF"/>
      <w:u w:val="single"/>
    </w:rPr>
  </w:style>
  <w:style w:type="character" w:customStyle="1" w:styleId="tlid-translationtranslation">
    <w:name w:val="tlid-translation translation"/>
    <w:basedOn w:val="Domylnaczcionkaakapitu"/>
    <w:rsid w:val="00CD3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CEDC-8590-4BC2-A96B-41FEDC4CFC3C}">
  <ds:schemaRefs>
    <ds:schemaRef ds:uri="http://schemas.microsoft.com/sharepoint/v3/contenttype/forms"/>
  </ds:schemaRefs>
</ds:datastoreItem>
</file>

<file path=customXml/itemProps2.xml><?xml version="1.0" encoding="utf-8"?>
<ds:datastoreItem xmlns:ds="http://schemas.openxmlformats.org/officeDocument/2006/customXml" ds:itemID="{D211DF8D-6693-4A1B-AA9C-A10258D8D2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8F0454-0145-4553-AC2B-2D130EBC9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1FDA0-9DE0-42A2-BD7D-E6A3FA65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4283</Words>
  <Characters>25698</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Helman</dc:creator>
  <cp:keywords/>
  <cp:lastModifiedBy>Jaga</cp:lastModifiedBy>
  <cp:revision>10</cp:revision>
  <dcterms:created xsi:type="dcterms:W3CDTF">2020-10-31T16:17:00Z</dcterms:created>
  <dcterms:modified xsi:type="dcterms:W3CDTF">2020-11-13T05:16:00Z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