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5FE69B4" w14:textId="77777777" w:rsidR="00A1254B" w:rsidRDefault="00A1254B" w:rsidP="00A1254B">
      <w:pPr>
        <w:jc w:val="right"/>
      </w:pPr>
      <w:r>
        <w:t>Zał. nr 5 do ZW 8/2020</w:t>
      </w:r>
    </w:p>
    <w:p w14:paraId="0C29D5C4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0DE9A144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7C99" w14:textId="77777777" w:rsidR="00041381" w:rsidRPr="002F087C" w:rsidRDefault="00041381" w:rsidP="00621B38">
            <w:pPr>
              <w:ind w:left="57"/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138ABC7F" w14:textId="77777777" w:rsidR="007A4BF4" w:rsidRPr="00041381" w:rsidRDefault="007A4BF4" w:rsidP="00621B38">
            <w:pPr>
              <w:ind w:left="57"/>
            </w:pPr>
          </w:p>
          <w:p w14:paraId="4C6E0F7B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3554B621" w14:textId="77777777" w:rsidR="007A4BF4" w:rsidRPr="007A4BF4" w:rsidRDefault="007A4BF4" w:rsidP="00621B38">
            <w:pPr>
              <w:ind w:left="57"/>
            </w:pPr>
          </w:p>
          <w:p w14:paraId="0DDBDEAB" w14:textId="77777777" w:rsidR="00A73274" w:rsidRPr="00BA13B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 xml:space="preserve">przedmiotu </w:t>
            </w:r>
            <w:r w:rsidRPr="00BA13BD">
              <w:rPr>
                <w:b w:val="0"/>
              </w:rPr>
              <w:t xml:space="preserve">w języku polskim: </w:t>
            </w:r>
            <w:r w:rsidR="00D1554B">
              <w:t xml:space="preserve">Badania </w:t>
            </w:r>
            <w:r w:rsidR="00EE6198" w:rsidRPr="00EE6198">
              <w:t>architektury współczesnej</w:t>
            </w:r>
          </w:p>
          <w:p w14:paraId="46F9EEF5" w14:textId="77777777" w:rsidR="005C16CA" w:rsidRPr="00BA13B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>przedmiotu</w:t>
            </w:r>
            <w:r w:rsidR="00D20F78" w:rsidRPr="00BA13BD">
              <w:rPr>
                <w:b w:val="0"/>
              </w:rPr>
              <w:t xml:space="preserve"> </w:t>
            </w:r>
            <w:r w:rsidRPr="00BA13BD">
              <w:rPr>
                <w:b w:val="0"/>
              </w:rPr>
              <w:t xml:space="preserve">w języku angielskim: </w:t>
            </w:r>
            <w:proofErr w:type="spellStart"/>
            <w:r w:rsidR="00D1554B">
              <w:t>Research</w:t>
            </w:r>
            <w:proofErr w:type="spellEnd"/>
            <w:r w:rsidR="00EE6198" w:rsidRPr="00EE6198">
              <w:t xml:space="preserve"> o</w:t>
            </w:r>
            <w:r w:rsidR="00D1554B">
              <w:t>n</w:t>
            </w:r>
            <w:r w:rsidR="00EE6198" w:rsidRPr="00EE6198">
              <w:t xml:space="preserve"> </w:t>
            </w:r>
            <w:proofErr w:type="spellStart"/>
            <w:r w:rsidR="00DB0268">
              <w:t>C</w:t>
            </w:r>
            <w:r w:rsidR="00EE6198" w:rsidRPr="00EE6198">
              <w:t>ontemporary</w:t>
            </w:r>
            <w:proofErr w:type="spellEnd"/>
            <w:r w:rsidR="00EE6198" w:rsidRPr="00EE6198">
              <w:t xml:space="preserve"> </w:t>
            </w:r>
            <w:r w:rsidR="00DB0268">
              <w:t>A</w:t>
            </w:r>
            <w:r w:rsidR="00EE6198" w:rsidRPr="00EE6198">
              <w:t>rchitecture</w:t>
            </w:r>
          </w:p>
          <w:p w14:paraId="7D51069D" w14:textId="77777777" w:rsidR="002C4A38" w:rsidRPr="00BA13BD" w:rsidRDefault="00D552A5" w:rsidP="00137863">
            <w:pPr>
              <w:pStyle w:val="Nagwek2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137863" w:rsidRPr="00137863">
              <w:t>Architektura</w:t>
            </w:r>
          </w:p>
          <w:p w14:paraId="2877BE88" w14:textId="77777777" w:rsidR="00D20F78" w:rsidRPr="00D20F78" w:rsidRDefault="009E431C" w:rsidP="00864A14">
            <w:pPr>
              <w:pStyle w:val="Nagwek2"/>
              <w:ind w:left="633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</w:p>
          <w:p w14:paraId="14D526E0" w14:textId="77777777" w:rsidR="00D20F78" w:rsidRDefault="00D20F78" w:rsidP="00864A14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Pr="00DD1425">
              <w:t xml:space="preserve">I </w:t>
            </w:r>
            <w:r w:rsidR="00DD1425" w:rsidRPr="00DD1425">
              <w:t>stopień</w:t>
            </w:r>
            <w:r w:rsidR="00DB0268" w:rsidRPr="00DB0268">
              <w:rPr>
                <w:b w:val="0"/>
              </w:rPr>
              <w:t xml:space="preserve">, </w:t>
            </w:r>
            <w:r w:rsidR="00DB0268">
              <w:t>stacjonarna</w:t>
            </w:r>
          </w:p>
          <w:p w14:paraId="50410D15" w14:textId="77777777" w:rsidR="00243544" w:rsidRPr="00BD3155" w:rsidRDefault="00243544" w:rsidP="00243544">
            <w:pPr>
              <w:ind w:left="57"/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DB0268" w:rsidRPr="00DB0268">
              <w:rPr>
                <w:b/>
                <w:bCs/>
              </w:rPr>
              <w:t>5</w:t>
            </w:r>
          </w:p>
          <w:p w14:paraId="6A9FB0D3" w14:textId="77777777" w:rsidR="00D552A5" w:rsidRDefault="0033365B" w:rsidP="00621B38">
            <w:pPr>
              <w:ind w:left="57"/>
              <w:rPr>
                <w:bCs/>
              </w:rPr>
            </w:pPr>
            <w:r w:rsidRPr="00BD3155">
              <w:rPr>
                <w:bCs/>
              </w:rPr>
              <w:t>Rodzaj przedmiotu:</w:t>
            </w:r>
            <w:r w:rsidRPr="00DB0268">
              <w:rPr>
                <w:bCs/>
              </w:rPr>
              <w:t xml:space="preserve"> </w:t>
            </w:r>
            <w:r w:rsidR="002C4A38" w:rsidRPr="004E2CCB">
              <w:rPr>
                <w:b/>
                <w:bCs/>
              </w:rPr>
              <w:t>wybieralny</w:t>
            </w:r>
          </w:p>
          <w:p w14:paraId="0B4F7276" w14:textId="019FB1BE" w:rsidR="00D552A5" w:rsidRPr="00BD3155" w:rsidRDefault="0033365B" w:rsidP="00621B38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817DC7" w:rsidRPr="00817DC7">
              <w:rPr>
                <w:b/>
                <w:bCs/>
              </w:rPr>
              <w:t>AUA117232Ws</w:t>
            </w:r>
          </w:p>
          <w:p w14:paraId="01E6CA40" w14:textId="77777777" w:rsidR="009A3831" w:rsidRPr="00874AAA" w:rsidRDefault="00874AAA" w:rsidP="005A3A11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="005A3A11" w:rsidRPr="005A3A11">
              <w:rPr>
                <w:b/>
                <w:bCs/>
              </w:rPr>
              <w:t>TAK</w:t>
            </w:r>
          </w:p>
        </w:tc>
      </w:tr>
    </w:tbl>
    <w:p w14:paraId="56DC6108" w14:textId="77777777" w:rsidR="005C16CA" w:rsidRPr="002B4637" w:rsidRDefault="005C16CA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117"/>
        <w:gridCol w:w="1247"/>
        <w:gridCol w:w="1561"/>
        <w:gridCol w:w="1197"/>
        <w:gridCol w:w="1669"/>
      </w:tblGrid>
      <w:tr w:rsidR="0096719C" w:rsidRPr="00390B75" w14:paraId="74C46DC0" w14:textId="77777777" w:rsidTr="007B7DC3">
        <w:trPr>
          <w:trHeight w:val="283"/>
        </w:trPr>
        <w:tc>
          <w:tcPr>
            <w:tcW w:w="2560" w:type="dxa"/>
          </w:tcPr>
          <w:p w14:paraId="5F834AA5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17" w:type="dxa"/>
            <w:vAlign w:val="center"/>
          </w:tcPr>
          <w:p w14:paraId="4AD37482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47" w:type="dxa"/>
            <w:vAlign w:val="center"/>
          </w:tcPr>
          <w:p w14:paraId="2D296D87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295BA6C4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197" w:type="dxa"/>
            <w:vAlign w:val="center"/>
          </w:tcPr>
          <w:p w14:paraId="3C19750F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669" w:type="dxa"/>
            <w:vAlign w:val="center"/>
          </w:tcPr>
          <w:p w14:paraId="37ACA1B5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AD5E00" w14:paraId="07B384D8" w14:textId="77777777" w:rsidTr="007B7DC3">
        <w:tc>
          <w:tcPr>
            <w:tcW w:w="2560" w:type="dxa"/>
          </w:tcPr>
          <w:p w14:paraId="2EB34627" w14:textId="77777777" w:rsidR="0096719C" w:rsidRPr="00AD5E00" w:rsidRDefault="00BE27A3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L</w:t>
            </w:r>
            <w:r w:rsidR="0096719C" w:rsidRPr="00AD5E00">
              <w:rPr>
                <w:sz w:val="22"/>
                <w:szCs w:val="22"/>
              </w:rPr>
              <w:t>iczba godzin</w:t>
            </w:r>
            <w:r w:rsidR="00EB330B" w:rsidRPr="00AD5E00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17" w:type="dxa"/>
            <w:vAlign w:val="center"/>
          </w:tcPr>
          <w:p w14:paraId="2E97131F" w14:textId="77777777" w:rsidR="0096719C" w:rsidRPr="00AD5E00" w:rsidRDefault="00E262D5" w:rsidP="000327AA">
            <w:pPr>
              <w:jc w:val="center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247" w:type="dxa"/>
            <w:vAlign w:val="center"/>
          </w:tcPr>
          <w:p w14:paraId="74C554A4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14D0340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128288D7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34C86ABC" w14:textId="77777777" w:rsidR="0096719C" w:rsidRPr="00AD5E00" w:rsidRDefault="00E262D5" w:rsidP="000327AA">
            <w:pPr>
              <w:jc w:val="center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15</w:t>
            </w:r>
          </w:p>
        </w:tc>
      </w:tr>
      <w:tr w:rsidR="00EB330B" w:rsidRPr="00AD5E00" w14:paraId="287B6CAA" w14:textId="77777777" w:rsidTr="007B7DC3">
        <w:tc>
          <w:tcPr>
            <w:tcW w:w="2560" w:type="dxa"/>
          </w:tcPr>
          <w:p w14:paraId="0CFBFE15" w14:textId="77777777" w:rsidR="00EB330B" w:rsidRPr="00AD5E00" w:rsidRDefault="00EB330B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Liczba godzin całkowitego nakładu pracy studenta (CNPS</w:t>
            </w:r>
            <w:r w:rsidR="00DA525E" w:rsidRPr="00AD5E00">
              <w:rPr>
                <w:sz w:val="22"/>
                <w:szCs w:val="22"/>
              </w:rPr>
              <w:t>)</w:t>
            </w:r>
          </w:p>
        </w:tc>
        <w:tc>
          <w:tcPr>
            <w:tcW w:w="1117" w:type="dxa"/>
            <w:vAlign w:val="center"/>
          </w:tcPr>
          <w:p w14:paraId="3A4F142A" w14:textId="0D21F933" w:rsidR="00EB330B" w:rsidRPr="00AD5E00" w:rsidRDefault="00817DC7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247" w:type="dxa"/>
            <w:vAlign w:val="center"/>
          </w:tcPr>
          <w:p w14:paraId="06C5735E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FE78409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4FC13186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4195BCDE" w14:textId="4E6D0341" w:rsidR="00EB330B" w:rsidRPr="00AD5E00" w:rsidRDefault="00817DC7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96719C" w:rsidRPr="00AD5E00" w14:paraId="0633136F" w14:textId="77777777" w:rsidTr="007B7DC3">
        <w:tc>
          <w:tcPr>
            <w:tcW w:w="2560" w:type="dxa"/>
          </w:tcPr>
          <w:p w14:paraId="22046B55" w14:textId="77777777" w:rsidR="0096719C" w:rsidRPr="00AD5E00" w:rsidRDefault="0096719C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Forma zaliczenia</w:t>
            </w:r>
          </w:p>
        </w:tc>
        <w:tc>
          <w:tcPr>
            <w:tcW w:w="1117" w:type="dxa"/>
            <w:vAlign w:val="center"/>
          </w:tcPr>
          <w:p w14:paraId="1E9670DA" w14:textId="77777777" w:rsidR="0096719C" w:rsidRPr="00DB0268" w:rsidRDefault="00DB0268" w:rsidP="00237747">
            <w:pPr>
              <w:jc w:val="center"/>
              <w:rPr>
                <w:b/>
                <w:sz w:val="20"/>
                <w:szCs w:val="20"/>
              </w:rPr>
            </w:pPr>
            <w:r w:rsidRPr="00DB0268">
              <w:rPr>
                <w:b/>
                <w:sz w:val="20"/>
                <w:szCs w:val="20"/>
              </w:rPr>
              <w:t>Z</w:t>
            </w:r>
            <w:r w:rsidR="0096719C" w:rsidRPr="00DB0268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247" w:type="dxa"/>
            <w:vAlign w:val="center"/>
          </w:tcPr>
          <w:p w14:paraId="0C740DED" w14:textId="77777777" w:rsidR="0096719C" w:rsidRPr="00DB0268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5B46EF73" w14:textId="77777777" w:rsidR="0096719C" w:rsidRPr="00DB0268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14:paraId="4B5CEB04" w14:textId="77777777" w:rsidR="0096719C" w:rsidRPr="00DB0268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46B0C2EF" w14:textId="77777777" w:rsidR="0096719C" w:rsidRPr="00DB0268" w:rsidRDefault="00DB0268" w:rsidP="009D5D14">
            <w:pPr>
              <w:jc w:val="center"/>
              <w:rPr>
                <w:b/>
                <w:sz w:val="20"/>
                <w:szCs w:val="20"/>
              </w:rPr>
            </w:pPr>
            <w:r w:rsidRPr="00DB0268">
              <w:rPr>
                <w:b/>
                <w:sz w:val="20"/>
                <w:szCs w:val="20"/>
              </w:rPr>
              <w:t>Z</w:t>
            </w:r>
            <w:r w:rsidR="0016135A" w:rsidRPr="00DB0268">
              <w:rPr>
                <w:b/>
                <w:sz w:val="20"/>
                <w:szCs w:val="20"/>
              </w:rPr>
              <w:t>aliczenie na ocenę</w:t>
            </w:r>
          </w:p>
        </w:tc>
      </w:tr>
      <w:tr w:rsidR="0096719C" w:rsidRPr="00AD5E00" w14:paraId="49FE2068" w14:textId="77777777" w:rsidTr="007B7DC3">
        <w:tc>
          <w:tcPr>
            <w:tcW w:w="2560" w:type="dxa"/>
          </w:tcPr>
          <w:p w14:paraId="707D3D2C" w14:textId="77777777" w:rsidR="0096719C" w:rsidRPr="00AD5E00" w:rsidRDefault="0050644A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 xml:space="preserve">Dla </w:t>
            </w:r>
            <w:r w:rsidR="0096719C" w:rsidRPr="00AD5E00">
              <w:rPr>
                <w:sz w:val="22"/>
                <w:szCs w:val="22"/>
              </w:rPr>
              <w:t>grup</w:t>
            </w:r>
            <w:r w:rsidRPr="00AD5E00">
              <w:rPr>
                <w:sz w:val="22"/>
                <w:szCs w:val="22"/>
              </w:rPr>
              <w:t>y</w:t>
            </w:r>
            <w:r w:rsidR="0096719C" w:rsidRPr="00AD5E00">
              <w:rPr>
                <w:sz w:val="22"/>
                <w:szCs w:val="22"/>
              </w:rPr>
              <w:t xml:space="preserve"> kursów</w:t>
            </w:r>
            <w:r w:rsidRPr="00AD5E00">
              <w:rPr>
                <w:sz w:val="22"/>
                <w:szCs w:val="22"/>
              </w:rPr>
              <w:t xml:space="preserve"> </w:t>
            </w:r>
            <w:r w:rsidR="00990D32" w:rsidRPr="00AD5E00">
              <w:rPr>
                <w:sz w:val="22"/>
                <w:szCs w:val="22"/>
              </w:rPr>
              <w:t>za</w:t>
            </w:r>
            <w:r w:rsidRPr="00AD5E00">
              <w:rPr>
                <w:sz w:val="22"/>
                <w:szCs w:val="22"/>
              </w:rPr>
              <w:t>znaczyć kurs końcowy</w:t>
            </w:r>
            <w:r w:rsidR="00990D32" w:rsidRPr="00AD5E00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17" w:type="dxa"/>
            <w:vAlign w:val="center"/>
          </w:tcPr>
          <w:p w14:paraId="0FA0B580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235FB45C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2997047E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21940BCD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47956986" w14:textId="77777777" w:rsidR="0096719C" w:rsidRPr="00AD5E00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AD5E00" w14:paraId="51D60117" w14:textId="77777777" w:rsidTr="007B7DC3">
        <w:tc>
          <w:tcPr>
            <w:tcW w:w="2560" w:type="dxa"/>
          </w:tcPr>
          <w:p w14:paraId="352E10BF" w14:textId="77777777" w:rsidR="002C4A38" w:rsidRPr="00AD5E00" w:rsidRDefault="002C4A38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Liczba punktów ECTS</w:t>
            </w:r>
          </w:p>
        </w:tc>
        <w:tc>
          <w:tcPr>
            <w:tcW w:w="1117" w:type="dxa"/>
            <w:vAlign w:val="center"/>
          </w:tcPr>
          <w:p w14:paraId="4345367E" w14:textId="77777777" w:rsidR="002C4A38" w:rsidRPr="00AD5E00" w:rsidRDefault="00E262D5" w:rsidP="000327AA">
            <w:pPr>
              <w:jc w:val="center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47" w:type="dxa"/>
            <w:vAlign w:val="center"/>
          </w:tcPr>
          <w:p w14:paraId="51486813" w14:textId="77777777" w:rsidR="002C4A38" w:rsidRPr="00AD5E00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61CD74BF" w14:textId="77777777" w:rsidR="002C4A38" w:rsidRPr="00AD5E00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2204A70B" w14:textId="77777777" w:rsidR="002C4A38" w:rsidRPr="00AD5E00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27891ACD" w14:textId="77777777" w:rsidR="002C4A38" w:rsidRPr="00AD5E00" w:rsidRDefault="00E262D5" w:rsidP="000327AA">
            <w:pPr>
              <w:jc w:val="center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1</w:t>
            </w:r>
          </w:p>
        </w:tc>
      </w:tr>
      <w:tr w:rsidR="009B74F0" w:rsidRPr="00AD5E00" w14:paraId="78312C46" w14:textId="77777777" w:rsidTr="007B7DC3">
        <w:tc>
          <w:tcPr>
            <w:tcW w:w="2560" w:type="dxa"/>
          </w:tcPr>
          <w:p w14:paraId="19F4A84C" w14:textId="77777777" w:rsidR="009B74F0" w:rsidRPr="00AD5E00" w:rsidRDefault="005C16CA" w:rsidP="00621B38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w</w:t>
            </w:r>
            <w:r w:rsidR="00BE27A3" w:rsidRPr="00AD5E00">
              <w:rPr>
                <w:sz w:val="22"/>
                <w:szCs w:val="22"/>
              </w:rPr>
              <w:t xml:space="preserve"> tym liczba punktów odpowiadająca zajęciom o charakterze praktycznym (P)</w:t>
            </w:r>
          </w:p>
        </w:tc>
        <w:tc>
          <w:tcPr>
            <w:tcW w:w="1117" w:type="dxa"/>
            <w:vAlign w:val="center"/>
          </w:tcPr>
          <w:p w14:paraId="59E93663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14:paraId="62D85871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20C5D725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60DB7617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5E4E2D6A" w14:textId="77777777" w:rsidR="009B74F0" w:rsidRPr="00AD5E0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AD5E00" w14:paraId="0862B796" w14:textId="77777777" w:rsidTr="007B7DC3">
        <w:tc>
          <w:tcPr>
            <w:tcW w:w="2560" w:type="dxa"/>
          </w:tcPr>
          <w:p w14:paraId="117C616F" w14:textId="77777777" w:rsidR="00EB330B" w:rsidRPr="00AD5E00" w:rsidRDefault="00C35AC8" w:rsidP="00A1254B">
            <w:pPr>
              <w:ind w:left="57"/>
              <w:rPr>
                <w:sz w:val="22"/>
                <w:szCs w:val="22"/>
              </w:rPr>
            </w:pPr>
            <w:r w:rsidRPr="00AD5E00">
              <w:rPr>
                <w:sz w:val="22"/>
                <w:szCs w:val="22"/>
              </w:rPr>
              <w:t>w</w:t>
            </w:r>
            <w:r w:rsidR="00EB330B" w:rsidRPr="00AD5E00">
              <w:rPr>
                <w:sz w:val="22"/>
                <w:szCs w:val="22"/>
              </w:rPr>
              <w:t xml:space="preserve"> tym liczba punktów ECTS odpowiadająca zajęciom wymagającym bezpośredniego </w:t>
            </w:r>
            <w:r w:rsidR="00A1254B" w:rsidRPr="00AD5E00">
              <w:rPr>
                <w:sz w:val="22"/>
                <w:szCs w:val="22"/>
              </w:rPr>
              <w:t>udziału nauczycieli lub innych osób prowadzących zajęcia (BU)</w:t>
            </w:r>
          </w:p>
        </w:tc>
        <w:tc>
          <w:tcPr>
            <w:tcW w:w="1117" w:type="dxa"/>
            <w:vAlign w:val="center"/>
          </w:tcPr>
          <w:p w14:paraId="6BB2974B" w14:textId="5CF4A91E" w:rsidR="00EB330B" w:rsidRPr="00817DC7" w:rsidRDefault="00817DC7" w:rsidP="000327AA">
            <w:pPr>
              <w:jc w:val="center"/>
              <w:rPr>
                <w:b/>
                <w:bCs/>
                <w:sz w:val="22"/>
                <w:szCs w:val="22"/>
              </w:rPr>
            </w:pPr>
            <w:r w:rsidRPr="00817DC7">
              <w:rPr>
                <w:b/>
                <w:bCs/>
                <w:sz w:val="22"/>
                <w:szCs w:val="22"/>
              </w:rPr>
              <w:t>2,30</w:t>
            </w:r>
          </w:p>
        </w:tc>
        <w:tc>
          <w:tcPr>
            <w:tcW w:w="1247" w:type="dxa"/>
            <w:vAlign w:val="center"/>
          </w:tcPr>
          <w:p w14:paraId="3D630C63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BDEFA6C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7" w:type="dxa"/>
            <w:vAlign w:val="center"/>
          </w:tcPr>
          <w:p w14:paraId="5439CD83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488DF0FB" w14:textId="77777777" w:rsidR="00EB330B" w:rsidRPr="00AD5E00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E29A645" w14:textId="77777777" w:rsidR="005C16CA" w:rsidRPr="002B4637" w:rsidRDefault="005C16CA">
      <w:pPr>
        <w:rPr>
          <w:sz w:val="22"/>
          <w:szCs w:val="22"/>
        </w:rPr>
      </w:pPr>
    </w:p>
    <w:tbl>
      <w:tblPr>
        <w:tblW w:w="928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1"/>
      </w:tblGrid>
      <w:tr w:rsidR="002B4637" w14:paraId="5D6A6B87" w14:textId="77777777" w:rsidTr="00A35032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C886C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14:paraId="1FB4BFE3" w14:textId="77777777" w:rsidTr="00A35032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0125" w14:textId="77777777" w:rsidR="005C16CA" w:rsidRPr="00361E6E" w:rsidRDefault="00361E6E" w:rsidP="00DB02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  <w:r w:rsidR="00DB0268">
              <w:rPr>
                <w:sz w:val="22"/>
                <w:szCs w:val="22"/>
              </w:rPr>
              <w:t xml:space="preserve"> wymagań wstępnych.</w:t>
            </w:r>
          </w:p>
        </w:tc>
      </w:tr>
    </w:tbl>
    <w:p w14:paraId="743219F7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444B4098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411B02E7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1270CC8A" w14:textId="77777777" w:rsidTr="00205C5B">
        <w:tc>
          <w:tcPr>
            <w:tcW w:w="9291" w:type="dxa"/>
          </w:tcPr>
          <w:p w14:paraId="15F9D78B" w14:textId="77777777" w:rsidR="00743E33" w:rsidRDefault="00161417" w:rsidP="00161417">
            <w:pPr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C1</w:t>
            </w:r>
            <w:r w:rsidR="005C16CA">
              <w:rPr>
                <w:sz w:val="22"/>
                <w:szCs w:val="22"/>
              </w:rPr>
              <w:t xml:space="preserve"> </w:t>
            </w:r>
            <w:r w:rsidR="00AA7769">
              <w:rPr>
                <w:sz w:val="22"/>
                <w:szCs w:val="22"/>
              </w:rPr>
              <w:t>-</w:t>
            </w:r>
            <w:r w:rsidR="00130735">
              <w:rPr>
                <w:sz w:val="22"/>
                <w:szCs w:val="22"/>
              </w:rPr>
              <w:t xml:space="preserve"> </w:t>
            </w:r>
            <w:r w:rsidR="00A13E77">
              <w:rPr>
                <w:sz w:val="22"/>
                <w:szCs w:val="22"/>
              </w:rPr>
              <w:t>prze</w:t>
            </w:r>
            <w:r w:rsidR="003E0448">
              <w:rPr>
                <w:sz w:val="22"/>
                <w:szCs w:val="22"/>
              </w:rPr>
              <w:t xml:space="preserve">kazanie studentom </w:t>
            </w:r>
            <w:r w:rsidR="00975DC4">
              <w:rPr>
                <w:sz w:val="22"/>
                <w:szCs w:val="22"/>
              </w:rPr>
              <w:t>zagadnień z zakresu teorii architektury</w:t>
            </w:r>
            <w:r w:rsidR="005A3A11">
              <w:rPr>
                <w:sz w:val="22"/>
                <w:szCs w:val="22"/>
              </w:rPr>
              <w:t xml:space="preserve"> współczesnej</w:t>
            </w:r>
            <w:r w:rsidR="00397754">
              <w:rPr>
                <w:sz w:val="22"/>
                <w:szCs w:val="22"/>
              </w:rPr>
              <w:t xml:space="preserve"> </w:t>
            </w:r>
            <w:r w:rsidR="005A3A11" w:rsidRPr="00397754">
              <w:rPr>
                <w:sz w:val="22"/>
                <w:szCs w:val="22"/>
              </w:rPr>
              <w:t xml:space="preserve">dotyczących </w:t>
            </w:r>
            <w:r w:rsidR="00743E33" w:rsidRPr="005A3A11">
              <w:rPr>
                <w:sz w:val="22"/>
                <w:szCs w:val="22"/>
              </w:rPr>
              <w:t>naukow</w:t>
            </w:r>
            <w:r w:rsidR="005A3A11" w:rsidRPr="005A3A11">
              <w:rPr>
                <w:sz w:val="22"/>
                <w:szCs w:val="22"/>
              </w:rPr>
              <w:t>ych</w:t>
            </w:r>
            <w:r w:rsidR="00743E33" w:rsidRPr="005A3A11">
              <w:rPr>
                <w:sz w:val="22"/>
                <w:szCs w:val="22"/>
              </w:rPr>
              <w:t xml:space="preserve"> i badawcz</w:t>
            </w:r>
            <w:r w:rsidR="005A3A11" w:rsidRPr="005A3A11">
              <w:rPr>
                <w:sz w:val="22"/>
                <w:szCs w:val="22"/>
              </w:rPr>
              <w:t>ych</w:t>
            </w:r>
            <w:r w:rsidR="00743E33">
              <w:rPr>
                <w:sz w:val="22"/>
                <w:szCs w:val="22"/>
              </w:rPr>
              <w:t xml:space="preserve"> po</w:t>
            </w:r>
            <w:r w:rsidR="005A3A11">
              <w:rPr>
                <w:sz w:val="22"/>
                <w:szCs w:val="22"/>
              </w:rPr>
              <w:t>d</w:t>
            </w:r>
            <w:r w:rsidR="00743E33">
              <w:rPr>
                <w:sz w:val="22"/>
                <w:szCs w:val="22"/>
              </w:rPr>
              <w:t>staw projektowania</w:t>
            </w:r>
            <w:r w:rsidR="00DB0268">
              <w:rPr>
                <w:sz w:val="22"/>
                <w:szCs w:val="22"/>
              </w:rPr>
              <w:t>.</w:t>
            </w:r>
          </w:p>
          <w:p w14:paraId="2CCEBE8C" w14:textId="77777777" w:rsidR="009E23F5" w:rsidRPr="00DB0268" w:rsidRDefault="002E3A08" w:rsidP="00E13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="00E13E7C">
              <w:rPr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="00AA32EF">
              <w:rPr>
                <w:sz w:val="22"/>
                <w:szCs w:val="22"/>
              </w:rPr>
              <w:t>-</w:t>
            </w:r>
            <w:r w:rsidR="00471C39">
              <w:rPr>
                <w:sz w:val="22"/>
                <w:szCs w:val="22"/>
              </w:rPr>
              <w:t xml:space="preserve"> </w:t>
            </w:r>
            <w:r w:rsidR="00C44D0F">
              <w:rPr>
                <w:sz w:val="22"/>
                <w:szCs w:val="22"/>
              </w:rPr>
              <w:t>wykształcenie w studentach potrzeby prowadzenia własnych studiów nad architekturą współczesną,</w:t>
            </w:r>
            <w:r w:rsidR="004F323D">
              <w:rPr>
                <w:sz w:val="22"/>
                <w:szCs w:val="22"/>
              </w:rPr>
              <w:t xml:space="preserve"> </w:t>
            </w:r>
            <w:r w:rsidR="00BE0EE5">
              <w:rPr>
                <w:sz w:val="22"/>
                <w:szCs w:val="22"/>
              </w:rPr>
              <w:t>stosowania</w:t>
            </w:r>
            <w:r w:rsidR="004F323D">
              <w:rPr>
                <w:sz w:val="22"/>
                <w:szCs w:val="22"/>
              </w:rPr>
              <w:t xml:space="preserve"> procesów badawczych przed, w trakcie i po przeprowadzeniu inwestycji, </w:t>
            </w:r>
            <w:r w:rsidR="00C44D0F">
              <w:rPr>
                <w:sz w:val="22"/>
                <w:szCs w:val="22"/>
              </w:rPr>
              <w:t xml:space="preserve">rozumienia zagadnień </w:t>
            </w:r>
            <w:r w:rsidR="009505FC">
              <w:rPr>
                <w:sz w:val="22"/>
                <w:szCs w:val="22"/>
              </w:rPr>
              <w:t>związanych z szansami i zagrożeniami</w:t>
            </w:r>
            <w:r w:rsidR="00BE0EE5">
              <w:rPr>
                <w:sz w:val="22"/>
                <w:szCs w:val="22"/>
              </w:rPr>
              <w:t xml:space="preserve"> niesionymi przez budownictwo,</w:t>
            </w:r>
            <w:r w:rsidR="009505FC">
              <w:rPr>
                <w:sz w:val="22"/>
                <w:szCs w:val="22"/>
              </w:rPr>
              <w:t xml:space="preserve"> stosowania rozwiązań zrównoważonych, ekologicznych, funkcjonalnych</w:t>
            </w:r>
            <w:r w:rsidR="005645C3">
              <w:rPr>
                <w:sz w:val="22"/>
                <w:szCs w:val="22"/>
              </w:rPr>
              <w:t>.</w:t>
            </w:r>
          </w:p>
        </w:tc>
      </w:tr>
    </w:tbl>
    <w:p w14:paraId="0C638F25" w14:textId="77777777" w:rsidR="009E23F5" w:rsidRDefault="009E23F5">
      <w:pPr>
        <w:rPr>
          <w:sz w:val="22"/>
          <w:szCs w:val="22"/>
        </w:rPr>
      </w:pP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136F22C7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73D14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lastRenderedPageBreak/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:rsidRPr="00AD5E00" w14:paraId="75E1820B" w14:textId="77777777" w:rsidTr="00AD5E00">
        <w:trPr>
          <w:trHeight w:val="4665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5DF19" w14:textId="77777777" w:rsidR="001E0D88" w:rsidRPr="00AD5E00" w:rsidRDefault="001E0D88" w:rsidP="000C5CF4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Z zakresu wiedzy:</w:t>
            </w:r>
          </w:p>
          <w:p w14:paraId="759C7B66" w14:textId="77777777" w:rsidR="009F6ECA" w:rsidRPr="00AD5E00" w:rsidRDefault="009F6ECA" w:rsidP="000C5CF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B.W1.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5A3A11" w:rsidRPr="005A3A11">
              <w:rPr>
                <w:rFonts w:ascii="Times New Roman" w:hAnsi="Times New Roman" w:cs="Times New Roman"/>
                <w:sz w:val="22"/>
                <w:szCs w:val="22"/>
              </w:rPr>
              <w:t>Absolwent zna i rozumie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 xml:space="preserve"> teorię architektury i urbanistyki przydatną do formułowania i rozwiązywania prostych zadań z zakresu projektowania architektonicznego i urbanistycznego</w:t>
            </w:r>
            <w:r w:rsidR="005A3A11">
              <w:rPr>
                <w:rFonts w:ascii="Times New Roman" w:hAnsi="Times New Roman" w:cs="Times New Roman"/>
                <w:sz w:val="22"/>
                <w:szCs w:val="22"/>
              </w:rPr>
              <w:t xml:space="preserve"> oraz planowania przestrzennego.</w:t>
            </w:r>
          </w:p>
          <w:p w14:paraId="0F36F689" w14:textId="77777777" w:rsidR="009F6ECA" w:rsidRPr="00EF1A94" w:rsidRDefault="009F6ECA" w:rsidP="000C5CF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B.W2.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5A3A11" w:rsidRPr="00EF1A94">
              <w:rPr>
                <w:rFonts w:ascii="Times New Roman" w:hAnsi="Times New Roman" w:cs="Times New Roman"/>
                <w:sz w:val="22"/>
                <w:szCs w:val="22"/>
              </w:rPr>
              <w:t>Absolwent zna i rozumie</w:t>
            </w: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 xml:space="preserve"> historię architektury i urbanistyki, architekturę współczesną, ochronę dziedzictwa, w</w:t>
            </w:r>
            <w:r w:rsidR="005A3A11" w:rsidRPr="00EF1A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>zakresie niezbędnym w twórczości architektonicznej, urbanistycznej i</w:t>
            </w:r>
            <w:r w:rsidR="005A3A11" w:rsidRPr="00EF1A94">
              <w:rPr>
                <w:rFonts w:ascii="Times New Roman" w:hAnsi="Times New Roman" w:cs="Times New Roman"/>
                <w:sz w:val="22"/>
                <w:szCs w:val="22"/>
              </w:rPr>
              <w:t xml:space="preserve"> planistycznej.</w:t>
            </w:r>
          </w:p>
          <w:p w14:paraId="4A9CB09F" w14:textId="77777777" w:rsidR="00A1254B" w:rsidRPr="00AD5E00" w:rsidRDefault="009F6ECA" w:rsidP="000C5CF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B.W3.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5A3A11" w:rsidRPr="005A3A11">
              <w:rPr>
                <w:rFonts w:ascii="Times New Roman" w:hAnsi="Times New Roman" w:cs="Times New Roman"/>
                <w:sz w:val="22"/>
                <w:szCs w:val="22"/>
              </w:rPr>
              <w:t>Absolwent zna i rozumie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 xml:space="preserve"> znaczenie środowiska przyrodniczego w projektowaniu architektonicznym, urbanistyc</w:t>
            </w:r>
            <w:r w:rsidR="005A3A11">
              <w:rPr>
                <w:rFonts w:ascii="Times New Roman" w:hAnsi="Times New Roman" w:cs="Times New Roman"/>
                <w:sz w:val="22"/>
                <w:szCs w:val="22"/>
              </w:rPr>
              <w:t>znym i planowaniu przestrzennym.</w:t>
            </w:r>
          </w:p>
          <w:p w14:paraId="7830AF35" w14:textId="77777777" w:rsidR="001E0D88" w:rsidRPr="00AD5E00" w:rsidRDefault="001E0D88" w:rsidP="000C5CF4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>Z zakresu umiejętności:</w:t>
            </w:r>
          </w:p>
          <w:p w14:paraId="7EBE7039" w14:textId="77777777" w:rsidR="00BE563D" w:rsidRPr="00AD5E00" w:rsidRDefault="00BE563D" w:rsidP="000C5CF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B.U1.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F4E54">
              <w:rPr>
                <w:rFonts w:ascii="Times New Roman" w:hAnsi="Times New Roman" w:cs="Times New Roman"/>
                <w:sz w:val="22"/>
                <w:szCs w:val="22"/>
              </w:rPr>
              <w:t>Absolwent potrafi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 xml:space="preserve"> integrować wiedzę z zakresu różnych obszarów nauki m.in. historii, historii architektury, historii sztuki i ochrony dóbr kultury podczas ro</w:t>
            </w:r>
            <w:r w:rsidR="003F4E54">
              <w:rPr>
                <w:rFonts w:ascii="Times New Roman" w:hAnsi="Times New Roman" w:cs="Times New Roman"/>
                <w:sz w:val="22"/>
                <w:szCs w:val="22"/>
              </w:rPr>
              <w:t>związywania zadań inżynierskich.</w:t>
            </w:r>
          </w:p>
          <w:p w14:paraId="6AE4312B" w14:textId="77777777" w:rsidR="00A1254B" w:rsidRPr="00AD5E00" w:rsidRDefault="00BE563D" w:rsidP="000C5CF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B.U2.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F4E54">
              <w:rPr>
                <w:rFonts w:ascii="Times New Roman" w:hAnsi="Times New Roman" w:cs="Times New Roman"/>
                <w:sz w:val="22"/>
                <w:szCs w:val="22"/>
              </w:rPr>
              <w:t>Absolwent potrafi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 xml:space="preserve"> dostrzegać znaczenie pozatechnicznych aspektów i skutków działalności projektowej architekta, w tym jej wpływu na środ</w:t>
            </w:r>
            <w:r w:rsidR="003F4E54">
              <w:rPr>
                <w:rFonts w:ascii="Times New Roman" w:hAnsi="Times New Roman" w:cs="Times New Roman"/>
                <w:sz w:val="22"/>
                <w:szCs w:val="22"/>
              </w:rPr>
              <w:t>owisko kulturowe i przyrodnicze.</w:t>
            </w:r>
          </w:p>
          <w:p w14:paraId="4F3F1F34" w14:textId="77777777" w:rsidR="00A1254B" w:rsidRPr="00AD5E00" w:rsidRDefault="001E0D88" w:rsidP="000C5CF4">
            <w:pPr>
              <w:tabs>
                <w:tab w:val="left" w:pos="719"/>
              </w:tabs>
              <w:ind w:left="776" w:hanging="719"/>
              <w:rPr>
                <w:b/>
                <w:sz w:val="22"/>
                <w:szCs w:val="22"/>
              </w:rPr>
            </w:pPr>
            <w:r w:rsidRPr="00AD5E00">
              <w:rPr>
                <w:b/>
                <w:sz w:val="22"/>
                <w:szCs w:val="22"/>
              </w:rPr>
              <w:t xml:space="preserve">Z zakresu </w:t>
            </w:r>
            <w:r w:rsidR="00195F9F" w:rsidRPr="00AD5E00">
              <w:rPr>
                <w:b/>
                <w:sz w:val="22"/>
                <w:szCs w:val="22"/>
              </w:rPr>
              <w:t>kompetencji społecznych:</w:t>
            </w:r>
          </w:p>
          <w:p w14:paraId="439CECFA" w14:textId="77777777" w:rsidR="00444426" w:rsidRPr="00AD5E00" w:rsidRDefault="00444426" w:rsidP="000C5CF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B.S1.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F4E54">
              <w:rPr>
                <w:rFonts w:ascii="Times New Roman" w:hAnsi="Times New Roman" w:cs="Times New Roman"/>
                <w:sz w:val="22"/>
                <w:szCs w:val="22"/>
              </w:rPr>
              <w:t>Absolwent jest gotów do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 xml:space="preserve"> formułowania opinii dotyczących osiągnięć architektury i urbanistyki, ich uwarunkowań oraz innych aspektów działalności architekta, a także przekazywania informacji i opinii;</w:t>
            </w:r>
          </w:p>
          <w:p w14:paraId="763BF98D" w14:textId="77777777" w:rsidR="000327AA" w:rsidRPr="00AD5E00" w:rsidRDefault="00444426" w:rsidP="003F4E54">
            <w:pPr>
              <w:pStyle w:val="PKTpunkt"/>
              <w:ind w:left="851" w:hanging="851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>B.S2.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F4E54">
              <w:rPr>
                <w:rFonts w:ascii="Times New Roman" w:hAnsi="Times New Roman" w:cs="Times New Roman"/>
                <w:sz w:val="22"/>
                <w:szCs w:val="22"/>
              </w:rPr>
              <w:t>Absolwent jest gotów do</w:t>
            </w:r>
            <w:r w:rsidRPr="00AD5E00">
              <w:rPr>
                <w:rFonts w:ascii="Times New Roman" w:hAnsi="Times New Roman" w:cs="Times New Roman"/>
                <w:sz w:val="22"/>
                <w:szCs w:val="22"/>
              </w:rPr>
              <w:t xml:space="preserve"> rzetelnej samooceny, formułowania konstruktywnej krytyki dotyczącej działań architektonicznych i urbanistycznych</w:t>
            </w:r>
            <w:r w:rsidRPr="00AD5E00">
              <w:rPr>
                <w:rFonts w:ascii="Times New Roman" w:hAnsi="Times New Roman" w:cs="Times New Roman"/>
                <w:bCs w:val="0"/>
                <w:sz w:val="22"/>
                <w:szCs w:val="22"/>
              </w:rPr>
              <w:t>.</w:t>
            </w:r>
          </w:p>
        </w:tc>
      </w:tr>
    </w:tbl>
    <w:p w14:paraId="6746C885" w14:textId="77777777" w:rsidR="00480AC6" w:rsidRPr="002B4637" w:rsidRDefault="00480AC6" w:rsidP="00C44F4D">
      <w:pPr>
        <w:rPr>
          <w:sz w:val="22"/>
          <w:szCs w:val="22"/>
        </w:rPr>
      </w:pPr>
    </w:p>
    <w:tbl>
      <w:tblPr>
        <w:tblW w:w="923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3"/>
        <w:gridCol w:w="6820"/>
        <w:gridCol w:w="1477"/>
      </w:tblGrid>
      <w:tr w:rsidR="00D552A5" w14:paraId="66256656" w14:textId="77777777" w:rsidTr="00470B46">
        <w:trPr>
          <w:trHeight w:val="283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7F25" w14:textId="77777777" w:rsidR="00D552A5" w:rsidRDefault="00D552A5" w:rsidP="00A976F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 w14:paraId="04AF3928" w14:textId="77777777" w:rsidTr="00470B46">
        <w:trPr>
          <w:trHeight w:val="28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3DE6A" w14:textId="77777777" w:rsidR="00D552A5" w:rsidRPr="0033365B" w:rsidRDefault="00A1254B" w:rsidP="00A1254B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A1254B">
              <w:rPr>
                <w:sz w:val="22"/>
                <w:szCs w:val="22"/>
              </w:rPr>
              <w:t xml:space="preserve">Forma zajęć </w:t>
            </w:r>
            <w:r w:rsidR="002A16FB">
              <w:rPr>
                <w:sz w:val="22"/>
                <w:szCs w:val="22"/>
              </w:rPr>
              <w:t>–</w:t>
            </w:r>
            <w:r>
              <w:t xml:space="preserve"> w</w:t>
            </w:r>
            <w:r w:rsidR="00D81453" w:rsidRPr="0033365B">
              <w:rPr>
                <w:sz w:val="22"/>
                <w:szCs w:val="22"/>
              </w:rPr>
              <w:t>ykład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54F0" w14:textId="77777777" w:rsidR="00D552A5" w:rsidRPr="002B4637" w:rsidRDefault="00D552A5" w:rsidP="000327AA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2B4637">
              <w:rPr>
                <w:sz w:val="20"/>
                <w:szCs w:val="20"/>
              </w:rPr>
              <w:t>Liczba godzin</w:t>
            </w:r>
          </w:p>
        </w:tc>
      </w:tr>
      <w:tr w:rsidR="00D552A5" w:rsidRPr="00A41820" w14:paraId="5347974A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06F53" w14:textId="77777777" w:rsidR="00D552A5" w:rsidRPr="00A41820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</w:t>
            </w:r>
            <w:r w:rsidR="00252DBF" w:rsidRPr="00A41820">
              <w:rPr>
                <w:bCs/>
                <w:sz w:val="22"/>
                <w:szCs w:val="22"/>
              </w:rPr>
              <w:t>y</w:t>
            </w:r>
            <w:r w:rsidR="00621B38" w:rsidRPr="00A41820">
              <w:rPr>
                <w:bCs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B9B0B" w14:textId="77777777" w:rsidR="008F5A44" w:rsidRPr="00A41820" w:rsidRDefault="00E72A33" w:rsidP="00F60A8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Teoria architektury współczesnej – wstęp do zajęć.</w:t>
            </w:r>
          </w:p>
          <w:p w14:paraId="05E7D150" w14:textId="77777777" w:rsidR="00D552A5" w:rsidRPr="00A41820" w:rsidRDefault="00154EB2" w:rsidP="00DB026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R</w:t>
            </w:r>
            <w:r w:rsidR="008F5A44" w:rsidRPr="00A41820">
              <w:rPr>
                <w:bCs/>
                <w:sz w:val="22"/>
                <w:szCs w:val="22"/>
              </w:rPr>
              <w:t xml:space="preserve">ola idei w kształtowaniu </w:t>
            </w:r>
            <w:r w:rsidR="00AC772E" w:rsidRPr="00A41820">
              <w:rPr>
                <w:bCs/>
                <w:sz w:val="22"/>
                <w:szCs w:val="22"/>
              </w:rPr>
              <w:t>założeń</w:t>
            </w:r>
            <w:r w:rsidR="008F5A44" w:rsidRPr="00A41820">
              <w:rPr>
                <w:bCs/>
                <w:sz w:val="22"/>
                <w:szCs w:val="22"/>
              </w:rPr>
              <w:t xml:space="preserve"> architektonicznych.</w:t>
            </w:r>
            <w:r w:rsidR="002A16FB" w:rsidRPr="00A41820">
              <w:rPr>
                <w:bCs/>
                <w:sz w:val="22"/>
                <w:szCs w:val="22"/>
              </w:rPr>
              <w:t xml:space="preserve"> Przykłady zastosowania klarownej zasady </w:t>
            </w:r>
            <w:r w:rsidR="00FC6E83" w:rsidRPr="00A41820">
              <w:rPr>
                <w:bCs/>
                <w:sz w:val="22"/>
                <w:szCs w:val="22"/>
              </w:rPr>
              <w:t xml:space="preserve">projektowej </w:t>
            </w:r>
            <w:r w:rsidR="002A16FB" w:rsidRPr="00A41820">
              <w:rPr>
                <w:bCs/>
                <w:sz w:val="22"/>
                <w:szCs w:val="22"/>
              </w:rPr>
              <w:t xml:space="preserve">w architekturze budynków mieszkalnych (np. Adolf </w:t>
            </w:r>
            <w:proofErr w:type="spellStart"/>
            <w:r w:rsidR="002A16FB" w:rsidRPr="00A41820">
              <w:rPr>
                <w:bCs/>
                <w:sz w:val="22"/>
                <w:szCs w:val="22"/>
              </w:rPr>
              <w:t>Loos</w:t>
            </w:r>
            <w:proofErr w:type="spellEnd"/>
            <w:r w:rsidR="002A16FB" w:rsidRPr="00A41820">
              <w:rPr>
                <w:bCs/>
                <w:sz w:val="22"/>
                <w:szCs w:val="22"/>
              </w:rPr>
              <w:t xml:space="preserve"> – </w:t>
            </w:r>
            <w:proofErr w:type="spellStart"/>
            <w:r w:rsidR="002A16FB" w:rsidRPr="00A41820">
              <w:rPr>
                <w:bCs/>
                <w:sz w:val="22"/>
                <w:szCs w:val="22"/>
              </w:rPr>
              <w:t>Raumplan</w:t>
            </w:r>
            <w:proofErr w:type="spellEnd"/>
            <w:r w:rsidR="002A16FB" w:rsidRPr="00A41820">
              <w:rPr>
                <w:bCs/>
                <w:sz w:val="22"/>
                <w:szCs w:val="22"/>
              </w:rPr>
              <w:t xml:space="preserve">, Louis Kahn, Hans </w:t>
            </w:r>
            <w:proofErr w:type="spellStart"/>
            <w:r w:rsidR="002A16FB" w:rsidRPr="00A41820">
              <w:rPr>
                <w:bCs/>
                <w:sz w:val="22"/>
                <w:szCs w:val="22"/>
              </w:rPr>
              <w:t>Scharoun</w:t>
            </w:r>
            <w:proofErr w:type="spellEnd"/>
            <w:r w:rsidR="002A16FB" w:rsidRPr="00A41820">
              <w:rPr>
                <w:bCs/>
                <w:sz w:val="22"/>
                <w:szCs w:val="22"/>
              </w:rPr>
              <w:t xml:space="preserve">, Jan Szpakowicz) i użyteczności publicznej (np. szkoła holenderska: Aldo van Eyck, Herman </w:t>
            </w:r>
            <w:proofErr w:type="spellStart"/>
            <w:r w:rsidR="002A16FB" w:rsidRPr="00A41820">
              <w:rPr>
                <w:bCs/>
                <w:sz w:val="22"/>
                <w:szCs w:val="22"/>
              </w:rPr>
              <w:t>Hertzberger</w:t>
            </w:r>
            <w:proofErr w:type="spellEnd"/>
            <w:r w:rsidR="002A16FB" w:rsidRPr="00A41820">
              <w:rPr>
                <w:bCs/>
                <w:sz w:val="22"/>
                <w:szCs w:val="22"/>
              </w:rPr>
              <w:t xml:space="preserve">, Rem </w:t>
            </w:r>
            <w:proofErr w:type="spellStart"/>
            <w:r w:rsidR="002A16FB" w:rsidRPr="00A41820">
              <w:rPr>
                <w:bCs/>
                <w:sz w:val="22"/>
                <w:szCs w:val="22"/>
              </w:rPr>
              <w:t>Koolhaas</w:t>
            </w:r>
            <w:proofErr w:type="spellEnd"/>
            <w:r w:rsidR="002A16FB" w:rsidRPr="00A41820">
              <w:rPr>
                <w:bCs/>
                <w:sz w:val="22"/>
                <w:szCs w:val="22"/>
              </w:rPr>
              <w:t xml:space="preserve">, Winy </w:t>
            </w:r>
            <w:proofErr w:type="spellStart"/>
            <w:r w:rsidR="002A16FB" w:rsidRPr="00A41820">
              <w:rPr>
                <w:bCs/>
                <w:sz w:val="22"/>
                <w:szCs w:val="22"/>
              </w:rPr>
              <w:t>Maas</w:t>
            </w:r>
            <w:proofErr w:type="spellEnd"/>
            <w:r w:rsidR="002A16FB" w:rsidRPr="00A41820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59526" w14:textId="77777777" w:rsidR="00D552A5" w:rsidRPr="00A41820" w:rsidRDefault="00250292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D552A5" w:rsidRPr="00A41820" w14:paraId="725EE03D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3CC78" w14:textId="77777777" w:rsidR="00D552A5" w:rsidRPr="00A41820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</w:t>
            </w:r>
            <w:r w:rsidR="00252DBF" w:rsidRPr="00A41820">
              <w:rPr>
                <w:bCs/>
                <w:sz w:val="22"/>
                <w:szCs w:val="22"/>
              </w:rPr>
              <w:t>y</w:t>
            </w:r>
            <w:r w:rsidR="00621B38" w:rsidRPr="00A41820">
              <w:rPr>
                <w:bCs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80895" w14:textId="77777777" w:rsidR="00D552A5" w:rsidRPr="00A41820" w:rsidRDefault="00AC4949" w:rsidP="00CA56C4">
            <w:pPr>
              <w:snapToGrid w:val="0"/>
              <w:spacing w:before="20" w:after="20"/>
              <w:rPr>
                <w:bCs/>
                <w:sz w:val="22"/>
                <w:szCs w:val="22"/>
                <w:lang w:val="en-GB"/>
              </w:rPr>
            </w:pPr>
            <w:r w:rsidRPr="00A41820">
              <w:rPr>
                <w:bCs/>
                <w:sz w:val="22"/>
                <w:szCs w:val="22"/>
              </w:rPr>
              <w:t>E</w:t>
            </w:r>
            <w:r w:rsidR="00534717" w:rsidRPr="00A41820">
              <w:rPr>
                <w:bCs/>
                <w:sz w:val="22"/>
                <w:szCs w:val="22"/>
              </w:rPr>
              <w:t>uropejska architektura XX w kontekście przemian społecznych. Wpływ czynników zewnętrznych (np. rozwój techniki) na kształtowa</w:t>
            </w:r>
            <w:r w:rsidR="002A16FB" w:rsidRPr="00A41820">
              <w:rPr>
                <w:bCs/>
                <w:sz w:val="22"/>
                <w:szCs w:val="22"/>
              </w:rPr>
              <w:t>nie się myśli architektonicznej (np. europejskie siedziby IBM, koncepcje japońskiego metabolizmu, rozwój prefabrykacji i</w:t>
            </w:r>
            <w:r w:rsidR="002A7AEA" w:rsidRPr="00A41820">
              <w:rPr>
                <w:bCs/>
                <w:sz w:val="22"/>
                <w:szCs w:val="22"/>
              </w:rPr>
              <w:t xml:space="preserve"> techniki budowania z żelbetu). K</w:t>
            </w:r>
            <w:r w:rsidR="00297AAE" w:rsidRPr="00A41820">
              <w:rPr>
                <w:bCs/>
                <w:sz w:val="22"/>
                <w:szCs w:val="22"/>
              </w:rPr>
              <w:t>luczowe</w:t>
            </w:r>
            <w:r w:rsidR="00534717" w:rsidRPr="00A41820">
              <w:rPr>
                <w:bCs/>
                <w:sz w:val="22"/>
                <w:szCs w:val="22"/>
              </w:rPr>
              <w:t xml:space="preserve"> osiągnię</w:t>
            </w:r>
            <w:r w:rsidR="00297AAE" w:rsidRPr="00A41820">
              <w:rPr>
                <w:bCs/>
                <w:sz w:val="22"/>
                <w:szCs w:val="22"/>
              </w:rPr>
              <w:t>cia</w:t>
            </w:r>
            <w:r w:rsidR="00534717" w:rsidRPr="00A41820">
              <w:rPr>
                <w:bCs/>
                <w:sz w:val="22"/>
                <w:szCs w:val="22"/>
              </w:rPr>
              <w:t xml:space="preserve">, np. </w:t>
            </w:r>
            <w:proofErr w:type="spellStart"/>
            <w:r w:rsidR="00534717" w:rsidRPr="00A41820">
              <w:rPr>
                <w:bCs/>
                <w:sz w:val="22"/>
                <w:szCs w:val="22"/>
              </w:rPr>
              <w:t>Welfare</w:t>
            </w:r>
            <w:proofErr w:type="spellEnd"/>
            <w:r w:rsidR="00534717" w:rsidRPr="00A418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534717" w:rsidRPr="00A41820">
              <w:rPr>
                <w:bCs/>
                <w:sz w:val="22"/>
                <w:szCs w:val="22"/>
              </w:rPr>
              <w:t>State</w:t>
            </w:r>
            <w:proofErr w:type="spellEnd"/>
            <w:r w:rsidR="00534717" w:rsidRPr="00A41820">
              <w:rPr>
                <w:bCs/>
                <w:sz w:val="22"/>
                <w:szCs w:val="22"/>
              </w:rPr>
              <w:t xml:space="preserve"> </w:t>
            </w:r>
            <w:r w:rsidR="00CA56C4">
              <w:rPr>
                <w:bCs/>
                <w:sz w:val="22"/>
                <w:szCs w:val="22"/>
              </w:rPr>
              <w:t>-</w:t>
            </w:r>
            <w:r w:rsidR="00534717" w:rsidRPr="00A41820">
              <w:rPr>
                <w:bCs/>
                <w:sz w:val="22"/>
                <w:szCs w:val="22"/>
              </w:rPr>
              <w:t xml:space="preserve"> </w:t>
            </w:r>
            <w:r w:rsidR="002A16FB" w:rsidRPr="00A41820">
              <w:rPr>
                <w:bCs/>
                <w:sz w:val="22"/>
                <w:szCs w:val="22"/>
              </w:rPr>
              <w:t xml:space="preserve">powojenna </w:t>
            </w:r>
            <w:r w:rsidR="00534717" w:rsidRPr="00A41820">
              <w:rPr>
                <w:bCs/>
                <w:sz w:val="22"/>
                <w:szCs w:val="22"/>
              </w:rPr>
              <w:t>architektura społeczna</w:t>
            </w:r>
            <w:r w:rsidR="00CF309B" w:rsidRPr="00A41820">
              <w:rPr>
                <w:bCs/>
                <w:sz w:val="22"/>
                <w:szCs w:val="22"/>
              </w:rPr>
              <w:t xml:space="preserve"> (np.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Neave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 xml:space="preserve"> Brown, Geoffrey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Copcutt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>)</w:t>
            </w:r>
            <w:r w:rsidR="00534717" w:rsidRPr="00A41820">
              <w:rPr>
                <w:bCs/>
                <w:sz w:val="22"/>
                <w:szCs w:val="22"/>
              </w:rPr>
              <w:t>; rozwój transportu indywidualnego</w:t>
            </w:r>
            <w:r w:rsidR="00CF309B" w:rsidRPr="00A41820">
              <w:rPr>
                <w:bCs/>
                <w:sz w:val="22"/>
                <w:szCs w:val="22"/>
              </w:rPr>
              <w:t xml:space="preserve"> (np. Victor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Gruen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>)</w:t>
            </w:r>
            <w:r w:rsidR="00534717" w:rsidRPr="00A41820">
              <w:rPr>
                <w:bCs/>
                <w:sz w:val="22"/>
                <w:szCs w:val="22"/>
              </w:rPr>
              <w:t xml:space="preserve">; powojenny wzrost gospodarczy </w:t>
            </w:r>
            <w:r w:rsidR="00CA56C4">
              <w:rPr>
                <w:bCs/>
                <w:sz w:val="22"/>
                <w:szCs w:val="22"/>
              </w:rPr>
              <w:t>-</w:t>
            </w:r>
            <w:r w:rsidR="00534717" w:rsidRPr="00A41820">
              <w:rPr>
                <w:bCs/>
                <w:sz w:val="22"/>
                <w:szCs w:val="22"/>
              </w:rPr>
              <w:t xml:space="preserve"> reprezentacyjna architektura komercyjna</w:t>
            </w:r>
            <w:r w:rsidR="00CF309B" w:rsidRPr="00A41820">
              <w:rPr>
                <w:bCs/>
                <w:sz w:val="22"/>
                <w:szCs w:val="22"/>
              </w:rPr>
              <w:t xml:space="preserve"> (np.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Eero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Saarinen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 xml:space="preserve">, Egon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Eiermann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CF309B" w:rsidRPr="00A41820">
              <w:rPr>
                <w:bCs/>
                <w:sz w:val="22"/>
                <w:szCs w:val="22"/>
              </w:rPr>
              <w:t>Dinkelo</w:t>
            </w:r>
            <w:proofErr w:type="spellEnd"/>
            <w:r w:rsidR="00CF309B" w:rsidRPr="00A41820">
              <w:rPr>
                <w:bCs/>
                <w:sz w:val="22"/>
                <w:szCs w:val="22"/>
              </w:rPr>
              <w:t xml:space="preserve"> Roche)</w:t>
            </w:r>
            <w:r w:rsidR="00534717" w:rsidRPr="00A41820">
              <w:rPr>
                <w:bCs/>
                <w:sz w:val="22"/>
                <w:szCs w:val="22"/>
              </w:rPr>
              <w:t>; rewolucja naukowo-techniczna – architektura uniwersytecka</w:t>
            </w:r>
            <w:r w:rsidR="00CF309B" w:rsidRPr="00A41820">
              <w:rPr>
                <w:bCs/>
                <w:sz w:val="22"/>
                <w:szCs w:val="22"/>
              </w:rPr>
              <w:t xml:space="preserve"> (np. </w:t>
            </w:r>
            <w:proofErr w:type="spellStart"/>
            <w:r w:rsidR="00CF309B" w:rsidRPr="00A41820">
              <w:rPr>
                <w:bCs/>
                <w:sz w:val="22"/>
                <w:szCs w:val="22"/>
                <w:lang w:val="en-GB"/>
              </w:rPr>
              <w:t>Candilis</w:t>
            </w:r>
            <w:proofErr w:type="spellEnd"/>
            <w:r w:rsidR="00CF309B" w:rsidRPr="00A41820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F309B" w:rsidRPr="00A41820">
              <w:rPr>
                <w:bCs/>
                <w:sz w:val="22"/>
                <w:szCs w:val="22"/>
                <w:lang w:val="en-GB"/>
              </w:rPr>
              <w:t>Josic</w:t>
            </w:r>
            <w:proofErr w:type="spellEnd"/>
            <w:r w:rsidR="00CF309B" w:rsidRPr="00A41820">
              <w:rPr>
                <w:bCs/>
                <w:sz w:val="22"/>
                <w:szCs w:val="22"/>
                <w:lang w:val="en-GB"/>
              </w:rPr>
              <w:t xml:space="preserve"> Woods)</w:t>
            </w:r>
            <w:r w:rsidR="00534717" w:rsidRPr="00A41820">
              <w:rPr>
                <w:bCs/>
                <w:sz w:val="22"/>
                <w:szCs w:val="22"/>
                <w:lang w:val="en-GB"/>
              </w:rPr>
              <w:t xml:space="preserve">; </w:t>
            </w:r>
            <w:proofErr w:type="spellStart"/>
            <w:r w:rsidR="00534717" w:rsidRPr="00A41820">
              <w:rPr>
                <w:bCs/>
                <w:sz w:val="22"/>
                <w:szCs w:val="22"/>
                <w:lang w:val="en-GB"/>
              </w:rPr>
              <w:t>kryzys</w:t>
            </w:r>
            <w:proofErr w:type="spellEnd"/>
            <w:r w:rsidR="00534717" w:rsidRPr="00A41820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34717" w:rsidRPr="00A41820">
              <w:rPr>
                <w:bCs/>
                <w:sz w:val="22"/>
                <w:szCs w:val="22"/>
                <w:lang w:val="en-GB"/>
              </w:rPr>
              <w:t>architektury</w:t>
            </w:r>
            <w:proofErr w:type="spellEnd"/>
            <w:r w:rsidR="00534717" w:rsidRPr="00A41820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34717" w:rsidRPr="00A41820">
              <w:rPr>
                <w:bCs/>
                <w:sz w:val="22"/>
                <w:szCs w:val="22"/>
                <w:lang w:val="en-GB"/>
              </w:rPr>
              <w:t>modernistycznej</w:t>
            </w:r>
            <w:proofErr w:type="spellEnd"/>
            <w:r w:rsidR="00CF309B" w:rsidRPr="00A41820">
              <w:rPr>
                <w:bCs/>
                <w:sz w:val="22"/>
                <w:szCs w:val="22"/>
                <w:lang w:val="en-GB"/>
              </w:rPr>
              <w:t xml:space="preserve"> (np. Vincent Scully, Charles Jencks, Charles Moore)</w:t>
            </w:r>
            <w:r w:rsidR="00DB0268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B0268">
              <w:rPr>
                <w:bCs/>
                <w:sz w:val="22"/>
                <w:szCs w:val="22"/>
                <w:lang w:val="en-GB"/>
              </w:rPr>
              <w:t>itd</w:t>
            </w:r>
            <w:proofErr w:type="spellEnd"/>
            <w:r w:rsidR="00DB0268">
              <w:rPr>
                <w:bCs/>
                <w:sz w:val="22"/>
                <w:szCs w:val="22"/>
                <w:lang w:val="en-GB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3909" w14:textId="77777777" w:rsidR="00D552A5" w:rsidRPr="00A41820" w:rsidRDefault="005C766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D552A5" w:rsidRPr="00A41820" w14:paraId="170125B5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D796C" w14:textId="77777777" w:rsidR="00D552A5" w:rsidRPr="00A41820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</w:t>
            </w:r>
            <w:r w:rsidR="00252DBF" w:rsidRPr="00A41820">
              <w:rPr>
                <w:bCs/>
                <w:sz w:val="22"/>
                <w:szCs w:val="22"/>
              </w:rPr>
              <w:t>y</w:t>
            </w:r>
            <w:r w:rsidR="00621B38" w:rsidRPr="00A41820">
              <w:rPr>
                <w:bCs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8086A" w14:textId="77777777" w:rsidR="00D552A5" w:rsidRPr="00A41820" w:rsidRDefault="0048104B" w:rsidP="00CA56C4">
            <w:pPr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E</w:t>
            </w:r>
            <w:r w:rsidR="00625C4C" w:rsidRPr="00A41820">
              <w:rPr>
                <w:sz w:val="22"/>
                <w:szCs w:val="22"/>
              </w:rPr>
              <w:t xml:space="preserve">uropejska architektura współczesna </w:t>
            </w:r>
            <w:r w:rsidR="00CA56C4">
              <w:rPr>
                <w:sz w:val="22"/>
                <w:szCs w:val="22"/>
              </w:rPr>
              <w:t>-</w:t>
            </w:r>
            <w:r w:rsidR="00625C4C" w:rsidRPr="00A41820">
              <w:rPr>
                <w:sz w:val="22"/>
                <w:szCs w:val="22"/>
              </w:rPr>
              <w:t xml:space="preserve"> przykłady</w:t>
            </w:r>
            <w:r w:rsidR="00AC772E" w:rsidRPr="00A41820">
              <w:rPr>
                <w:sz w:val="22"/>
                <w:szCs w:val="22"/>
              </w:rPr>
              <w:t xml:space="preserve"> </w:t>
            </w:r>
            <w:r w:rsidR="00CF309B" w:rsidRPr="00A41820">
              <w:rPr>
                <w:sz w:val="22"/>
                <w:szCs w:val="22"/>
              </w:rPr>
              <w:t xml:space="preserve">(np. </w:t>
            </w:r>
            <w:r w:rsidR="00CF309B" w:rsidRPr="00A41820">
              <w:rPr>
                <w:sz w:val="22"/>
                <w:szCs w:val="22"/>
                <w:lang w:val="en-GB"/>
              </w:rPr>
              <w:t xml:space="preserve">Jan de </w:t>
            </w:r>
            <w:proofErr w:type="spellStart"/>
            <w:r w:rsidR="00CF309B" w:rsidRPr="00A41820">
              <w:rPr>
                <w:sz w:val="22"/>
                <w:szCs w:val="22"/>
                <w:lang w:val="en-GB"/>
              </w:rPr>
              <w:t>Vylder</w:t>
            </w:r>
            <w:proofErr w:type="spellEnd"/>
            <w:r w:rsidR="00CF309B" w:rsidRPr="00A41820">
              <w:rPr>
                <w:sz w:val="22"/>
                <w:szCs w:val="22"/>
                <w:lang w:val="en-GB"/>
              </w:rPr>
              <w:t xml:space="preserve">, Turner Works, </w:t>
            </w:r>
            <w:proofErr w:type="spellStart"/>
            <w:r w:rsidR="00CF309B" w:rsidRPr="00A41820">
              <w:rPr>
                <w:sz w:val="22"/>
                <w:szCs w:val="22"/>
                <w:lang w:val="en-GB"/>
              </w:rPr>
              <w:t>Raumlabor</w:t>
            </w:r>
            <w:proofErr w:type="spellEnd"/>
            <w:r w:rsidR="00CF309B" w:rsidRPr="00A41820">
              <w:rPr>
                <w:sz w:val="22"/>
                <w:szCs w:val="22"/>
                <w:lang w:val="en-GB"/>
              </w:rPr>
              <w:t>)</w:t>
            </w:r>
            <w:r w:rsidR="002940ED" w:rsidRPr="00A41820">
              <w:rPr>
                <w:sz w:val="22"/>
                <w:szCs w:val="22"/>
                <w:lang w:val="en-GB"/>
              </w:rPr>
              <w:t xml:space="preserve">. </w:t>
            </w:r>
            <w:r w:rsidR="007424F4" w:rsidRPr="00A41820">
              <w:rPr>
                <w:sz w:val="22"/>
                <w:szCs w:val="22"/>
              </w:rPr>
              <w:t>P</w:t>
            </w:r>
            <w:r w:rsidR="00625C4C" w:rsidRPr="00A41820">
              <w:rPr>
                <w:sz w:val="22"/>
                <w:szCs w:val="22"/>
              </w:rPr>
              <w:t xml:space="preserve">rzybliżenie sylwetek wybranych pracowni architektonicznych, np. </w:t>
            </w:r>
            <w:proofErr w:type="spellStart"/>
            <w:r w:rsidR="00625C4C" w:rsidRPr="00A41820">
              <w:rPr>
                <w:sz w:val="22"/>
                <w:szCs w:val="22"/>
              </w:rPr>
              <w:t>Bolles&amp;Wilson</w:t>
            </w:r>
            <w:proofErr w:type="spellEnd"/>
            <w:r w:rsidR="00625C4C" w:rsidRPr="00A41820">
              <w:rPr>
                <w:sz w:val="22"/>
                <w:szCs w:val="22"/>
              </w:rPr>
              <w:t xml:space="preserve"> </w:t>
            </w:r>
            <w:r w:rsidR="00CA56C4">
              <w:rPr>
                <w:sz w:val="22"/>
                <w:szCs w:val="22"/>
              </w:rPr>
              <w:t>-</w:t>
            </w:r>
            <w:r w:rsidR="00625C4C" w:rsidRPr="00A41820">
              <w:rPr>
                <w:sz w:val="22"/>
                <w:szCs w:val="22"/>
              </w:rPr>
              <w:t xml:space="preserve"> architektura emocji; </w:t>
            </w:r>
            <w:proofErr w:type="spellStart"/>
            <w:r w:rsidR="00625C4C" w:rsidRPr="00A41820">
              <w:rPr>
                <w:sz w:val="22"/>
                <w:szCs w:val="22"/>
              </w:rPr>
              <w:t>Lacaton</w:t>
            </w:r>
            <w:proofErr w:type="spellEnd"/>
            <w:r w:rsidR="00625C4C" w:rsidRPr="00A41820">
              <w:rPr>
                <w:sz w:val="22"/>
                <w:szCs w:val="22"/>
              </w:rPr>
              <w:t xml:space="preserve"> </w:t>
            </w:r>
            <w:proofErr w:type="spellStart"/>
            <w:r w:rsidR="00625C4C" w:rsidRPr="00A41820">
              <w:rPr>
                <w:sz w:val="22"/>
                <w:szCs w:val="22"/>
              </w:rPr>
              <w:t>Vassal</w:t>
            </w:r>
            <w:proofErr w:type="spellEnd"/>
            <w:r w:rsidR="00625C4C" w:rsidRPr="00A41820">
              <w:rPr>
                <w:sz w:val="22"/>
                <w:szCs w:val="22"/>
              </w:rPr>
              <w:t xml:space="preserve"> – architektura tła</w:t>
            </w:r>
            <w:r w:rsidR="00FA0CDC" w:rsidRPr="00A41820">
              <w:rPr>
                <w:sz w:val="22"/>
                <w:szCs w:val="22"/>
              </w:rPr>
              <w:t>,</w:t>
            </w:r>
            <w:r w:rsidR="00625C4C" w:rsidRPr="00A41820">
              <w:rPr>
                <w:sz w:val="22"/>
                <w:szCs w:val="22"/>
              </w:rPr>
              <w:t xml:space="preserve"> </w:t>
            </w:r>
            <w:proofErr w:type="spellStart"/>
            <w:r w:rsidR="00625C4C" w:rsidRPr="00A41820">
              <w:rPr>
                <w:sz w:val="22"/>
                <w:szCs w:val="22"/>
              </w:rPr>
              <w:t>Tezuka</w:t>
            </w:r>
            <w:proofErr w:type="spellEnd"/>
            <w:r w:rsidR="00625C4C" w:rsidRPr="00A41820">
              <w:rPr>
                <w:sz w:val="22"/>
                <w:szCs w:val="22"/>
              </w:rPr>
              <w:t xml:space="preserve"> </w:t>
            </w:r>
            <w:r w:rsidR="00CA56C4">
              <w:rPr>
                <w:sz w:val="22"/>
                <w:szCs w:val="22"/>
              </w:rPr>
              <w:t>-</w:t>
            </w:r>
            <w:r w:rsidR="00625C4C" w:rsidRPr="00A41820">
              <w:rPr>
                <w:sz w:val="22"/>
                <w:szCs w:val="22"/>
              </w:rPr>
              <w:t xml:space="preserve"> architektura zdarzenia</w:t>
            </w:r>
            <w:r w:rsidR="00FA0CDC" w:rsidRPr="00A41820">
              <w:rPr>
                <w:sz w:val="22"/>
                <w:szCs w:val="22"/>
              </w:rPr>
              <w:t>,</w:t>
            </w:r>
            <w:r w:rsidR="00625C4C" w:rsidRPr="00A41820">
              <w:rPr>
                <w:sz w:val="22"/>
                <w:szCs w:val="22"/>
              </w:rPr>
              <w:t xml:space="preserve"> ZHA – architektura ruchu</w:t>
            </w:r>
            <w:r w:rsidR="00FA0CDC" w:rsidRPr="00A41820">
              <w:rPr>
                <w:sz w:val="22"/>
                <w:szCs w:val="22"/>
              </w:rPr>
              <w:t>,</w:t>
            </w:r>
            <w:r w:rsidR="00625C4C" w:rsidRPr="00A41820">
              <w:rPr>
                <w:sz w:val="22"/>
                <w:szCs w:val="22"/>
              </w:rPr>
              <w:t xml:space="preserve"> KCAP </w:t>
            </w:r>
            <w:r w:rsidR="00CA56C4">
              <w:rPr>
                <w:sz w:val="22"/>
                <w:szCs w:val="22"/>
              </w:rPr>
              <w:t>-</w:t>
            </w:r>
            <w:r w:rsidR="00625C4C" w:rsidRPr="00A41820">
              <w:rPr>
                <w:sz w:val="22"/>
                <w:szCs w:val="22"/>
              </w:rPr>
              <w:t xml:space="preserve"> architektura miasta</w:t>
            </w:r>
            <w:r w:rsidR="00CF56B9" w:rsidRPr="00A41820">
              <w:rPr>
                <w:sz w:val="22"/>
                <w:szCs w:val="22"/>
              </w:rPr>
              <w:t xml:space="preserve"> itd.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79EB9" w14:textId="77777777" w:rsidR="00D552A5" w:rsidRPr="00A41820" w:rsidRDefault="005C766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D552A5" w:rsidRPr="00A41820" w14:paraId="05952D9F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04608" w14:textId="77777777" w:rsidR="00D552A5" w:rsidRPr="00A41820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</w:t>
            </w:r>
            <w:r w:rsidR="00252DBF" w:rsidRPr="00A41820">
              <w:rPr>
                <w:bCs/>
                <w:sz w:val="22"/>
                <w:szCs w:val="22"/>
              </w:rPr>
              <w:t>y</w:t>
            </w:r>
            <w:r w:rsidR="00621B38" w:rsidRPr="00A41820">
              <w:rPr>
                <w:bCs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B5A00" w14:textId="77777777" w:rsidR="00CF309B" w:rsidRPr="00A41820" w:rsidRDefault="002773DC" w:rsidP="00617E84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F</w:t>
            </w:r>
            <w:r w:rsidR="00DF7599" w:rsidRPr="00A41820">
              <w:rPr>
                <w:sz w:val="22"/>
                <w:szCs w:val="22"/>
              </w:rPr>
              <w:t>orma współzależn</w:t>
            </w:r>
            <w:r w:rsidR="00475EE0" w:rsidRPr="00A41820">
              <w:rPr>
                <w:sz w:val="22"/>
                <w:szCs w:val="22"/>
              </w:rPr>
              <w:t>a</w:t>
            </w:r>
            <w:r w:rsidR="00DF7599" w:rsidRPr="00A41820">
              <w:rPr>
                <w:sz w:val="22"/>
                <w:szCs w:val="22"/>
              </w:rPr>
              <w:t xml:space="preserve"> od funkcji i konstrukcji</w:t>
            </w:r>
            <w:r w:rsidR="00617E84" w:rsidRPr="00A41820">
              <w:rPr>
                <w:sz w:val="22"/>
                <w:szCs w:val="22"/>
              </w:rPr>
              <w:t>,</w:t>
            </w:r>
            <w:r w:rsidR="00DF7599" w:rsidRPr="00A41820">
              <w:rPr>
                <w:sz w:val="22"/>
                <w:szCs w:val="22"/>
              </w:rPr>
              <w:t xml:space="preserve"> </w:t>
            </w:r>
            <w:r w:rsidR="00617E84" w:rsidRPr="00A41820">
              <w:rPr>
                <w:sz w:val="22"/>
                <w:szCs w:val="22"/>
              </w:rPr>
              <w:t>potrzeba zróżnicowania</w:t>
            </w:r>
            <w:r w:rsidR="00DF7599" w:rsidRPr="00A41820">
              <w:rPr>
                <w:sz w:val="22"/>
                <w:szCs w:val="22"/>
              </w:rPr>
              <w:t xml:space="preserve">, </w:t>
            </w:r>
            <w:r w:rsidR="00617E84" w:rsidRPr="00A41820">
              <w:rPr>
                <w:sz w:val="22"/>
                <w:szCs w:val="22"/>
              </w:rPr>
              <w:t xml:space="preserve">możliwości uzasadnienia zastosowanych </w:t>
            </w:r>
            <w:proofErr w:type="spellStart"/>
            <w:r w:rsidR="00617E84" w:rsidRPr="00A41820">
              <w:rPr>
                <w:sz w:val="22"/>
                <w:szCs w:val="22"/>
              </w:rPr>
              <w:t>rozwiazań</w:t>
            </w:r>
            <w:proofErr w:type="spellEnd"/>
            <w:r w:rsidR="00DF7599" w:rsidRPr="00A41820">
              <w:rPr>
                <w:sz w:val="22"/>
                <w:szCs w:val="22"/>
              </w:rPr>
              <w:t xml:space="preserve">, po </w:t>
            </w:r>
            <w:r w:rsidR="00DF7599" w:rsidRPr="00A41820">
              <w:rPr>
                <w:i/>
                <w:sz w:val="22"/>
                <w:szCs w:val="22"/>
              </w:rPr>
              <w:t>licentia poetica</w:t>
            </w:r>
            <w:r w:rsidR="00617E84" w:rsidRPr="00A41820">
              <w:rPr>
                <w:sz w:val="22"/>
                <w:szCs w:val="22"/>
              </w:rPr>
              <w:t xml:space="preserve"> </w:t>
            </w:r>
            <w:r w:rsidR="00817449" w:rsidRPr="00A41820">
              <w:rPr>
                <w:sz w:val="22"/>
                <w:szCs w:val="22"/>
              </w:rPr>
              <w:br/>
            </w:r>
            <w:r w:rsidR="00617E84" w:rsidRPr="00A41820">
              <w:rPr>
                <w:sz w:val="22"/>
                <w:szCs w:val="22"/>
              </w:rPr>
              <w:t xml:space="preserve">i aspekt krytyczny. </w:t>
            </w:r>
            <w:proofErr w:type="spellStart"/>
            <w:r w:rsidR="00617E84" w:rsidRPr="00A41820">
              <w:rPr>
                <w:sz w:val="22"/>
                <w:szCs w:val="22"/>
              </w:rPr>
              <w:t>Przykłądy</w:t>
            </w:r>
            <w:proofErr w:type="spellEnd"/>
            <w:r w:rsidR="00617E84" w:rsidRPr="00A41820">
              <w:rPr>
                <w:sz w:val="22"/>
                <w:szCs w:val="22"/>
              </w:rPr>
              <w:t xml:space="preserve">: </w:t>
            </w:r>
            <w:r w:rsidR="00CF309B" w:rsidRPr="00A41820">
              <w:rPr>
                <w:sz w:val="22"/>
                <w:szCs w:val="22"/>
              </w:rPr>
              <w:t xml:space="preserve">Sep Ruf, </w:t>
            </w:r>
            <w:r w:rsidR="00CF56B9" w:rsidRPr="00A41820">
              <w:rPr>
                <w:sz w:val="22"/>
                <w:szCs w:val="22"/>
              </w:rPr>
              <w:t xml:space="preserve">Wojciech </w:t>
            </w:r>
            <w:proofErr w:type="spellStart"/>
            <w:r w:rsidR="00CF56B9" w:rsidRPr="00A41820">
              <w:rPr>
                <w:sz w:val="22"/>
                <w:szCs w:val="22"/>
              </w:rPr>
              <w:t>Zamecznik</w:t>
            </w:r>
            <w:proofErr w:type="spellEnd"/>
            <w:r w:rsidR="00CF56B9" w:rsidRPr="00A41820">
              <w:rPr>
                <w:sz w:val="22"/>
                <w:szCs w:val="22"/>
              </w:rPr>
              <w:t xml:space="preserve">, </w:t>
            </w:r>
            <w:r w:rsidR="00DF7599" w:rsidRPr="00A41820">
              <w:rPr>
                <w:sz w:val="22"/>
                <w:szCs w:val="22"/>
              </w:rPr>
              <w:t xml:space="preserve">Venturi Scott Brown, ZHA, </w:t>
            </w:r>
            <w:r w:rsidR="00CF309B" w:rsidRPr="00A41820">
              <w:rPr>
                <w:sz w:val="22"/>
                <w:szCs w:val="22"/>
              </w:rPr>
              <w:t xml:space="preserve">Hardy </w:t>
            </w:r>
            <w:proofErr w:type="spellStart"/>
            <w:r w:rsidR="00CF309B" w:rsidRPr="00A41820">
              <w:rPr>
                <w:sz w:val="22"/>
                <w:szCs w:val="22"/>
              </w:rPr>
              <w:t>Holzman</w:t>
            </w:r>
            <w:proofErr w:type="spellEnd"/>
            <w:r w:rsidR="00CF309B" w:rsidRPr="00A41820">
              <w:rPr>
                <w:sz w:val="22"/>
                <w:szCs w:val="22"/>
              </w:rPr>
              <w:t xml:space="preserve"> Pfeiffer</w:t>
            </w:r>
            <w:r w:rsidR="00DF7599" w:rsidRPr="00A41820">
              <w:rPr>
                <w:sz w:val="22"/>
                <w:szCs w:val="22"/>
              </w:rPr>
              <w:t>, Sam Jaco</w:t>
            </w:r>
            <w:r w:rsidR="00CF309B" w:rsidRPr="00A41820">
              <w:rPr>
                <w:sz w:val="22"/>
                <w:szCs w:val="22"/>
              </w:rPr>
              <w:t xml:space="preserve">b itp.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89B92" w14:textId="77777777" w:rsidR="00D552A5" w:rsidRPr="00A41820" w:rsidRDefault="005C766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D552A5" w:rsidRPr="00A41820" w14:paraId="444C317A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3F0B9" w14:textId="77777777" w:rsidR="00D552A5" w:rsidRPr="00A41820" w:rsidRDefault="00D552A5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</w:t>
            </w:r>
            <w:r w:rsidR="00252DBF" w:rsidRPr="00A41820">
              <w:rPr>
                <w:bCs/>
                <w:sz w:val="22"/>
                <w:szCs w:val="22"/>
              </w:rPr>
              <w:t>y</w:t>
            </w:r>
            <w:r w:rsidR="00621B38" w:rsidRPr="00A41820">
              <w:rPr>
                <w:bCs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6B960" w14:textId="77777777" w:rsidR="00D552A5" w:rsidRPr="00A41820" w:rsidRDefault="00D62BF1" w:rsidP="00D62BF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 xml:space="preserve">Architektura jako sztuka interdyscyplinarna. Wiedza dotycząca związków architektury z innymi dziedzinami sztuki, istota roli powiązania </w:t>
            </w:r>
            <w:r w:rsidRPr="00A41820">
              <w:rPr>
                <w:bCs/>
                <w:sz w:val="22"/>
                <w:szCs w:val="22"/>
              </w:rPr>
              <w:lastRenderedPageBreak/>
              <w:t>architektury z wiedzą o sztuce współczesnej, teatrze, kinematografii, choreografii</w:t>
            </w:r>
            <w:r w:rsidR="00EC75A6" w:rsidRPr="00A41820">
              <w:rPr>
                <w:bCs/>
                <w:sz w:val="22"/>
                <w:szCs w:val="22"/>
              </w:rPr>
              <w:t>,</w:t>
            </w:r>
            <w:r w:rsidRPr="00A41820">
              <w:rPr>
                <w:bCs/>
                <w:sz w:val="22"/>
                <w:szCs w:val="22"/>
              </w:rPr>
              <w:t xml:space="preserve"> itd. Przykładowe manifesty architektów związane ze sztuką: </w:t>
            </w:r>
            <w:proofErr w:type="spellStart"/>
            <w:r w:rsidRPr="00A41820">
              <w:rPr>
                <w:bCs/>
                <w:sz w:val="22"/>
                <w:szCs w:val="22"/>
              </w:rPr>
              <w:t>Bauhaus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James </w:t>
            </w:r>
            <w:proofErr w:type="spellStart"/>
            <w:r w:rsidRPr="00A41820">
              <w:rPr>
                <w:bCs/>
                <w:sz w:val="22"/>
                <w:szCs w:val="22"/>
              </w:rPr>
              <w:t>Wines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Bernard </w:t>
            </w:r>
            <w:proofErr w:type="spellStart"/>
            <w:r w:rsidRPr="00A41820">
              <w:rPr>
                <w:bCs/>
                <w:sz w:val="22"/>
                <w:szCs w:val="22"/>
              </w:rPr>
              <w:t>Tschumi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a także obiekty oparte na ideach zaczerpniętych z innych dziedzin, np. autorstwa pracowni: Herzog de </w:t>
            </w:r>
            <w:proofErr w:type="spellStart"/>
            <w:r w:rsidRPr="00A41820">
              <w:rPr>
                <w:bCs/>
                <w:sz w:val="22"/>
                <w:szCs w:val="22"/>
              </w:rPr>
              <w:t>Meuron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Jean </w:t>
            </w:r>
            <w:proofErr w:type="spellStart"/>
            <w:r w:rsidRPr="00A41820">
              <w:rPr>
                <w:bCs/>
                <w:sz w:val="22"/>
                <w:szCs w:val="22"/>
              </w:rPr>
              <w:t>Nouvel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SANAA itp. Architekci i artyści operujący na granicach architektury: Robert </w:t>
            </w:r>
            <w:proofErr w:type="spellStart"/>
            <w:r w:rsidRPr="00A41820">
              <w:rPr>
                <w:bCs/>
                <w:sz w:val="22"/>
                <w:szCs w:val="22"/>
              </w:rPr>
              <w:t>Smithson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Donald </w:t>
            </w:r>
            <w:proofErr w:type="spellStart"/>
            <w:r w:rsidRPr="00A41820">
              <w:rPr>
                <w:bCs/>
                <w:sz w:val="22"/>
                <w:szCs w:val="22"/>
              </w:rPr>
              <w:t>Judd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Lang/Baumann, </w:t>
            </w:r>
            <w:proofErr w:type="spellStart"/>
            <w:r w:rsidRPr="00A41820">
              <w:rPr>
                <w:bCs/>
                <w:sz w:val="22"/>
                <w:szCs w:val="22"/>
              </w:rPr>
              <w:t>Olafur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41820">
              <w:rPr>
                <w:bCs/>
                <w:sz w:val="22"/>
                <w:szCs w:val="22"/>
              </w:rPr>
              <w:t>Eliasson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, Monika Sosnowska, </w:t>
            </w:r>
            <w:proofErr w:type="spellStart"/>
            <w:r w:rsidRPr="00A41820">
              <w:rPr>
                <w:bCs/>
                <w:sz w:val="22"/>
                <w:szCs w:val="22"/>
              </w:rPr>
              <w:t>Ken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 Adam, </w:t>
            </w:r>
            <w:proofErr w:type="spellStart"/>
            <w:r w:rsidRPr="00A41820">
              <w:rPr>
                <w:bCs/>
                <w:sz w:val="22"/>
                <w:szCs w:val="22"/>
              </w:rPr>
              <w:t>Pina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41820">
              <w:rPr>
                <w:bCs/>
                <w:sz w:val="22"/>
                <w:szCs w:val="22"/>
              </w:rPr>
              <w:t>Bausch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 itp.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2A5B7" w14:textId="77777777" w:rsidR="00D552A5" w:rsidRPr="00A41820" w:rsidRDefault="005C766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lastRenderedPageBreak/>
              <w:t>2</w:t>
            </w:r>
          </w:p>
        </w:tc>
      </w:tr>
      <w:tr w:rsidR="00095840" w:rsidRPr="00A41820" w14:paraId="4B0DD7DD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2E08D" w14:textId="77777777" w:rsidR="00095840" w:rsidRPr="00A41820" w:rsidRDefault="007A16CA" w:rsidP="00D945B4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D42CA" w14:textId="77777777" w:rsidR="00095840" w:rsidRPr="00A41820" w:rsidRDefault="0046592F" w:rsidP="00CA56C4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 xml:space="preserve">Ekspozycja architektury. </w:t>
            </w:r>
            <w:r w:rsidR="00D057B8" w:rsidRPr="00A41820">
              <w:rPr>
                <w:bCs/>
                <w:sz w:val="22"/>
                <w:szCs w:val="22"/>
              </w:rPr>
              <w:t>P</w:t>
            </w:r>
            <w:r w:rsidRPr="00A41820">
              <w:rPr>
                <w:bCs/>
                <w:sz w:val="22"/>
                <w:szCs w:val="22"/>
              </w:rPr>
              <w:t>rezentacj</w:t>
            </w:r>
            <w:r w:rsidR="00D057B8" w:rsidRPr="00A41820">
              <w:rPr>
                <w:bCs/>
                <w:sz w:val="22"/>
                <w:szCs w:val="22"/>
              </w:rPr>
              <w:t>a</w:t>
            </w:r>
            <w:r w:rsidRPr="00A41820">
              <w:rPr>
                <w:bCs/>
                <w:sz w:val="22"/>
                <w:szCs w:val="22"/>
              </w:rPr>
              <w:t xml:space="preserve"> projektów podczas wystaw architektonicznych, konkursów, publikacji. Przykłady definiowania przestrzeni ekspozycyjnej przez kuratorów i architektów (OMA, </w:t>
            </w:r>
            <w:proofErr w:type="spellStart"/>
            <w:r w:rsidRPr="00A41820">
              <w:rPr>
                <w:bCs/>
                <w:sz w:val="22"/>
                <w:szCs w:val="22"/>
              </w:rPr>
              <w:t>Toyo</w:t>
            </w:r>
            <w:proofErr w:type="spellEnd"/>
            <w:r w:rsidRPr="00A41820">
              <w:rPr>
                <w:bCs/>
                <w:sz w:val="22"/>
                <w:szCs w:val="22"/>
              </w:rPr>
              <w:t xml:space="preserve"> Ito), rola ekspozycji architektury w komunikacji z odbiorcą i inwestorem. Techniki prezentacji budynków: wizualizacja, VR, makieta, szkic i ich funkcja. Zagadnienia dot. publikacji architektury </w:t>
            </w:r>
            <w:r w:rsidR="00CA56C4">
              <w:rPr>
                <w:bCs/>
                <w:sz w:val="22"/>
                <w:szCs w:val="22"/>
              </w:rPr>
              <w:t>-</w:t>
            </w:r>
            <w:r w:rsidRPr="00A41820">
              <w:rPr>
                <w:bCs/>
                <w:sz w:val="22"/>
                <w:szCs w:val="22"/>
              </w:rPr>
              <w:t xml:space="preserve"> czasopisma branżowe </w:t>
            </w:r>
            <w:r w:rsidR="0055152B" w:rsidRPr="00A41820">
              <w:rPr>
                <w:bCs/>
                <w:sz w:val="22"/>
                <w:szCs w:val="22"/>
              </w:rPr>
              <w:br/>
            </w:r>
            <w:r w:rsidRPr="00A41820">
              <w:rPr>
                <w:bCs/>
                <w:sz w:val="22"/>
                <w:szCs w:val="22"/>
              </w:rPr>
              <w:t xml:space="preserve">i ich rola w promocji i krytyce architektury. Narracje kuratorskie wystaw (np. </w:t>
            </w:r>
            <w:r w:rsidR="00CA56C4" w:rsidRPr="00CA56C4">
              <w:rPr>
                <w:bCs/>
                <w:sz w:val="22"/>
                <w:szCs w:val="22"/>
              </w:rPr>
              <w:t xml:space="preserve">Biennale di </w:t>
            </w:r>
            <w:proofErr w:type="spellStart"/>
            <w:r w:rsidR="00CA56C4">
              <w:rPr>
                <w:bCs/>
                <w:sz w:val="22"/>
                <w:szCs w:val="22"/>
              </w:rPr>
              <w:t>A</w:t>
            </w:r>
            <w:r w:rsidR="00CA56C4" w:rsidRPr="00CA56C4">
              <w:rPr>
                <w:bCs/>
                <w:sz w:val="22"/>
                <w:szCs w:val="22"/>
              </w:rPr>
              <w:t>rchitettura</w:t>
            </w:r>
            <w:proofErr w:type="spellEnd"/>
            <w:r w:rsidR="00CA56C4" w:rsidRPr="00CA56C4">
              <w:rPr>
                <w:bCs/>
                <w:sz w:val="22"/>
                <w:szCs w:val="22"/>
              </w:rPr>
              <w:t xml:space="preserve"> a </w:t>
            </w:r>
            <w:proofErr w:type="spellStart"/>
            <w:r w:rsidR="00CA56C4" w:rsidRPr="00CA56C4">
              <w:rPr>
                <w:bCs/>
                <w:sz w:val="22"/>
                <w:szCs w:val="22"/>
              </w:rPr>
              <w:t>Venezia</w:t>
            </w:r>
            <w:proofErr w:type="spellEnd"/>
            <w:r w:rsidRPr="00A41820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7F063" w14:textId="77777777" w:rsidR="00095840" w:rsidRPr="00A41820" w:rsidRDefault="005C7661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D82DDD" w:rsidRPr="00A41820" w14:paraId="70FF5CAF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F0CB7" w14:textId="77777777" w:rsidR="00D82DDD" w:rsidRPr="00A41820" w:rsidRDefault="00D82DDD" w:rsidP="00D82DDD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7BF51" w14:textId="77777777" w:rsidR="00D82DDD" w:rsidRPr="00A41820" w:rsidRDefault="0054079E" w:rsidP="0037698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Nurt architektury zrównoważonej. Od „</w:t>
            </w:r>
            <w:proofErr w:type="spellStart"/>
            <w:r w:rsidRPr="00A41820">
              <w:rPr>
                <w:sz w:val="22"/>
                <w:szCs w:val="22"/>
              </w:rPr>
              <w:t>Silent</w:t>
            </w:r>
            <w:proofErr w:type="spellEnd"/>
            <w:r w:rsidRPr="00A41820">
              <w:rPr>
                <w:sz w:val="22"/>
                <w:szCs w:val="22"/>
              </w:rPr>
              <w:t xml:space="preserve"> Spring” do „</w:t>
            </w:r>
            <w:proofErr w:type="spellStart"/>
            <w:r w:rsidRPr="00A41820">
              <w:rPr>
                <w:sz w:val="22"/>
                <w:szCs w:val="22"/>
              </w:rPr>
              <w:t>European</w:t>
            </w:r>
            <w:proofErr w:type="spellEnd"/>
            <w:r w:rsidRPr="00A41820">
              <w:rPr>
                <w:sz w:val="22"/>
                <w:szCs w:val="22"/>
              </w:rPr>
              <w:t xml:space="preserve"> Green Deal”: ostatnie 60 lat kryzysów społecznych, ekonomicznych </w:t>
            </w:r>
            <w:r w:rsidR="00737243" w:rsidRPr="00A41820">
              <w:rPr>
                <w:sz w:val="22"/>
                <w:szCs w:val="22"/>
              </w:rPr>
              <w:br/>
            </w:r>
            <w:r w:rsidRPr="00A41820">
              <w:rPr>
                <w:sz w:val="22"/>
                <w:szCs w:val="22"/>
              </w:rPr>
              <w:t>i środowiskowych, jako uwarunkowanie projektowania architektonicznego. Ich wpływ na formę, konstrukcję i wyposażenie współczesnych budynków.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36391" w14:textId="77777777" w:rsidR="00D82DDD" w:rsidRPr="00A41820" w:rsidRDefault="00D82DDD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DF7599" w:rsidRPr="00A41820" w14:paraId="042FEDBC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38975" w14:textId="77777777" w:rsidR="00DF7599" w:rsidRPr="00A41820" w:rsidRDefault="00DF7599" w:rsidP="00DF7599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D05ED" w14:textId="77777777" w:rsidR="00DF7599" w:rsidRPr="00A41820" w:rsidRDefault="007237F9" w:rsidP="00CA56C4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 xml:space="preserve">Budynki ekologiczne, w tym wykorzystywanie uwarunkowań lokalizacji do podniesienia wartości architektury, kształtowanie struktury budynku ograniczające zużycie zasobów środowiska. Modelowanie zrównoważonych budynków. Systemy certyfikacji, projektowanie zintegrowane i uczenie maszynowe, jako elementy współczesnego warsztatu architekta. Przykłady i porównanie skutków ich stosowania </w:t>
            </w:r>
            <w:r w:rsidR="00737243" w:rsidRPr="00A41820">
              <w:rPr>
                <w:bCs/>
                <w:sz w:val="22"/>
                <w:szCs w:val="22"/>
              </w:rPr>
              <w:br/>
            </w:r>
            <w:r w:rsidRPr="00A41820">
              <w:rPr>
                <w:bCs/>
                <w:sz w:val="22"/>
                <w:szCs w:val="22"/>
              </w:rPr>
              <w:t>z metodami „</w:t>
            </w:r>
            <w:proofErr w:type="spellStart"/>
            <w:r w:rsidRPr="00A41820">
              <w:rPr>
                <w:bCs/>
                <w:sz w:val="22"/>
                <w:szCs w:val="22"/>
              </w:rPr>
              <w:t>low-tech</w:t>
            </w:r>
            <w:proofErr w:type="spellEnd"/>
            <w:r w:rsidRPr="00A41820">
              <w:rPr>
                <w:bCs/>
                <w:sz w:val="22"/>
                <w:szCs w:val="22"/>
              </w:rPr>
              <w:t>”.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2652" w14:textId="77777777" w:rsidR="00DF7599" w:rsidRPr="00A41820" w:rsidRDefault="00DF7599" w:rsidP="00DF7599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A41820" w14:paraId="19A49AF4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005E3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9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E9EF9" w14:textId="77777777" w:rsidR="008C5FB1" w:rsidRPr="00A41820" w:rsidRDefault="00817449" w:rsidP="00CA56C4">
            <w:pPr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Architektura a religia</w:t>
            </w:r>
            <w:r w:rsidR="00CA56C4">
              <w:rPr>
                <w:sz w:val="22"/>
                <w:szCs w:val="22"/>
              </w:rPr>
              <w:t xml:space="preserve"> -</w:t>
            </w:r>
            <w:r w:rsidRPr="00A41820">
              <w:rPr>
                <w:sz w:val="22"/>
                <w:szCs w:val="22"/>
              </w:rPr>
              <w:t xml:space="preserve"> </w:t>
            </w:r>
            <w:r w:rsidR="008C5FB1" w:rsidRPr="00A41820">
              <w:rPr>
                <w:sz w:val="22"/>
                <w:szCs w:val="22"/>
              </w:rPr>
              <w:t>rozwiązania architektoniczne, filozofia programowania i hierarchizacji przestrzeni, postawy projektowe a aspekt</w:t>
            </w:r>
            <w:r w:rsidR="00545795" w:rsidRPr="00A41820">
              <w:rPr>
                <w:sz w:val="22"/>
                <w:szCs w:val="22"/>
              </w:rPr>
              <w:t>y religijne i praktyki duchowe. Rozwiązania</w:t>
            </w:r>
            <w:r w:rsidR="008C5FB1" w:rsidRPr="00A41820">
              <w:rPr>
                <w:sz w:val="22"/>
                <w:szCs w:val="22"/>
              </w:rPr>
              <w:t xml:space="preserve"> przestrzenn</w:t>
            </w:r>
            <w:r w:rsidR="00545795" w:rsidRPr="00A41820">
              <w:rPr>
                <w:sz w:val="22"/>
                <w:szCs w:val="22"/>
              </w:rPr>
              <w:t>e i formalne</w:t>
            </w:r>
            <w:r w:rsidR="008C5FB1" w:rsidRPr="00A41820">
              <w:rPr>
                <w:sz w:val="22"/>
                <w:szCs w:val="22"/>
              </w:rPr>
              <w:t>, idee, koncepcje</w:t>
            </w:r>
            <w:r w:rsidR="00977C49" w:rsidRPr="00A41820">
              <w:rPr>
                <w:sz w:val="22"/>
                <w:szCs w:val="22"/>
              </w:rPr>
              <w:t xml:space="preserve">, manifesty (Jan Bogusławski, </w:t>
            </w:r>
            <w:proofErr w:type="spellStart"/>
            <w:r w:rsidR="008B2EF7" w:rsidRPr="00A41820">
              <w:rPr>
                <w:sz w:val="22"/>
                <w:szCs w:val="22"/>
              </w:rPr>
              <w:t>Kenzo</w:t>
            </w:r>
            <w:proofErr w:type="spellEnd"/>
            <w:r w:rsidR="008B2EF7" w:rsidRPr="00A41820">
              <w:rPr>
                <w:sz w:val="22"/>
                <w:szCs w:val="22"/>
              </w:rPr>
              <w:t xml:space="preserve"> </w:t>
            </w:r>
            <w:proofErr w:type="spellStart"/>
            <w:r w:rsidR="008B2EF7" w:rsidRPr="00A41820">
              <w:rPr>
                <w:sz w:val="22"/>
                <w:szCs w:val="22"/>
              </w:rPr>
              <w:t>Tange</w:t>
            </w:r>
            <w:proofErr w:type="spellEnd"/>
            <w:r w:rsidR="008B2EF7" w:rsidRPr="00A41820">
              <w:rPr>
                <w:sz w:val="22"/>
                <w:szCs w:val="22"/>
              </w:rPr>
              <w:t xml:space="preserve">, </w:t>
            </w:r>
            <w:proofErr w:type="spellStart"/>
            <w:r w:rsidR="00D17EB5" w:rsidRPr="00A41820">
              <w:rPr>
                <w:sz w:val="22"/>
                <w:szCs w:val="22"/>
              </w:rPr>
              <w:t>Tadao</w:t>
            </w:r>
            <w:proofErr w:type="spellEnd"/>
            <w:r w:rsidR="00D17EB5" w:rsidRPr="00A41820">
              <w:rPr>
                <w:sz w:val="22"/>
                <w:szCs w:val="22"/>
              </w:rPr>
              <w:t xml:space="preserve"> </w:t>
            </w:r>
            <w:proofErr w:type="spellStart"/>
            <w:r w:rsidR="00D17EB5" w:rsidRPr="00A41820">
              <w:rPr>
                <w:sz w:val="22"/>
                <w:szCs w:val="22"/>
              </w:rPr>
              <w:t>Ando</w:t>
            </w:r>
            <w:proofErr w:type="spellEnd"/>
            <w:r w:rsidR="00D17EB5" w:rsidRPr="00A41820">
              <w:rPr>
                <w:sz w:val="22"/>
                <w:szCs w:val="22"/>
              </w:rPr>
              <w:t xml:space="preserve">, </w:t>
            </w:r>
            <w:r w:rsidR="00351C58" w:rsidRPr="00A41820">
              <w:rPr>
                <w:sz w:val="22"/>
                <w:szCs w:val="22"/>
              </w:rPr>
              <w:t xml:space="preserve">Mario </w:t>
            </w:r>
            <w:proofErr w:type="spellStart"/>
            <w:r w:rsidR="00351C58" w:rsidRPr="00A41820">
              <w:rPr>
                <w:sz w:val="22"/>
                <w:szCs w:val="22"/>
              </w:rPr>
              <w:t>Botta</w:t>
            </w:r>
            <w:proofErr w:type="spellEnd"/>
            <w:r w:rsidR="00186C15" w:rsidRPr="00A41820">
              <w:rPr>
                <w:sz w:val="22"/>
                <w:szCs w:val="22"/>
              </w:rPr>
              <w:t xml:space="preserve">, Peter </w:t>
            </w:r>
            <w:proofErr w:type="spellStart"/>
            <w:r w:rsidR="00186C15" w:rsidRPr="00A41820">
              <w:rPr>
                <w:sz w:val="22"/>
                <w:szCs w:val="22"/>
              </w:rPr>
              <w:t>Zumthor</w:t>
            </w:r>
            <w:proofErr w:type="spellEnd"/>
            <w:r w:rsidR="00555405" w:rsidRPr="00A41820">
              <w:rPr>
                <w:sz w:val="22"/>
                <w:szCs w:val="22"/>
              </w:rPr>
              <w:t xml:space="preserve">, </w:t>
            </w:r>
            <w:proofErr w:type="spellStart"/>
            <w:r w:rsidR="00555405" w:rsidRPr="00A41820">
              <w:rPr>
                <w:sz w:val="22"/>
                <w:szCs w:val="22"/>
              </w:rPr>
              <w:t>Timo</w:t>
            </w:r>
            <w:proofErr w:type="spellEnd"/>
            <w:r w:rsidR="00555405" w:rsidRPr="00A41820">
              <w:rPr>
                <w:sz w:val="22"/>
                <w:szCs w:val="22"/>
              </w:rPr>
              <w:t xml:space="preserve"> </w:t>
            </w:r>
            <w:r w:rsidR="00477EC0" w:rsidRPr="00A41820">
              <w:rPr>
                <w:sz w:val="22"/>
                <w:szCs w:val="22"/>
              </w:rPr>
              <w:t>i</w:t>
            </w:r>
            <w:r w:rsidR="00555405" w:rsidRPr="00A41820">
              <w:rPr>
                <w:sz w:val="22"/>
                <w:szCs w:val="22"/>
              </w:rPr>
              <w:t xml:space="preserve"> </w:t>
            </w:r>
            <w:proofErr w:type="spellStart"/>
            <w:r w:rsidR="00555405" w:rsidRPr="00A41820">
              <w:rPr>
                <w:sz w:val="22"/>
                <w:szCs w:val="22"/>
              </w:rPr>
              <w:t>Tuomo</w:t>
            </w:r>
            <w:proofErr w:type="spellEnd"/>
            <w:r w:rsidR="00555405" w:rsidRPr="00A41820">
              <w:rPr>
                <w:sz w:val="22"/>
                <w:szCs w:val="22"/>
              </w:rPr>
              <w:t xml:space="preserve"> </w:t>
            </w:r>
            <w:proofErr w:type="spellStart"/>
            <w:r w:rsidR="00555405" w:rsidRPr="00A41820">
              <w:rPr>
                <w:sz w:val="22"/>
                <w:szCs w:val="22"/>
              </w:rPr>
              <w:t>Suomalainen</w:t>
            </w:r>
            <w:proofErr w:type="spellEnd"/>
            <w:r w:rsidR="00C705F8" w:rsidRPr="00A41820">
              <w:rPr>
                <w:sz w:val="22"/>
                <w:szCs w:val="22"/>
              </w:rPr>
              <w:t xml:space="preserve">, </w:t>
            </w:r>
            <w:proofErr w:type="spellStart"/>
            <w:r w:rsidR="00C705F8" w:rsidRPr="00A41820">
              <w:rPr>
                <w:sz w:val="22"/>
                <w:szCs w:val="22"/>
              </w:rPr>
              <w:t>Alvar</w:t>
            </w:r>
            <w:proofErr w:type="spellEnd"/>
            <w:r w:rsidR="00C705F8" w:rsidRPr="00A41820">
              <w:rPr>
                <w:sz w:val="22"/>
                <w:szCs w:val="22"/>
              </w:rPr>
              <w:t xml:space="preserve"> Aalto</w:t>
            </w:r>
            <w:r w:rsidR="00351C58" w:rsidRPr="00A41820">
              <w:rPr>
                <w:sz w:val="22"/>
                <w:szCs w:val="22"/>
              </w:rPr>
              <w:t>)</w:t>
            </w:r>
            <w:r w:rsidR="008C5FB1" w:rsidRPr="00A41820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57133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A41820" w14:paraId="112BE532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94BEB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10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268EF" w14:textId="77777777" w:rsidR="008C5FB1" w:rsidRPr="00A41820" w:rsidRDefault="008C5FB1" w:rsidP="00CA56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  <w:shd w:val="clear" w:color="auto" w:fill="FFFFFF"/>
              </w:rPr>
              <w:t>Analizy jakości w całym cyklu życia budynk</w:t>
            </w:r>
            <w:r w:rsidR="00F9358D" w:rsidRPr="00A41820">
              <w:rPr>
                <w:sz w:val="22"/>
                <w:szCs w:val="22"/>
                <w:shd w:val="clear" w:color="auto" w:fill="FFFFFF"/>
              </w:rPr>
              <w:t xml:space="preserve">u od planowania do wyburzenia, </w:t>
            </w:r>
            <w:r w:rsidRPr="00A41820">
              <w:rPr>
                <w:sz w:val="22"/>
                <w:szCs w:val="22"/>
              </w:rPr>
              <w:t xml:space="preserve">efektywność procesu projektowego, inwestycji i funkcjonowania </w:t>
            </w:r>
            <w:r w:rsidR="00AC772E" w:rsidRPr="00A41820">
              <w:rPr>
                <w:sz w:val="22"/>
                <w:szCs w:val="22"/>
              </w:rPr>
              <w:t>budynku</w:t>
            </w:r>
            <w:r w:rsidRPr="00A41820">
              <w:rPr>
                <w:sz w:val="22"/>
                <w:szCs w:val="22"/>
              </w:rPr>
              <w:t xml:space="preserve"> po realizacji (</w:t>
            </w:r>
            <w:r w:rsidR="00C57541" w:rsidRPr="00A41820">
              <w:rPr>
                <w:i/>
                <w:sz w:val="22"/>
                <w:szCs w:val="22"/>
              </w:rPr>
              <w:t xml:space="preserve">BPE </w:t>
            </w:r>
            <w:r w:rsidR="00CA56C4">
              <w:rPr>
                <w:i/>
                <w:sz w:val="22"/>
                <w:szCs w:val="22"/>
              </w:rPr>
              <w:t>–</w:t>
            </w:r>
            <w:r w:rsidR="00E34328" w:rsidRPr="00A4182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4182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>Building</w:t>
            </w:r>
            <w:proofErr w:type="spellEnd"/>
            <w:r w:rsidR="00CA56C4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41820">
              <w:rPr>
                <w:i/>
                <w:sz w:val="22"/>
                <w:szCs w:val="22"/>
                <w:shd w:val="clear" w:color="auto" w:fill="FFFFFF"/>
              </w:rPr>
              <w:t>Performance</w:t>
            </w:r>
            <w:r w:rsidR="00CA56C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A4182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>Evaluation</w:t>
            </w:r>
            <w:r w:rsidR="00CA56C4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Pr="00A41820">
              <w:rPr>
                <w:i/>
                <w:sz w:val="22"/>
                <w:szCs w:val="22"/>
                <w:shd w:val="clear" w:color="auto" w:fill="FFFFFF"/>
              </w:rPr>
              <w:t>i POE</w:t>
            </w:r>
            <w:r w:rsidR="00CA56C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A41820">
              <w:rPr>
                <w:i/>
                <w:sz w:val="22"/>
                <w:szCs w:val="22"/>
                <w:shd w:val="clear" w:color="auto" w:fill="FFFFFF"/>
              </w:rPr>
              <w:t>-</w:t>
            </w:r>
            <w:r w:rsidR="00CA56C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A41820">
              <w:rPr>
                <w:i/>
                <w:sz w:val="22"/>
                <w:szCs w:val="22"/>
                <w:shd w:val="clear" w:color="auto" w:fill="FFFFFF"/>
              </w:rPr>
              <w:t xml:space="preserve">Post </w:t>
            </w:r>
            <w:proofErr w:type="spellStart"/>
            <w:r w:rsidRPr="00A41820">
              <w:rPr>
                <w:i/>
                <w:sz w:val="22"/>
                <w:szCs w:val="22"/>
                <w:shd w:val="clear" w:color="auto" w:fill="FFFFFF"/>
              </w:rPr>
              <w:t>Occupancy</w:t>
            </w:r>
            <w:proofErr w:type="spellEnd"/>
            <w:r w:rsidR="00CA56C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A4182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>Evaluation</w:t>
            </w:r>
            <w:r w:rsidR="007174D1" w:rsidRPr="00A41820">
              <w:rPr>
                <w:sz w:val="22"/>
                <w:szCs w:val="22"/>
              </w:rPr>
              <w:t xml:space="preserve">, </w:t>
            </w:r>
            <w:r w:rsidRPr="00A41820">
              <w:rPr>
                <w:sz w:val="22"/>
                <w:szCs w:val="22"/>
              </w:rPr>
              <w:t>s</w:t>
            </w:r>
            <w:r w:rsidRPr="00A41820">
              <w:rPr>
                <w:i/>
                <w:sz w:val="22"/>
                <w:szCs w:val="22"/>
              </w:rPr>
              <w:t xml:space="preserve">mart </w:t>
            </w:r>
            <w:proofErr w:type="spellStart"/>
            <w:r w:rsidRPr="00A41820">
              <w:rPr>
                <w:i/>
                <w:sz w:val="22"/>
                <w:szCs w:val="22"/>
              </w:rPr>
              <w:t>building</w:t>
            </w:r>
            <w:proofErr w:type="spellEnd"/>
            <w:r w:rsidRPr="00A41820">
              <w:rPr>
                <w:i/>
                <w:sz w:val="22"/>
                <w:szCs w:val="22"/>
              </w:rPr>
              <w:t xml:space="preserve">, smart </w:t>
            </w:r>
            <w:proofErr w:type="spellStart"/>
            <w:r w:rsidRPr="00A41820">
              <w:rPr>
                <w:i/>
                <w:sz w:val="22"/>
                <w:szCs w:val="22"/>
              </w:rPr>
              <w:t>grid</w:t>
            </w:r>
            <w:proofErr w:type="spellEnd"/>
            <w:r w:rsidRPr="00A41820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41820">
              <w:rPr>
                <w:i/>
                <w:sz w:val="22"/>
                <w:szCs w:val="22"/>
              </w:rPr>
              <w:t>living</w:t>
            </w:r>
            <w:proofErr w:type="spellEnd"/>
            <w:r w:rsidRPr="00A4182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41820">
              <w:rPr>
                <w:i/>
                <w:sz w:val="22"/>
                <w:szCs w:val="22"/>
              </w:rPr>
              <w:t>labs</w:t>
            </w:r>
            <w:proofErr w:type="spellEnd"/>
            <w:r w:rsidRPr="00A41820">
              <w:rPr>
                <w:i/>
                <w:sz w:val="22"/>
                <w:szCs w:val="22"/>
              </w:rPr>
              <w:t>)</w:t>
            </w:r>
            <w:r w:rsidR="009428C0" w:rsidRPr="00A41820">
              <w:rPr>
                <w:sz w:val="22"/>
                <w:szCs w:val="22"/>
              </w:rPr>
              <w:t>. O</w:t>
            </w:r>
            <w:r w:rsidRPr="00A41820">
              <w:rPr>
                <w:sz w:val="22"/>
                <w:szCs w:val="22"/>
              </w:rPr>
              <w:t xml:space="preserve">cena efektywności użytkowej i komercyjnej inwestycji na wybranych przykładach, </w:t>
            </w:r>
            <w:r w:rsidRPr="00A41820">
              <w:rPr>
                <w:bCs/>
                <w:sz w:val="22"/>
                <w:szCs w:val="22"/>
              </w:rPr>
              <w:t xml:space="preserve">formułowanie programu funkcjonalno-użytkowego </w:t>
            </w:r>
            <w:r w:rsidR="00AC772E" w:rsidRPr="00A41820">
              <w:rPr>
                <w:bCs/>
                <w:sz w:val="22"/>
                <w:szCs w:val="22"/>
              </w:rPr>
              <w:t>założeń</w:t>
            </w:r>
            <w:r w:rsidRPr="00A41820">
              <w:rPr>
                <w:bCs/>
                <w:sz w:val="22"/>
                <w:szCs w:val="22"/>
              </w:rPr>
              <w:t xml:space="preserve"> </w:t>
            </w:r>
            <w:r w:rsidRPr="00A41820">
              <w:rPr>
                <w:sz w:val="22"/>
                <w:szCs w:val="22"/>
              </w:rPr>
              <w:t>usługowych i usługowo-mieszkalnych</w:t>
            </w:r>
            <w:r w:rsidRPr="00A4182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08E9C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A41820" w14:paraId="0546707E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45F91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3248E" w14:textId="77777777" w:rsidR="008C5FB1" w:rsidRPr="00A41820" w:rsidRDefault="008C5FB1" w:rsidP="00DB026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shd w:val="clear" w:color="auto" w:fill="FFFFFF"/>
              </w:rPr>
            </w:pPr>
            <w:r w:rsidRPr="00A41820">
              <w:rPr>
                <w:sz w:val="22"/>
                <w:szCs w:val="22"/>
              </w:rPr>
              <w:t xml:space="preserve">Metoda </w:t>
            </w:r>
            <w:r w:rsidR="008535FA" w:rsidRPr="00A41820">
              <w:rPr>
                <w:i/>
                <w:sz w:val="22"/>
                <w:szCs w:val="22"/>
              </w:rPr>
              <w:t xml:space="preserve">design by </w:t>
            </w:r>
            <w:proofErr w:type="spellStart"/>
            <w:r w:rsidR="008535FA" w:rsidRPr="00A41820">
              <w:rPr>
                <w:i/>
                <w:sz w:val="22"/>
                <w:szCs w:val="22"/>
              </w:rPr>
              <w:t>research</w:t>
            </w:r>
            <w:proofErr w:type="spellEnd"/>
            <w:r w:rsidR="00AE09AA">
              <w:rPr>
                <w:i/>
                <w:sz w:val="22"/>
                <w:szCs w:val="22"/>
              </w:rPr>
              <w:t xml:space="preserve"> </w:t>
            </w:r>
            <w:r w:rsidRPr="00A41820">
              <w:rPr>
                <w:sz w:val="22"/>
                <w:szCs w:val="22"/>
              </w:rPr>
              <w:t>w procesie adaptacji istniejących obiektów oraz zagospodarowania tzw. SLAP</w:t>
            </w:r>
            <w:r w:rsidR="002667F9" w:rsidRPr="00A41820">
              <w:rPr>
                <w:sz w:val="22"/>
                <w:szCs w:val="22"/>
              </w:rPr>
              <w:t xml:space="preserve"> (</w:t>
            </w:r>
            <w:proofErr w:type="spellStart"/>
            <w:r w:rsidR="002667F9" w:rsidRPr="00A41820">
              <w:rPr>
                <w:i/>
                <w:sz w:val="22"/>
                <w:szCs w:val="22"/>
              </w:rPr>
              <w:t>Spaces</w:t>
            </w:r>
            <w:proofErr w:type="spellEnd"/>
            <w:r w:rsidR="002667F9" w:rsidRPr="00A4182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2667F9" w:rsidRPr="00A41820">
              <w:rPr>
                <w:i/>
                <w:sz w:val="22"/>
                <w:szCs w:val="22"/>
              </w:rPr>
              <w:t>Left-Over</w:t>
            </w:r>
            <w:proofErr w:type="spellEnd"/>
            <w:r w:rsidR="002667F9" w:rsidRPr="00A41820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2667F9" w:rsidRPr="00A41820">
              <w:rPr>
                <w:i/>
                <w:sz w:val="22"/>
                <w:szCs w:val="22"/>
              </w:rPr>
              <w:t>After</w:t>
            </w:r>
            <w:proofErr w:type="spellEnd"/>
            <w:r w:rsidR="002667F9" w:rsidRPr="00A41820">
              <w:rPr>
                <w:i/>
                <w:sz w:val="22"/>
                <w:szCs w:val="22"/>
              </w:rPr>
              <w:t xml:space="preserve"> Planning</w:t>
            </w:r>
            <w:r w:rsidR="002667F9" w:rsidRPr="00A41820">
              <w:rPr>
                <w:sz w:val="22"/>
                <w:szCs w:val="22"/>
              </w:rPr>
              <w:t>),</w:t>
            </w:r>
            <w:r w:rsidRPr="00A41820">
              <w:rPr>
                <w:sz w:val="22"/>
                <w:szCs w:val="22"/>
              </w:rPr>
              <w:t xml:space="preserve"> na funkcje usługowe i usługowo-mieszkalne</w:t>
            </w:r>
            <w:r w:rsidR="0092784D" w:rsidRPr="00A41820">
              <w:rPr>
                <w:sz w:val="22"/>
                <w:szCs w:val="22"/>
              </w:rPr>
              <w:t>. P</w:t>
            </w:r>
            <w:r w:rsidRPr="00A41820">
              <w:rPr>
                <w:sz w:val="22"/>
                <w:szCs w:val="22"/>
              </w:rPr>
              <w:t>rojektowanie adaptacji istniejących obiektów usługowych i usługowo-mieszkalnych w konte</w:t>
            </w:r>
            <w:r w:rsidR="00CC2796" w:rsidRPr="00A41820">
              <w:rPr>
                <w:sz w:val="22"/>
                <w:szCs w:val="22"/>
              </w:rPr>
              <w:t>kście zrównoważonego rozwoju, tzw.</w:t>
            </w:r>
            <w:r w:rsidRPr="00A41820">
              <w:rPr>
                <w:sz w:val="22"/>
                <w:szCs w:val="22"/>
              </w:rPr>
              <w:t xml:space="preserve"> </w:t>
            </w:r>
            <w:r w:rsidRPr="00A41820">
              <w:rPr>
                <w:i/>
                <w:sz w:val="22"/>
                <w:szCs w:val="22"/>
              </w:rPr>
              <w:t>re-</w:t>
            </w:r>
            <w:proofErr w:type="spellStart"/>
            <w:r w:rsidRPr="00A41820">
              <w:rPr>
                <w:i/>
                <w:sz w:val="22"/>
                <w:szCs w:val="22"/>
              </w:rPr>
              <w:t>use</w:t>
            </w:r>
            <w:proofErr w:type="spellEnd"/>
            <w:r w:rsidR="00CC2796" w:rsidRPr="00A41820">
              <w:rPr>
                <w:sz w:val="22"/>
                <w:szCs w:val="22"/>
              </w:rPr>
              <w:t xml:space="preserve">. </w:t>
            </w:r>
            <w:r w:rsidR="009A54BA" w:rsidRPr="00A41820">
              <w:rPr>
                <w:sz w:val="22"/>
                <w:szCs w:val="22"/>
              </w:rPr>
              <w:t>Przykłady</w:t>
            </w:r>
            <w:r w:rsidR="00CA56C4">
              <w:rPr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1E1F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A41820" w14:paraId="548C3EF4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65488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5DF8A" w14:textId="77777777" w:rsidR="008C5FB1" w:rsidRPr="00A41820" w:rsidRDefault="008C5FB1" w:rsidP="00172EA2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 xml:space="preserve">Metoda </w:t>
            </w:r>
            <w:r w:rsidR="008535FA" w:rsidRPr="00A41820">
              <w:rPr>
                <w:bCs/>
                <w:i/>
                <w:sz w:val="22"/>
                <w:szCs w:val="22"/>
              </w:rPr>
              <w:t xml:space="preserve">design by </w:t>
            </w:r>
            <w:proofErr w:type="spellStart"/>
            <w:r w:rsidR="008535FA" w:rsidRPr="00A41820">
              <w:rPr>
                <w:bCs/>
                <w:i/>
                <w:sz w:val="22"/>
                <w:szCs w:val="22"/>
              </w:rPr>
              <w:t>research</w:t>
            </w:r>
            <w:proofErr w:type="spellEnd"/>
            <w:r w:rsidR="00AE09AA">
              <w:rPr>
                <w:bCs/>
                <w:i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 xml:space="preserve">w procesie projektowania </w:t>
            </w:r>
            <w:r w:rsidR="00AC772E" w:rsidRPr="00A41820">
              <w:rPr>
                <w:bCs/>
                <w:sz w:val="22"/>
                <w:szCs w:val="22"/>
              </w:rPr>
              <w:t>budynków</w:t>
            </w:r>
            <w:r w:rsidRPr="00A41820">
              <w:rPr>
                <w:bCs/>
                <w:sz w:val="22"/>
                <w:szCs w:val="22"/>
              </w:rPr>
              <w:t xml:space="preserve"> usł</w:t>
            </w:r>
            <w:r w:rsidR="00675A76" w:rsidRPr="00A41820">
              <w:rPr>
                <w:bCs/>
                <w:sz w:val="22"/>
                <w:szCs w:val="22"/>
              </w:rPr>
              <w:t xml:space="preserve">ugowych i usługowo-mieszkalnych, </w:t>
            </w:r>
            <w:r w:rsidR="00AC772E" w:rsidRPr="00A41820">
              <w:rPr>
                <w:bCs/>
                <w:sz w:val="22"/>
                <w:szCs w:val="22"/>
              </w:rPr>
              <w:t>programowanie oraz projekty zespołów</w:t>
            </w:r>
            <w:r w:rsidRPr="00A41820">
              <w:rPr>
                <w:bCs/>
                <w:sz w:val="22"/>
                <w:szCs w:val="22"/>
              </w:rPr>
              <w:t xml:space="preserve"> usługowych i usługowo-mieszkalnyc</w:t>
            </w:r>
            <w:r w:rsidR="00172EA2" w:rsidRPr="00A41820">
              <w:rPr>
                <w:bCs/>
                <w:sz w:val="22"/>
                <w:szCs w:val="22"/>
              </w:rPr>
              <w:t>h. P</w:t>
            </w:r>
            <w:r w:rsidRPr="00A41820">
              <w:rPr>
                <w:bCs/>
                <w:sz w:val="22"/>
                <w:szCs w:val="22"/>
              </w:rPr>
              <w:t xml:space="preserve">rocesy badawcze </w:t>
            </w:r>
            <w:r w:rsidR="0045688D" w:rsidRPr="00A41820">
              <w:rPr>
                <w:bCs/>
                <w:sz w:val="22"/>
                <w:szCs w:val="22"/>
              </w:rPr>
              <w:br/>
            </w:r>
            <w:r w:rsidRPr="00A41820">
              <w:rPr>
                <w:bCs/>
                <w:sz w:val="22"/>
                <w:szCs w:val="22"/>
              </w:rPr>
              <w:t xml:space="preserve">i dostępne narzędzia powiązane z projektowaniem </w:t>
            </w:r>
            <w:r w:rsidR="00AC772E" w:rsidRPr="00A41820">
              <w:rPr>
                <w:bCs/>
                <w:sz w:val="22"/>
                <w:szCs w:val="22"/>
              </w:rPr>
              <w:t>założeń</w:t>
            </w:r>
            <w:r w:rsidRPr="00A41820">
              <w:rPr>
                <w:bCs/>
                <w:sz w:val="22"/>
                <w:szCs w:val="22"/>
              </w:rPr>
              <w:t xml:space="preserve"> w otwartym krajobrazie i w środowisku miejskim (BIM, symulacja i technologia VR).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8DF8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A41820" w14:paraId="43ACEDC8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80B02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B0294" w14:textId="77777777" w:rsidR="008C5FB1" w:rsidRPr="00A41820" w:rsidRDefault="008C5FB1" w:rsidP="00A156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 xml:space="preserve">Metoda </w:t>
            </w:r>
            <w:r w:rsidR="008535FA" w:rsidRPr="00A41820">
              <w:rPr>
                <w:bCs/>
                <w:i/>
                <w:sz w:val="22"/>
                <w:szCs w:val="22"/>
              </w:rPr>
              <w:t xml:space="preserve">design by </w:t>
            </w:r>
            <w:proofErr w:type="spellStart"/>
            <w:r w:rsidR="008535FA" w:rsidRPr="00A41820">
              <w:rPr>
                <w:bCs/>
                <w:i/>
                <w:sz w:val="22"/>
                <w:szCs w:val="22"/>
              </w:rPr>
              <w:t>research</w:t>
            </w:r>
            <w:proofErr w:type="spellEnd"/>
            <w:r w:rsidR="00AE09AA">
              <w:rPr>
                <w:bCs/>
                <w:i/>
                <w:sz w:val="22"/>
                <w:szCs w:val="22"/>
              </w:rPr>
              <w:t xml:space="preserve"> </w:t>
            </w:r>
            <w:r w:rsidRPr="00A41820">
              <w:rPr>
                <w:bCs/>
                <w:sz w:val="22"/>
                <w:szCs w:val="22"/>
              </w:rPr>
              <w:t xml:space="preserve">w procesie projektowania obiektów usługowych i usługowo-mieszkalnych </w:t>
            </w:r>
            <w:r w:rsidR="0045688D" w:rsidRPr="00A41820">
              <w:rPr>
                <w:sz w:val="22"/>
                <w:szCs w:val="22"/>
              </w:rPr>
              <w:t xml:space="preserve">w otoczeniem historycznym: </w:t>
            </w:r>
            <w:r w:rsidRPr="00A41820">
              <w:rPr>
                <w:bCs/>
                <w:sz w:val="22"/>
                <w:szCs w:val="22"/>
              </w:rPr>
              <w:t>analizy historyczne, st</w:t>
            </w:r>
            <w:r w:rsidR="0045688D" w:rsidRPr="00A41820">
              <w:rPr>
                <w:bCs/>
                <w:sz w:val="22"/>
                <w:szCs w:val="22"/>
              </w:rPr>
              <w:t>udia urbanistyczne i programowe</w:t>
            </w:r>
            <w:r w:rsidR="00171D7A" w:rsidRPr="00A41820">
              <w:rPr>
                <w:bCs/>
                <w:sz w:val="22"/>
                <w:szCs w:val="22"/>
              </w:rPr>
              <w:t>,</w:t>
            </w:r>
            <w:r w:rsidRPr="00A41820">
              <w:rPr>
                <w:bCs/>
                <w:sz w:val="22"/>
                <w:szCs w:val="22"/>
              </w:rPr>
              <w:t xml:space="preserve"> procesy badawcze wykonywane podczas trwania inwestycji (optymalizacja procesu podejmowania decyzji projektowych, analiz zyskowności </w:t>
            </w:r>
            <w:r w:rsidR="00A41820" w:rsidRPr="00A41820">
              <w:rPr>
                <w:bCs/>
                <w:sz w:val="22"/>
                <w:szCs w:val="22"/>
              </w:rPr>
              <w:br/>
            </w:r>
            <w:r w:rsidRPr="00A41820">
              <w:rPr>
                <w:bCs/>
                <w:sz w:val="22"/>
                <w:szCs w:val="22"/>
              </w:rPr>
              <w:lastRenderedPageBreak/>
              <w:t>i szacowania kosztów inwestycji)</w:t>
            </w:r>
            <w:r w:rsidR="00A156D0" w:rsidRPr="00A41820">
              <w:rPr>
                <w:bCs/>
                <w:sz w:val="22"/>
                <w:szCs w:val="22"/>
              </w:rPr>
              <w:t>. R</w:t>
            </w:r>
            <w:r w:rsidRPr="00A41820">
              <w:rPr>
                <w:bCs/>
                <w:sz w:val="22"/>
                <w:szCs w:val="22"/>
              </w:rPr>
              <w:t>ola architekta we wszystkich fazach procesu badawczego, projektowego i w trakcie nadzoru nad inwestycją.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E99BE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lastRenderedPageBreak/>
              <w:t>2</w:t>
            </w:r>
          </w:p>
        </w:tc>
      </w:tr>
      <w:tr w:rsidR="008C5FB1" w:rsidRPr="00A41820" w14:paraId="1F89FB5A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AF0BD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6FC1" w14:textId="77777777" w:rsidR="008C5FB1" w:rsidRPr="00A41820" w:rsidRDefault="00290D7A" w:rsidP="00CA56C4">
            <w:pPr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 xml:space="preserve">Architektura a kultura, </w:t>
            </w:r>
            <w:r w:rsidR="008C5FB1" w:rsidRPr="00A41820">
              <w:rPr>
                <w:sz w:val="22"/>
                <w:szCs w:val="22"/>
              </w:rPr>
              <w:t>różnice w rozwiązywaniu zagadnień przestrzenno-funkcjonalnych, rozwiązań elewacyjnych, technicznych i technologicznych (Europa</w:t>
            </w:r>
            <w:r w:rsidR="00FB12FA" w:rsidRPr="00A41820">
              <w:rPr>
                <w:sz w:val="22"/>
                <w:szCs w:val="22"/>
              </w:rPr>
              <w:t xml:space="preserve">, </w:t>
            </w:r>
            <w:r w:rsidR="00BA2E62" w:rsidRPr="00A41820">
              <w:rPr>
                <w:sz w:val="22"/>
                <w:szCs w:val="22"/>
              </w:rPr>
              <w:t>USA, Japonia, Indie, Afryka). K</w:t>
            </w:r>
            <w:r w:rsidR="008C5FB1" w:rsidRPr="00A41820">
              <w:rPr>
                <w:sz w:val="22"/>
                <w:szCs w:val="22"/>
              </w:rPr>
              <w:t>ultury bazujące na minimach i maksimach przestrzennych, ład i chaos, cisza</w:t>
            </w:r>
            <w:r w:rsidR="00CA56C4">
              <w:rPr>
                <w:sz w:val="22"/>
                <w:szCs w:val="22"/>
              </w:rPr>
              <w:t xml:space="preserve"> </w:t>
            </w:r>
            <w:r w:rsidR="00CA56C4">
              <w:rPr>
                <w:sz w:val="22"/>
                <w:szCs w:val="22"/>
              </w:rPr>
              <w:br/>
            </w:r>
            <w:r w:rsidR="00AE09AA">
              <w:rPr>
                <w:sz w:val="22"/>
                <w:szCs w:val="22"/>
              </w:rPr>
              <w:t xml:space="preserve">i hałas.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62AF0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A41820" w14:paraId="4B8BCFCF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C6E16" w14:textId="77777777" w:rsidR="008C5FB1" w:rsidRPr="00A41820" w:rsidRDefault="008C5FB1" w:rsidP="008C5FB1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41820">
              <w:rPr>
                <w:bCs/>
                <w:sz w:val="22"/>
                <w:szCs w:val="22"/>
              </w:rPr>
              <w:t>Wy 15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7F2EC" w14:textId="77777777" w:rsidR="008C5FB1" w:rsidRPr="00A41820" w:rsidRDefault="008C5FB1" w:rsidP="00DB026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Przyszłość architektury</w:t>
            </w:r>
            <w:r w:rsidR="00FE4D05" w:rsidRPr="00A41820">
              <w:rPr>
                <w:sz w:val="22"/>
                <w:szCs w:val="22"/>
              </w:rPr>
              <w:t>:</w:t>
            </w:r>
            <w:r w:rsidR="00C76C3B" w:rsidRPr="00A41820">
              <w:rPr>
                <w:sz w:val="22"/>
                <w:szCs w:val="22"/>
              </w:rPr>
              <w:t xml:space="preserve"> </w:t>
            </w:r>
            <w:r w:rsidRPr="00A41820">
              <w:rPr>
                <w:sz w:val="22"/>
                <w:szCs w:val="22"/>
              </w:rPr>
              <w:t xml:space="preserve">możliwe scenariusze, wyobrażenia architektów i teoretyków. Wizje przyszłości z XX i XXI wieku, koncepcje wykraczające poza swój czas (np. Bruno Taut, Frederik </w:t>
            </w:r>
            <w:proofErr w:type="spellStart"/>
            <w:r w:rsidRPr="00A41820">
              <w:rPr>
                <w:sz w:val="22"/>
                <w:szCs w:val="22"/>
              </w:rPr>
              <w:t>Kiesler</w:t>
            </w:r>
            <w:proofErr w:type="spellEnd"/>
            <w:r w:rsidRPr="00A41820">
              <w:rPr>
                <w:sz w:val="22"/>
                <w:szCs w:val="22"/>
              </w:rPr>
              <w:t xml:space="preserve">, Norman Bel </w:t>
            </w:r>
            <w:proofErr w:type="spellStart"/>
            <w:r w:rsidRPr="00A41820">
              <w:rPr>
                <w:sz w:val="22"/>
                <w:szCs w:val="22"/>
              </w:rPr>
              <w:t>Geddes</w:t>
            </w:r>
            <w:proofErr w:type="spellEnd"/>
            <w:r w:rsidRPr="00A41820">
              <w:rPr>
                <w:sz w:val="22"/>
                <w:szCs w:val="22"/>
              </w:rPr>
              <w:t xml:space="preserve">, </w:t>
            </w:r>
            <w:proofErr w:type="spellStart"/>
            <w:r w:rsidRPr="00A41820">
              <w:rPr>
                <w:sz w:val="22"/>
                <w:szCs w:val="22"/>
              </w:rPr>
              <w:t>Jane</w:t>
            </w:r>
            <w:proofErr w:type="spellEnd"/>
            <w:r w:rsidRPr="00A41820">
              <w:rPr>
                <w:sz w:val="22"/>
                <w:szCs w:val="22"/>
              </w:rPr>
              <w:t xml:space="preserve"> Jacobs, Paul </w:t>
            </w:r>
            <w:proofErr w:type="spellStart"/>
            <w:r w:rsidRPr="00A41820">
              <w:rPr>
                <w:sz w:val="22"/>
                <w:szCs w:val="22"/>
              </w:rPr>
              <w:t>Rudolph</w:t>
            </w:r>
            <w:proofErr w:type="spellEnd"/>
            <w:r w:rsidRPr="00A41820">
              <w:rPr>
                <w:sz w:val="22"/>
                <w:szCs w:val="22"/>
              </w:rPr>
              <w:t xml:space="preserve">, </w:t>
            </w:r>
            <w:proofErr w:type="spellStart"/>
            <w:r w:rsidRPr="00A41820">
              <w:rPr>
                <w:sz w:val="22"/>
                <w:szCs w:val="22"/>
              </w:rPr>
              <w:t>Constant</w:t>
            </w:r>
            <w:proofErr w:type="spellEnd"/>
            <w:r w:rsidRPr="00A41820">
              <w:rPr>
                <w:sz w:val="22"/>
                <w:szCs w:val="22"/>
              </w:rPr>
              <w:t>, Jan Lubicz-Nycz, Jan Szpakowicz, Krzysztof Meisner).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F12AA" w14:textId="77777777" w:rsidR="008C5FB1" w:rsidRPr="00A41820" w:rsidRDefault="008C5FB1" w:rsidP="008C5FB1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41820">
              <w:rPr>
                <w:sz w:val="22"/>
                <w:szCs w:val="22"/>
              </w:rPr>
              <w:t>2</w:t>
            </w:r>
          </w:p>
        </w:tc>
      </w:tr>
      <w:tr w:rsidR="008C5FB1" w:rsidRPr="008066B7" w14:paraId="27B1FBB7" w14:textId="77777777" w:rsidTr="00470B46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0200D" w14:textId="77777777" w:rsidR="008C5FB1" w:rsidRPr="008066B7" w:rsidRDefault="008C5FB1" w:rsidP="008C5FB1">
            <w:pPr>
              <w:snapToGrid w:val="0"/>
              <w:spacing w:before="20" w:after="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A631E" w14:textId="77777777" w:rsidR="008C5FB1" w:rsidRPr="008066B7" w:rsidRDefault="008C5FB1" w:rsidP="008C5FB1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8066B7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7248" w14:textId="77777777" w:rsidR="008C5FB1" w:rsidRPr="008066B7" w:rsidRDefault="008C5FB1" w:rsidP="008C5FB1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721260DD" w14:textId="77777777" w:rsidR="007B1B1F" w:rsidRPr="002B4637" w:rsidRDefault="007B1B1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6706"/>
        <w:gridCol w:w="1431"/>
      </w:tblGrid>
      <w:tr w:rsidR="00DB0268" w:rsidRPr="00390B75" w14:paraId="1007482F" w14:textId="77777777" w:rsidTr="00E80460">
        <w:trPr>
          <w:trHeight w:val="283"/>
        </w:trPr>
        <w:tc>
          <w:tcPr>
            <w:tcW w:w="9210" w:type="dxa"/>
            <w:gridSpan w:val="3"/>
            <w:vAlign w:val="center"/>
          </w:tcPr>
          <w:p w14:paraId="461ADFC4" w14:textId="77777777" w:rsidR="00DB0268" w:rsidRPr="002B4637" w:rsidRDefault="00DB0268" w:rsidP="000327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252DBF" w:rsidRPr="00390B75" w14:paraId="6495C0AA" w14:textId="77777777" w:rsidTr="000327AA">
        <w:trPr>
          <w:trHeight w:val="283"/>
        </w:trPr>
        <w:tc>
          <w:tcPr>
            <w:tcW w:w="7763" w:type="dxa"/>
            <w:gridSpan w:val="2"/>
            <w:vAlign w:val="center"/>
          </w:tcPr>
          <w:p w14:paraId="0268EEB9" w14:textId="77777777" w:rsidR="00252DBF" w:rsidRPr="00A1254B" w:rsidRDefault="00A1254B" w:rsidP="00A1254B">
            <w:pPr>
              <w:jc w:val="center"/>
              <w:rPr>
                <w:b/>
                <w:sz w:val="22"/>
                <w:szCs w:val="22"/>
              </w:rPr>
            </w:pPr>
            <w:r w:rsidRPr="00A1254B">
              <w:rPr>
                <w:b/>
                <w:sz w:val="22"/>
                <w:szCs w:val="22"/>
              </w:rPr>
              <w:t>Forma zajęć - s</w:t>
            </w:r>
            <w:r w:rsidR="00252DBF" w:rsidRPr="00A1254B">
              <w:rPr>
                <w:b/>
                <w:sz w:val="22"/>
                <w:szCs w:val="22"/>
              </w:rPr>
              <w:t>eminarium</w:t>
            </w:r>
          </w:p>
        </w:tc>
        <w:tc>
          <w:tcPr>
            <w:tcW w:w="1447" w:type="dxa"/>
            <w:vAlign w:val="center"/>
          </w:tcPr>
          <w:p w14:paraId="0E9AD2CD" w14:textId="77777777" w:rsidR="00252DBF" w:rsidRPr="002B4637" w:rsidRDefault="00252DBF" w:rsidP="000327AA">
            <w:pPr>
              <w:jc w:val="center"/>
              <w:rPr>
                <w:b/>
                <w:sz w:val="20"/>
                <w:szCs w:val="20"/>
              </w:rPr>
            </w:pPr>
            <w:r w:rsidRPr="002B4637">
              <w:rPr>
                <w:b/>
                <w:sz w:val="20"/>
                <w:szCs w:val="20"/>
              </w:rPr>
              <w:t>Liczba godzin</w:t>
            </w:r>
          </w:p>
        </w:tc>
      </w:tr>
      <w:tr w:rsidR="00252DBF" w:rsidRPr="00AB5C2B" w14:paraId="22FF1B41" w14:textId="77777777" w:rsidTr="001A1B9A">
        <w:tc>
          <w:tcPr>
            <w:tcW w:w="934" w:type="dxa"/>
            <w:vAlign w:val="center"/>
          </w:tcPr>
          <w:p w14:paraId="600D2175" w14:textId="77777777" w:rsidR="00252DBF" w:rsidRPr="00AB5C2B" w:rsidRDefault="00252DBF" w:rsidP="00A1254B">
            <w:pPr>
              <w:ind w:left="57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Se</w:t>
            </w:r>
            <w:r w:rsidR="00621B38" w:rsidRPr="00AB5C2B">
              <w:rPr>
                <w:sz w:val="22"/>
                <w:szCs w:val="22"/>
              </w:rPr>
              <w:t xml:space="preserve"> </w:t>
            </w:r>
            <w:r w:rsidR="00990D32" w:rsidRPr="00AB5C2B">
              <w:rPr>
                <w:sz w:val="22"/>
                <w:szCs w:val="22"/>
              </w:rPr>
              <w:t>1</w:t>
            </w:r>
          </w:p>
        </w:tc>
        <w:tc>
          <w:tcPr>
            <w:tcW w:w="6829" w:type="dxa"/>
            <w:shd w:val="clear" w:color="auto" w:fill="auto"/>
          </w:tcPr>
          <w:p w14:paraId="72C96E53" w14:textId="77777777" w:rsidR="00F66515" w:rsidRPr="003A7BCA" w:rsidRDefault="00245C59" w:rsidP="007E181C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Cs/>
                <w:sz w:val="22"/>
                <w:szCs w:val="22"/>
              </w:rPr>
              <w:t>Wstęp do zajęć, r</w:t>
            </w:r>
            <w:r w:rsidR="00DF44AF" w:rsidRPr="00AD5E00">
              <w:rPr>
                <w:bCs/>
                <w:sz w:val="22"/>
                <w:szCs w:val="22"/>
              </w:rPr>
              <w:t xml:space="preserve">ozdanie tematów seminariów. </w:t>
            </w:r>
            <w:r w:rsidR="00F801F1">
              <w:rPr>
                <w:bCs/>
                <w:sz w:val="22"/>
                <w:szCs w:val="22"/>
              </w:rPr>
              <w:t>I</w:t>
            </w:r>
            <w:r w:rsidR="0081486C" w:rsidRPr="00AB5C2B">
              <w:rPr>
                <w:color w:val="000000"/>
                <w:sz w:val="22"/>
                <w:szCs w:val="22"/>
                <w:lang w:eastAsia="pl-PL"/>
              </w:rPr>
              <w:t>nterpretacje otaczającej przestrzeni w architekturze, aspekty forma</w:t>
            </w:r>
            <w:r w:rsidR="00785F2B" w:rsidRPr="00AB5C2B">
              <w:rPr>
                <w:color w:val="000000"/>
                <w:sz w:val="22"/>
                <w:szCs w:val="22"/>
                <w:lang w:eastAsia="pl-PL"/>
              </w:rPr>
              <w:t>lne, funkcjonalne</w:t>
            </w:r>
            <w:r w:rsidR="003A7BCA">
              <w:rPr>
                <w:color w:val="000000"/>
                <w:sz w:val="22"/>
                <w:szCs w:val="22"/>
                <w:lang w:eastAsia="pl-PL"/>
              </w:rPr>
              <w:t>. R</w:t>
            </w:r>
            <w:r w:rsidR="0081486C" w:rsidRPr="00AB5C2B">
              <w:rPr>
                <w:color w:val="000000"/>
                <w:sz w:val="22"/>
                <w:szCs w:val="22"/>
                <w:lang w:eastAsia="pl-PL"/>
              </w:rPr>
              <w:t>ozum</w:t>
            </w:r>
            <w:r w:rsidR="007E181C">
              <w:rPr>
                <w:color w:val="000000"/>
                <w:sz w:val="22"/>
                <w:szCs w:val="22"/>
                <w:lang w:eastAsia="pl-PL"/>
              </w:rPr>
              <w:t xml:space="preserve">ienie kontekstu przestrzennego </w:t>
            </w:r>
            <w:r w:rsidR="0081486C" w:rsidRPr="00AB5C2B">
              <w:rPr>
                <w:color w:val="000000"/>
                <w:sz w:val="22"/>
                <w:szCs w:val="22"/>
                <w:lang w:eastAsia="pl-PL"/>
              </w:rPr>
              <w:t>w modernizmie, postmodernizmie i obecnie</w:t>
            </w:r>
            <w:r w:rsidR="00F2023D" w:rsidRPr="00AB5C2B">
              <w:rPr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447" w:type="dxa"/>
            <w:vAlign w:val="center"/>
          </w:tcPr>
          <w:p w14:paraId="349A6AC7" w14:textId="77777777" w:rsidR="00252DBF" w:rsidRPr="00AB5C2B" w:rsidRDefault="009743A2" w:rsidP="000327AA">
            <w:pPr>
              <w:jc w:val="center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2</w:t>
            </w:r>
          </w:p>
        </w:tc>
      </w:tr>
      <w:tr w:rsidR="009743A2" w:rsidRPr="00AB5C2B" w14:paraId="5D24A578" w14:textId="77777777" w:rsidTr="00D945B4">
        <w:tc>
          <w:tcPr>
            <w:tcW w:w="934" w:type="dxa"/>
            <w:vAlign w:val="center"/>
          </w:tcPr>
          <w:p w14:paraId="2FC5409D" w14:textId="77777777" w:rsidR="009743A2" w:rsidRPr="00AB5C2B" w:rsidRDefault="009743A2" w:rsidP="009743A2">
            <w:pPr>
              <w:ind w:left="57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Se 2</w:t>
            </w:r>
          </w:p>
        </w:tc>
        <w:tc>
          <w:tcPr>
            <w:tcW w:w="6829" w:type="dxa"/>
          </w:tcPr>
          <w:p w14:paraId="3D4CA31F" w14:textId="77777777" w:rsidR="009743A2" w:rsidRPr="00AB5C2B" w:rsidRDefault="00A4719A" w:rsidP="00877C5D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W</w:t>
            </w:r>
            <w:r w:rsidR="002606C4" w:rsidRPr="00AB5C2B">
              <w:rPr>
                <w:color w:val="000000"/>
                <w:sz w:val="22"/>
                <w:szCs w:val="22"/>
                <w:lang w:eastAsia="pl-PL"/>
              </w:rPr>
              <w:t>pływ a</w:t>
            </w:r>
            <w:r w:rsidR="00877C5D">
              <w:rPr>
                <w:color w:val="000000"/>
                <w:sz w:val="22"/>
                <w:szCs w:val="22"/>
                <w:lang w:eastAsia="pl-PL"/>
              </w:rPr>
              <w:t xml:space="preserve">spektów społeczno-politycznych </w:t>
            </w:r>
            <w:r w:rsidR="002606C4" w:rsidRPr="00AB5C2B">
              <w:rPr>
                <w:color w:val="000000"/>
                <w:sz w:val="22"/>
                <w:szCs w:val="22"/>
                <w:lang w:eastAsia="pl-PL"/>
              </w:rPr>
              <w:t>(np. wojna a innowacje techniczne w architekturze, rewolucja obyczajowa a funkcjonalizm, wiara a postmodernizm w Polsce)</w:t>
            </w:r>
            <w:r w:rsidR="002F4FF5" w:rsidRPr="00AB5C2B">
              <w:rPr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447" w:type="dxa"/>
            <w:vAlign w:val="center"/>
          </w:tcPr>
          <w:p w14:paraId="401ABF2B" w14:textId="77777777" w:rsidR="009743A2" w:rsidRPr="00AB5C2B" w:rsidRDefault="009743A2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2</w:t>
            </w:r>
          </w:p>
        </w:tc>
      </w:tr>
      <w:tr w:rsidR="009743A2" w:rsidRPr="00AB5C2B" w14:paraId="22B4C37A" w14:textId="77777777" w:rsidTr="00D945B4">
        <w:tc>
          <w:tcPr>
            <w:tcW w:w="934" w:type="dxa"/>
            <w:vAlign w:val="center"/>
          </w:tcPr>
          <w:p w14:paraId="61ECC60E" w14:textId="77777777" w:rsidR="009743A2" w:rsidRPr="00AB5C2B" w:rsidRDefault="009743A2" w:rsidP="009743A2">
            <w:pPr>
              <w:ind w:left="57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Se 3</w:t>
            </w:r>
          </w:p>
        </w:tc>
        <w:tc>
          <w:tcPr>
            <w:tcW w:w="6829" w:type="dxa"/>
          </w:tcPr>
          <w:p w14:paraId="537702A4" w14:textId="77777777" w:rsidR="004C4C8F" w:rsidRPr="00AB5C2B" w:rsidRDefault="004E6F0A" w:rsidP="00EC1E29">
            <w:pPr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Architektura a natura</w:t>
            </w:r>
            <w:r w:rsidR="00000ED6" w:rsidRPr="00AB5C2B">
              <w:rPr>
                <w:color w:val="000000"/>
                <w:sz w:val="22"/>
                <w:szCs w:val="22"/>
                <w:lang w:eastAsia="pl-PL"/>
              </w:rPr>
              <w:t>. Filozoficzna koncepcja natury jako podstawa poglądów na sztukę (w tym architekturę) w przeszłości i obecnie. Płaszczyzny odniesień do natury w architekturze: od respektowani</w:t>
            </w:r>
            <w:r w:rsidR="00F91813">
              <w:rPr>
                <w:color w:val="000000"/>
                <w:sz w:val="22"/>
                <w:szCs w:val="22"/>
                <w:lang w:eastAsia="pl-PL"/>
              </w:rPr>
              <w:t>a</w:t>
            </w:r>
            <w:r w:rsidR="001E2991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00ED6" w:rsidRPr="00AB5C2B">
              <w:rPr>
                <w:color w:val="000000"/>
                <w:sz w:val="22"/>
                <w:szCs w:val="22"/>
                <w:lang w:eastAsia="pl-PL"/>
              </w:rPr>
              <w:t>uwarunkowań przyrodniczych po i</w:t>
            </w:r>
            <w:r w:rsidR="00AE09AA">
              <w:rPr>
                <w:color w:val="000000"/>
                <w:sz w:val="22"/>
                <w:szCs w:val="22"/>
                <w:lang w:eastAsia="pl-PL"/>
              </w:rPr>
              <w:t>mitację procesów biologicznych.</w:t>
            </w:r>
          </w:p>
          <w:p w14:paraId="17AD3B93" w14:textId="77777777" w:rsidR="009743A2" w:rsidRPr="00AB5C2B" w:rsidRDefault="004C4C8F" w:rsidP="00AE09AA">
            <w:pPr>
              <w:rPr>
                <w:sz w:val="22"/>
                <w:szCs w:val="22"/>
              </w:rPr>
            </w:pPr>
            <w:r w:rsidRPr="00AB5C2B">
              <w:rPr>
                <w:color w:val="000000"/>
                <w:sz w:val="22"/>
                <w:szCs w:val="22"/>
                <w:lang w:eastAsia="pl-PL"/>
              </w:rPr>
              <w:t>- a</w:t>
            </w:r>
            <w:r w:rsidR="00000ED6" w:rsidRPr="00AB5C2B">
              <w:rPr>
                <w:color w:val="000000"/>
                <w:sz w:val="22"/>
                <w:szCs w:val="22"/>
                <w:lang w:eastAsia="pl-PL"/>
              </w:rPr>
              <w:t xml:space="preserve">trybuty </w:t>
            </w:r>
            <w:r w:rsidR="00000ED6" w:rsidRPr="00AB5C2B">
              <w:rPr>
                <w:i/>
                <w:color w:val="000000"/>
                <w:sz w:val="22"/>
                <w:szCs w:val="22"/>
                <w:lang w:eastAsia="pl-PL"/>
              </w:rPr>
              <w:t xml:space="preserve">natura </w:t>
            </w:r>
            <w:proofErr w:type="spellStart"/>
            <w:r w:rsidR="00000ED6" w:rsidRPr="00AB5C2B">
              <w:rPr>
                <w:i/>
                <w:color w:val="000000"/>
                <w:sz w:val="22"/>
                <w:szCs w:val="22"/>
                <w:lang w:eastAsia="pl-PL"/>
              </w:rPr>
              <w:t>naturans</w:t>
            </w:r>
            <w:proofErr w:type="spellEnd"/>
            <w:r w:rsidR="00000ED6" w:rsidRPr="00AB5C2B">
              <w:rPr>
                <w:color w:val="000000"/>
                <w:sz w:val="22"/>
                <w:szCs w:val="22"/>
                <w:lang w:eastAsia="pl-PL"/>
              </w:rPr>
              <w:t xml:space="preserve"> i </w:t>
            </w:r>
            <w:r w:rsidR="00000ED6" w:rsidRPr="00AB5C2B">
              <w:rPr>
                <w:i/>
                <w:color w:val="000000"/>
                <w:sz w:val="22"/>
                <w:szCs w:val="22"/>
                <w:lang w:eastAsia="pl-PL"/>
              </w:rPr>
              <w:t xml:space="preserve">natura </w:t>
            </w:r>
            <w:proofErr w:type="spellStart"/>
            <w:r w:rsidR="00000ED6" w:rsidRPr="00AB5C2B">
              <w:rPr>
                <w:i/>
                <w:color w:val="000000"/>
                <w:sz w:val="22"/>
                <w:szCs w:val="22"/>
                <w:lang w:eastAsia="pl-PL"/>
              </w:rPr>
              <w:t>naturata</w:t>
            </w:r>
            <w:proofErr w:type="spellEnd"/>
            <w:r w:rsidR="00000ED6" w:rsidRPr="00AB5C2B">
              <w:rPr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00ED6" w:rsidRPr="00AB5C2B">
              <w:rPr>
                <w:color w:val="000000"/>
                <w:sz w:val="22"/>
                <w:szCs w:val="22"/>
                <w:lang w:eastAsia="pl-PL"/>
              </w:rPr>
              <w:t xml:space="preserve">w kształtowaniu budowli i ich otoczenia. „Architektura organiczna”, „architektura ekologiczna” </w:t>
            </w:r>
            <w:r w:rsidR="00AE09AA">
              <w:rPr>
                <w:color w:val="000000"/>
                <w:sz w:val="22"/>
                <w:szCs w:val="22"/>
                <w:lang w:eastAsia="pl-PL"/>
              </w:rPr>
              <w:t>-</w:t>
            </w:r>
            <w:r w:rsidR="00000ED6" w:rsidRPr="00AB5C2B">
              <w:rPr>
                <w:color w:val="000000"/>
                <w:sz w:val="22"/>
                <w:szCs w:val="22"/>
                <w:lang w:eastAsia="pl-PL"/>
              </w:rPr>
              <w:t xml:space="preserve"> między ideą a stylizacją.</w:t>
            </w:r>
          </w:p>
        </w:tc>
        <w:tc>
          <w:tcPr>
            <w:tcW w:w="1447" w:type="dxa"/>
            <w:vAlign w:val="center"/>
          </w:tcPr>
          <w:p w14:paraId="6BD342C0" w14:textId="77777777" w:rsidR="009743A2" w:rsidRPr="00AB5C2B" w:rsidRDefault="009743A2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2</w:t>
            </w:r>
          </w:p>
        </w:tc>
      </w:tr>
      <w:tr w:rsidR="009743A2" w:rsidRPr="00AB5C2B" w14:paraId="45C05BA6" w14:textId="77777777" w:rsidTr="00D945B4">
        <w:tc>
          <w:tcPr>
            <w:tcW w:w="934" w:type="dxa"/>
            <w:vAlign w:val="center"/>
          </w:tcPr>
          <w:p w14:paraId="0BBBDF63" w14:textId="77777777" w:rsidR="009743A2" w:rsidRPr="00AB5C2B" w:rsidRDefault="009743A2" w:rsidP="009743A2">
            <w:pPr>
              <w:ind w:left="57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Se 4</w:t>
            </w:r>
          </w:p>
        </w:tc>
        <w:tc>
          <w:tcPr>
            <w:tcW w:w="6829" w:type="dxa"/>
          </w:tcPr>
          <w:p w14:paraId="4175980E" w14:textId="77777777" w:rsidR="009743A2" w:rsidRPr="00AB5C2B" w:rsidRDefault="0043619A" w:rsidP="009026AC">
            <w:pPr>
              <w:rPr>
                <w:color w:val="000000"/>
                <w:sz w:val="22"/>
                <w:szCs w:val="22"/>
                <w:lang w:eastAsia="pl-PL"/>
              </w:rPr>
            </w:pPr>
            <w:r w:rsidRPr="00AB5C2B">
              <w:rPr>
                <w:color w:val="000000"/>
                <w:sz w:val="22"/>
                <w:szCs w:val="22"/>
                <w:lang w:eastAsia="pl-PL"/>
              </w:rPr>
              <w:t xml:space="preserve">Historyczne otoczenie jako determinanta dla nowo kształtowanych budowli i przestrzeni. </w:t>
            </w:r>
            <w:r w:rsidR="006E7085">
              <w:rPr>
                <w:color w:val="000000"/>
                <w:sz w:val="22"/>
                <w:szCs w:val="22"/>
                <w:lang w:eastAsia="pl-PL"/>
              </w:rPr>
              <w:t>Z</w:t>
            </w:r>
            <w:r w:rsidRPr="00AB5C2B">
              <w:rPr>
                <w:color w:val="000000"/>
                <w:sz w:val="22"/>
                <w:szCs w:val="22"/>
                <w:lang w:eastAsia="pl-PL"/>
              </w:rPr>
              <w:t xml:space="preserve">asadność podejmowania dialogu form i treści między </w:t>
            </w:r>
            <w:r w:rsidR="00AC772E">
              <w:rPr>
                <w:color w:val="000000"/>
                <w:sz w:val="22"/>
                <w:szCs w:val="22"/>
                <w:lang w:eastAsia="pl-PL"/>
              </w:rPr>
              <w:t xml:space="preserve">realizacją </w:t>
            </w:r>
            <w:r w:rsidRPr="00AB5C2B">
              <w:rPr>
                <w:color w:val="000000"/>
                <w:sz w:val="22"/>
                <w:szCs w:val="22"/>
                <w:lang w:eastAsia="pl-PL"/>
              </w:rPr>
              <w:t>współczesn</w:t>
            </w:r>
            <w:r w:rsidR="00AC772E">
              <w:rPr>
                <w:color w:val="000000"/>
                <w:sz w:val="22"/>
                <w:szCs w:val="22"/>
                <w:lang w:eastAsia="pl-PL"/>
              </w:rPr>
              <w:t>ą</w:t>
            </w:r>
            <w:r w:rsidRPr="00AB5C2B">
              <w:rPr>
                <w:color w:val="000000"/>
                <w:sz w:val="22"/>
                <w:szCs w:val="22"/>
                <w:lang w:eastAsia="pl-PL"/>
              </w:rPr>
              <w:t xml:space="preserve"> a tradycją miejsca: </w:t>
            </w:r>
            <w:r w:rsidR="009026AC">
              <w:rPr>
                <w:color w:val="000000"/>
                <w:sz w:val="22"/>
                <w:szCs w:val="22"/>
                <w:lang w:eastAsia="pl-PL"/>
              </w:rPr>
              <w:t>s</w:t>
            </w:r>
            <w:r w:rsidRPr="00AB5C2B">
              <w:rPr>
                <w:color w:val="000000"/>
                <w:sz w:val="22"/>
                <w:szCs w:val="22"/>
                <w:lang w:eastAsia="pl-PL"/>
              </w:rPr>
              <w:t xml:space="preserve">ens i bezsens reinterpretacji / cytowania historii w architekturze współczesnej. </w:t>
            </w:r>
          </w:p>
        </w:tc>
        <w:tc>
          <w:tcPr>
            <w:tcW w:w="1447" w:type="dxa"/>
            <w:vAlign w:val="center"/>
          </w:tcPr>
          <w:p w14:paraId="575728AD" w14:textId="77777777" w:rsidR="009743A2" w:rsidRPr="00AB5C2B" w:rsidRDefault="009743A2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2</w:t>
            </w:r>
          </w:p>
        </w:tc>
      </w:tr>
      <w:tr w:rsidR="009743A2" w:rsidRPr="00AB5C2B" w14:paraId="1AB4A6F7" w14:textId="77777777" w:rsidTr="00D945B4">
        <w:tc>
          <w:tcPr>
            <w:tcW w:w="934" w:type="dxa"/>
            <w:vAlign w:val="center"/>
          </w:tcPr>
          <w:p w14:paraId="7F88D13B" w14:textId="77777777" w:rsidR="009743A2" w:rsidRPr="00AB5C2B" w:rsidRDefault="009743A2" w:rsidP="009743A2">
            <w:pPr>
              <w:ind w:left="57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Se 5</w:t>
            </w:r>
          </w:p>
        </w:tc>
        <w:tc>
          <w:tcPr>
            <w:tcW w:w="6829" w:type="dxa"/>
          </w:tcPr>
          <w:p w14:paraId="3ECFD425" w14:textId="77777777" w:rsidR="009743A2" w:rsidRPr="00AB5C2B" w:rsidRDefault="004F44D2" w:rsidP="005802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E53C87" w:rsidRPr="00AB5C2B">
              <w:rPr>
                <w:sz w:val="22"/>
                <w:szCs w:val="22"/>
              </w:rPr>
              <w:t>ozwój techniki a proje</w:t>
            </w:r>
            <w:r w:rsidR="006D6C18" w:rsidRPr="00AB5C2B">
              <w:rPr>
                <w:sz w:val="22"/>
                <w:szCs w:val="22"/>
              </w:rPr>
              <w:t xml:space="preserve">ktowanie (wpływ elektryfikacji, </w:t>
            </w:r>
            <w:r w:rsidR="00E53C87" w:rsidRPr="00AB5C2B">
              <w:rPr>
                <w:sz w:val="22"/>
                <w:szCs w:val="22"/>
              </w:rPr>
              <w:t>motoryzacji, awiacji, telekomunikacji na architekturę w XX w.</w:t>
            </w:r>
            <w:r w:rsidR="00102791">
              <w:rPr>
                <w:sz w:val="22"/>
                <w:szCs w:val="22"/>
              </w:rPr>
              <w:t>). R</w:t>
            </w:r>
            <w:r w:rsidR="00E53C87" w:rsidRPr="00AB5C2B">
              <w:rPr>
                <w:sz w:val="22"/>
                <w:szCs w:val="22"/>
              </w:rPr>
              <w:t xml:space="preserve">ola </w:t>
            </w:r>
            <w:r w:rsidR="00580291">
              <w:rPr>
                <w:sz w:val="22"/>
                <w:szCs w:val="22"/>
              </w:rPr>
              <w:t>samochodów</w:t>
            </w:r>
            <w:r w:rsidR="00E53C87" w:rsidRPr="00AB5C2B">
              <w:rPr>
                <w:sz w:val="22"/>
                <w:szCs w:val="22"/>
              </w:rPr>
              <w:t xml:space="preserve"> </w:t>
            </w:r>
            <w:r w:rsidR="00580291">
              <w:rPr>
                <w:sz w:val="22"/>
                <w:szCs w:val="22"/>
              </w:rPr>
              <w:br/>
            </w:r>
            <w:r w:rsidR="00E53C87" w:rsidRPr="00AB5C2B">
              <w:rPr>
                <w:sz w:val="22"/>
                <w:szCs w:val="22"/>
              </w:rPr>
              <w:t xml:space="preserve">w przestrzeni miast, np. </w:t>
            </w:r>
            <w:r w:rsidR="0019768A" w:rsidRPr="00AB5C2B">
              <w:rPr>
                <w:i/>
                <w:sz w:val="22"/>
                <w:szCs w:val="22"/>
              </w:rPr>
              <w:t>S</w:t>
            </w:r>
            <w:r w:rsidR="00E53C87" w:rsidRPr="00AB5C2B">
              <w:rPr>
                <w:i/>
                <w:sz w:val="22"/>
                <w:szCs w:val="22"/>
              </w:rPr>
              <w:t xml:space="preserve">mart </w:t>
            </w:r>
            <w:r w:rsidR="0019768A" w:rsidRPr="00AB5C2B">
              <w:rPr>
                <w:i/>
                <w:sz w:val="22"/>
                <w:szCs w:val="22"/>
              </w:rPr>
              <w:t>C</w:t>
            </w:r>
            <w:r w:rsidR="00E53C87" w:rsidRPr="00AB5C2B">
              <w:rPr>
                <w:i/>
                <w:sz w:val="22"/>
                <w:szCs w:val="22"/>
              </w:rPr>
              <w:t>ity</w:t>
            </w:r>
            <w:r w:rsidR="00E53C87" w:rsidRPr="00AB5C2B">
              <w:rPr>
                <w:sz w:val="22"/>
                <w:szCs w:val="22"/>
              </w:rPr>
              <w:t>; rozwiązania techniczne wpływające na formę i działanie budynków).</w:t>
            </w:r>
            <w:r w:rsidR="00597224" w:rsidRPr="00AB5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14:paraId="460A7844" w14:textId="77777777" w:rsidR="009743A2" w:rsidRPr="00AB5C2B" w:rsidRDefault="004C153E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743A2" w:rsidRPr="00AB5C2B" w14:paraId="412491F3" w14:textId="77777777" w:rsidTr="00D945B4">
        <w:tc>
          <w:tcPr>
            <w:tcW w:w="934" w:type="dxa"/>
            <w:vAlign w:val="center"/>
          </w:tcPr>
          <w:p w14:paraId="1F76188A" w14:textId="77777777" w:rsidR="009743A2" w:rsidRPr="00AB5C2B" w:rsidRDefault="0060441E" w:rsidP="00724722">
            <w:pPr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 xml:space="preserve">Se </w:t>
            </w:r>
            <w:r w:rsidR="00724722">
              <w:rPr>
                <w:sz w:val="22"/>
                <w:szCs w:val="22"/>
              </w:rPr>
              <w:t>6</w:t>
            </w:r>
          </w:p>
        </w:tc>
        <w:tc>
          <w:tcPr>
            <w:tcW w:w="6829" w:type="dxa"/>
          </w:tcPr>
          <w:p w14:paraId="10983290" w14:textId="77777777" w:rsidR="000A05F4" w:rsidRPr="00AB5C2B" w:rsidRDefault="00D34AFB" w:rsidP="00BE2309">
            <w:pPr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Parter miasta</w:t>
            </w:r>
            <w:r w:rsidR="00127E09" w:rsidRPr="00AB5C2B">
              <w:rPr>
                <w:sz w:val="22"/>
                <w:szCs w:val="22"/>
              </w:rPr>
              <w:t>:</w:t>
            </w:r>
            <w:r w:rsidR="00214466">
              <w:rPr>
                <w:sz w:val="22"/>
                <w:szCs w:val="22"/>
              </w:rPr>
              <w:t xml:space="preserve"> </w:t>
            </w:r>
            <w:r w:rsidRPr="00AB5C2B">
              <w:rPr>
                <w:sz w:val="22"/>
                <w:szCs w:val="22"/>
              </w:rPr>
              <w:t>lokale usługowe i ich wpływ na przestrzeń publiczną</w:t>
            </w:r>
            <w:r w:rsidR="005570A5" w:rsidRPr="00AB5C2B">
              <w:rPr>
                <w:sz w:val="22"/>
                <w:szCs w:val="22"/>
              </w:rPr>
              <w:t>,</w:t>
            </w:r>
            <w:r w:rsidR="00BE2309">
              <w:rPr>
                <w:sz w:val="22"/>
                <w:szCs w:val="22"/>
              </w:rPr>
              <w:t xml:space="preserve"> </w:t>
            </w:r>
            <w:r w:rsidR="000A05F4" w:rsidRPr="00AB5C2B">
              <w:rPr>
                <w:sz w:val="22"/>
                <w:szCs w:val="22"/>
              </w:rPr>
              <w:t>relacje przestrze</w:t>
            </w:r>
            <w:r w:rsidR="00BE2309">
              <w:rPr>
                <w:sz w:val="22"/>
                <w:szCs w:val="22"/>
              </w:rPr>
              <w:t xml:space="preserve">nne, funkcjonalne i programowe, </w:t>
            </w:r>
            <w:r w:rsidR="00BE2309" w:rsidRPr="00BE2309">
              <w:rPr>
                <w:sz w:val="22"/>
                <w:szCs w:val="22"/>
              </w:rPr>
              <w:t>przykłady</w:t>
            </w:r>
            <w:r w:rsidR="004601DF" w:rsidRPr="00BE2309">
              <w:rPr>
                <w:sz w:val="22"/>
                <w:szCs w:val="22"/>
              </w:rPr>
              <w:t xml:space="preserve">: </w:t>
            </w:r>
            <w:r w:rsidR="004601DF" w:rsidRPr="00AB5C2B">
              <w:rPr>
                <w:sz w:val="22"/>
                <w:szCs w:val="22"/>
              </w:rPr>
              <w:t>pozytywne i negatywne przykłady rozwiązań i oddziaływań</w:t>
            </w:r>
            <w:r w:rsidR="00DB7DD3" w:rsidRPr="00AB5C2B">
              <w:rPr>
                <w:sz w:val="22"/>
                <w:szCs w:val="22"/>
              </w:rPr>
              <w:t>.</w:t>
            </w:r>
            <w:r w:rsidR="004601DF" w:rsidRPr="00AB5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vAlign w:val="center"/>
          </w:tcPr>
          <w:p w14:paraId="39D87C47" w14:textId="77777777" w:rsidR="009743A2" w:rsidRPr="00AB5C2B" w:rsidRDefault="009743A2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2</w:t>
            </w:r>
          </w:p>
        </w:tc>
      </w:tr>
      <w:tr w:rsidR="009743A2" w:rsidRPr="00AB5C2B" w14:paraId="17863BEB" w14:textId="77777777" w:rsidTr="00D945B4">
        <w:tc>
          <w:tcPr>
            <w:tcW w:w="934" w:type="dxa"/>
            <w:vAlign w:val="center"/>
          </w:tcPr>
          <w:p w14:paraId="32FFEF2B" w14:textId="77777777" w:rsidR="009743A2" w:rsidRPr="00AB5C2B" w:rsidRDefault="0060441E" w:rsidP="00724722">
            <w:pPr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 xml:space="preserve">Se </w:t>
            </w:r>
            <w:r w:rsidR="00724722">
              <w:rPr>
                <w:sz w:val="22"/>
                <w:szCs w:val="22"/>
              </w:rPr>
              <w:t>7</w:t>
            </w:r>
          </w:p>
        </w:tc>
        <w:tc>
          <w:tcPr>
            <w:tcW w:w="6829" w:type="dxa"/>
          </w:tcPr>
          <w:p w14:paraId="1F8720EF" w14:textId="77777777" w:rsidR="009743A2" w:rsidRPr="00AB5C2B" w:rsidRDefault="00F72C48" w:rsidP="00CA12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 xml:space="preserve">Metoda </w:t>
            </w:r>
            <w:r w:rsidR="008535FA" w:rsidRPr="00E13E7C">
              <w:rPr>
                <w:i/>
                <w:sz w:val="22"/>
                <w:szCs w:val="22"/>
              </w:rPr>
              <w:t xml:space="preserve">design by </w:t>
            </w:r>
            <w:proofErr w:type="spellStart"/>
            <w:r w:rsidR="008535FA" w:rsidRPr="00E13E7C">
              <w:rPr>
                <w:i/>
                <w:sz w:val="22"/>
                <w:szCs w:val="22"/>
              </w:rPr>
              <w:t>research</w:t>
            </w:r>
            <w:proofErr w:type="spellEnd"/>
            <w:r w:rsidR="008535FA">
              <w:rPr>
                <w:i/>
                <w:sz w:val="22"/>
                <w:szCs w:val="22"/>
              </w:rPr>
              <w:t xml:space="preserve"> </w:t>
            </w:r>
            <w:r w:rsidRPr="00AB5C2B">
              <w:rPr>
                <w:sz w:val="22"/>
                <w:szCs w:val="22"/>
              </w:rPr>
              <w:t xml:space="preserve">w procesie projektowania </w:t>
            </w:r>
            <w:r w:rsidR="005E47C7">
              <w:rPr>
                <w:sz w:val="22"/>
                <w:szCs w:val="22"/>
              </w:rPr>
              <w:t>kompleksów</w:t>
            </w:r>
            <w:r w:rsidRPr="00AB5C2B">
              <w:rPr>
                <w:sz w:val="22"/>
                <w:szCs w:val="22"/>
              </w:rPr>
              <w:t xml:space="preserve"> usługowych i usługowo-mieszkalnych w otoczeniem historycznym</w:t>
            </w:r>
            <w:r w:rsidR="00082194">
              <w:rPr>
                <w:sz w:val="22"/>
                <w:szCs w:val="22"/>
              </w:rPr>
              <w:t>.</w:t>
            </w:r>
          </w:p>
        </w:tc>
        <w:tc>
          <w:tcPr>
            <w:tcW w:w="1447" w:type="dxa"/>
            <w:vAlign w:val="center"/>
          </w:tcPr>
          <w:p w14:paraId="1E074246" w14:textId="77777777" w:rsidR="009743A2" w:rsidRPr="00AB5C2B" w:rsidRDefault="009743A2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C2B">
              <w:rPr>
                <w:sz w:val="22"/>
                <w:szCs w:val="22"/>
              </w:rPr>
              <w:t>2</w:t>
            </w:r>
          </w:p>
        </w:tc>
      </w:tr>
      <w:tr w:rsidR="009743A2" w:rsidRPr="00390B75" w14:paraId="41BFA6DE" w14:textId="77777777" w:rsidTr="00D945B4">
        <w:tc>
          <w:tcPr>
            <w:tcW w:w="934" w:type="dxa"/>
            <w:vAlign w:val="center"/>
          </w:tcPr>
          <w:p w14:paraId="13B55A99" w14:textId="77777777" w:rsidR="009743A2" w:rsidRDefault="0060441E" w:rsidP="007247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</w:t>
            </w:r>
            <w:r w:rsidR="00724722">
              <w:rPr>
                <w:sz w:val="22"/>
                <w:szCs w:val="22"/>
              </w:rPr>
              <w:t>8</w:t>
            </w:r>
          </w:p>
        </w:tc>
        <w:tc>
          <w:tcPr>
            <w:tcW w:w="6829" w:type="dxa"/>
          </w:tcPr>
          <w:p w14:paraId="2F616A36" w14:textId="77777777" w:rsidR="00A42FA5" w:rsidRPr="00390B75" w:rsidRDefault="00891A83" w:rsidP="00D56E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C5964">
              <w:rPr>
                <w:sz w:val="22"/>
                <w:szCs w:val="22"/>
              </w:rPr>
              <w:t xml:space="preserve">Rozwiązania w nurcie architektury zrównoważonej spotykane w </w:t>
            </w:r>
            <w:r w:rsidR="000851E3">
              <w:rPr>
                <w:sz w:val="22"/>
                <w:szCs w:val="22"/>
              </w:rPr>
              <w:t>realizacjach</w:t>
            </w:r>
            <w:r w:rsidRPr="009C5964">
              <w:rPr>
                <w:sz w:val="22"/>
                <w:szCs w:val="22"/>
              </w:rPr>
              <w:t xml:space="preserve"> usługowych i usługowo-mieszkalnych</w:t>
            </w:r>
            <w:r w:rsidR="00F04A87">
              <w:rPr>
                <w:sz w:val="22"/>
                <w:szCs w:val="22"/>
              </w:rPr>
              <w:t>. P</w:t>
            </w:r>
            <w:r w:rsidRPr="009C5964">
              <w:rPr>
                <w:sz w:val="22"/>
                <w:szCs w:val="22"/>
              </w:rPr>
              <w:t xml:space="preserve">rojektowanie inwestycji w nurcie architektury zrównoważonej (standardy projektowania </w:t>
            </w:r>
            <w:r w:rsidR="00EC52C4">
              <w:rPr>
                <w:sz w:val="22"/>
                <w:szCs w:val="22"/>
              </w:rPr>
              <w:t>architektury</w:t>
            </w:r>
            <w:r w:rsidRPr="009C5964">
              <w:rPr>
                <w:sz w:val="22"/>
                <w:szCs w:val="22"/>
              </w:rPr>
              <w:t xml:space="preserve"> zrównoważonej w wybranych metodach oceny budynków: </w:t>
            </w:r>
            <w:r w:rsidRPr="009C5964">
              <w:rPr>
                <w:i/>
                <w:sz w:val="22"/>
                <w:szCs w:val="22"/>
              </w:rPr>
              <w:t xml:space="preserve">LEED, BREEAM, „Green </w:t>
            </w:r>
            <w:proofErr w:type="spellStart"/>
            <w:r w:rsidRPr="009C5964">
              <w:rPr>
                <w:i/>
                <w:sz w:val="22"/>
                <w:szCs w:val="22"/>
              </w:rPr>
              <w:t>Building</w:t>
            </w:r>
            <w:proofErr w:type="spellEnd"/>
            <w:r w:rsidRPr="009C5964">
              <w:rPr>
                <w:i/>
                <w:sz w:val="22"/>
                <w:szCs w:val="22"/>
              </w:rPr>
              <w:t>”, „</w:t>
            </w:r>
            <w:proofErr w:type="spellStart"/>
            <w:r w:rsidRPr="009C5964">
              <w:rPr>
                <w:i/>
                <w:sz w:val="22"/>
                <w:szCs w:val="22"/>
              </w:rPr>
              <w:t>Passivhaus</w:t>
            </w:r>
            <w:proofErr w:type="spellEnd"/>
            <w:r w:rsidRPr="009C5964">
              <w:rPr>
                <w:i/>
                <w:sz w:val="22"/>
                <w:szCs w:val="22"/>
              </w:rPr>
              <w:t>”</w:t>
            </w:r>
            <w:r>
              <w:rPr>
                <w:i/>
                <w:sz w:val="22"/>
                <w:szCs w:val="22"/>
              </w:rPr>
              <w:t>)</w:t>
            </w:r>
            <w:r w:rsidR="00E4083D">
              <w:rPr>
                <w:sz w:val="22"/>
                <w:szCs w:val="22"/>
              </w:rPr>
              <w:t>.</w:t>
            </w:r>
            <w:r w:rsidRPr="009C5964">
              <w:rPr>
                <w:sz w:val="22"/>
                <w:szCs w:val="22"/>
              </w:rPr>
              <w:t xml:space="preserve"> </w:t>
            </w:r>
            <w:r w:rsidR="00E4083D">
              <w:rPr>
                <w:sz w:val="22"/>
                <w:szCs w:val="22"/>
              </w:rPr>
              <w:t>E</w:t>
            </w:r>
            <w:r w:rsidRPr="009C5964">
              <w:rPr>
                <w:sz w:val="22"/>
                <w:szCs w:val="22"/>
              </w:rPr>
              <w:t xml:space="preserve">stetyka a technologia w architekturze zrównoważonej (wspólne opracowanie modelu </w:t>
            </w:r>
            <w:r w:rsidR="00644412">
              <w:rPr>
                <w:sz w:val="22"/>
                <w:szCs w:val="22"/>
              </w:rPr>
              <w:t>budynku</w:t>
            </w:r>
            <w:r w:rsidRPr="009C5964">
              <w:rPr>
                <w:sz w:val="22"/>
                <w:szCs w:val="22"/>
              </w:rPr>
              <w:t xml:space="preserve">). Przykłady inwestycji </w:t>
            </w:r>
            <w:r w:rsidR="00D56E80">
              <w:rPr>
                <w:sz w:val="22"/>
                <w:szCs w:val="22"/>
              </w:rPr>
              <w:t>-</w:t>
            </w:r>
            <w:r w:rsidRPr="009C5964">
              <w:rPr>
                <w:sz w:val="22"/>
                <w:szCs w:val="22"/>
              </w:rPr>
              <w:t xml:space="preserve"> studium przypadku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47" w:type="dxa"/>
            <w:vAlign w:val="center"/>
          </w:tcPr>
          <w:p w14:paraId="47347029" w14:textId="77777777" w:rsidR="009743A2" w:rsidRPr="00F66515" w:rsidRDefault="004C153E" w:rsidP="009743A2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252DBF" w:rsidRPr="00390B75" w14:paraId="0AA74471" w14:textId="77777777" w:rsidTr="00D945B4">
        <w:tc>
          <w:tcPr>
            <w:tcW w:w="934" w:type="dxa"/>
            <w:vAlign w:val="center"/>
          </w:tcPr>
          <w:p w14:paraId="7071618C" w14:textId="77777777" w:rsidR="00252DBF" w:rsidRDefault="00252DBF" w:rsidP="00D945B4"/>
        </w:tc>
        <w:tc>
          <w:tcPr>
            <w:tcW w:w="6829" w:type="dxa"/>
          </w:tcPr>
          <w:p w14:paraId="48B81BF7" w14:textId="77777777" w:rsidR="00252DBF" w:rsidRPr="00621B38" w:rsidRDefault="00252DBF" w:rsidP="00F138A7">
            <w:pPr>
              <w:rPr>
                <w:b/>
                <w:sz w:val="22"/>
                <w:szCs w:val="22"/>
              </w:rPr>
            </w:pPr>
            <w:r w:rsidRPr="00621B38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47" w:type="dxa"/>
            <w:vAlign w:val="center"/>
          </w:tcPr>
          <w:p w14:paraId="5A159FFB" w14:textId="77777777" w:rsidR="00252DBF" w:rsidRPr="00F66515" w:rsidRDefault="00724722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</w:tbl>
    <w:p w14:paraId="4DF957E0" w14:textId="77777777" w:rsidR="00252DBF" w:rsidRDefault="00252DBF">
      <w:pPr>
        <w:rPr>
          <w:sz w:val="22"/>
          <w:szCs w:val="22"/>
        </w:rPr>
      </w:pPr>
    </w:p>
    <w:p w14:paraId="71AD0862" w14:textId="77777777" w:rsidR="00AE09AA" w:rsidRDefault="00AE09AA">
      <w:pPr>
        <w:rPr>
          <w:sz w:val="22"/>
          <w:szCs w:val="22"/>
        </w:rPr>
      </w:pPr>
    </w:p>
    <w:p w14:paraId="162799E8" w14:textId="77777777" w:rsidR="00D56E80" w:rsidRPr="002B4637" w:rsidRDefault="00D56E80">
      <w:pPr>
        <w:rPr>
          <w:sz w:val="22"/>
          <w:szCs w:val="22"/>
        </w:rPr>
      </w:pPr>
    </w:p>
    <w:tbl>
      <w:tblPr>
        <w:tblW w:w="9282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2"/>
      </w:tblGrid>
      <w:tr w:rsidR="002B4637" w14:paraId="4E66486D" w14:textId="77777777" w:rsidTr="00A35032">
        <w:trPr>
          <w:trHeight w:val="283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807F7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lastRenderedPageBreak/>
              <w:t>STOSOWANE NARZĘDZIA DYDAKTYCZNE</w:t>
            </w:r>
          </w:p>
        </w:tc>
      </w:tr>
      <w:tr w:rsidR="009A3831" w:rsidRPr="002E17CE" w14:paraId="78D3DD4D" w14:textId="77777777" w:rsidTr="005C3E20">
        <w:trPr>
          <w:trHeight w:val="274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55231" w14:textId="77777777" w:rsidR="0085533D" w:rsidRPr="002E17CE" w:rsidRDefault="00DC5082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</w:t>
            </w:r>
            <w:r w:rsidR="00BA13BD" w:rsidRPr="002E17CE">
              <w:rPr>
                <w:b/>
                <w:sz w:val="22"/>
                <w:szCs w:val="22"/>
              </w:rPr>
              <w:t>1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695B41" w:rsidRPr="002E17CE">
              <w:rPr>
                <w:sz w:val="22"/>
                <w:szCs w:val="22"/>
              </w:rPr>
              <w:t>-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DB0268">
              <w:rPr>
                <w:sz w:val="22"/>
                <w:szCs w:val="22"/>
              </w:rPr>
              <w:t>Wykład problemowy.</w:t>
            </w:r>
          </w:p>
          <w:p w14:paraId="125EFE6A" w14:textId="77777777" w:rsidR="007358EE" w:rsidRPr="002E17CE" w:rsidRDefault="00DC5082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</w:t>
            </w:r>
            <w:r w:rsidR="00BA13BD" w:rsidRPr="002E17CE">
              <w:rPr>
                <w:b/>
                <w:sz w:val="22"/>
                <w:szCs w:val="22"/>
              </w:rPr>
              <w:t>2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5A12DF" w:rsidRPr="002E17CE">
              <w:rPr>
                <w:sz w:val="22"/>
                <w:szCs w:val="22"/>
              </w:rPr>
              <w:t>-</w:t>
            </w:r>
            <w:r w:rsidR="00BA13BD" w:rsidRPr="002E17CE">
              <w:rPr>
                <w:sz w:val="22"/>
                <w:szCs w:val="22"/>
              </w:rPr>
              <w:t xml:space="preserve"> </w:t>
            </w:r>
            <w:r w:rsidR="00931F9C" w:rsidRPr="002E17CE">
              <w:rPr>
                <w:sz w:val="22"/>
                <w:szCs w:val="22"/>
              </w:rPr>
              <w:t>Prezentacja multimedialna.</w:t>
            </w:r>
          </w:p>
          <w:p w14:paraId="6152EF77" w14:textId="77777777" w:rsidR="0087776B" w:rsidRPr="002E17CE" w:rsidRDefault="0087776B" w:rsidP="0087776B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</w:t>
            </w:r>
            <w:r w:rsidR="00AE09AA">
              <w:rPr>
                <w:b/>
                <w:sz w:val="22"/>
                <w:szCs w:val="22"/>
              </w:rPr>
              <w:t>3</w:t>
            </w:r>
            <w:r w:rsidRPr="00DB0268">
              <w:rPr>
                <w:sz w:val="22"/>
                <w:szCs w:val="22"/>
              </w:rPr>
              <w:t xml:space="preserve"> </w:t>
            </w:r>
            <w:r w:rsidRPr="00AE09AA">
              <w:rPr>
                <w:sz w:val="22"/>
                <w:szCs w:val="22"/>
              </w:rPr>
              <w:t>-</w:t>
            </w:r>
            <w:r w:rsidR="00517B1D" w:rsidRPr="00AE09AA">
              <w:rPr>
                <w:sz w:val="22"/>
                <w:szCs w:val="22"/>
              </w:rPr>
              <w:t xml:space="preserve"> </w:t>
            </w:r>
            <w:r w:rsidR="00931F9C" w:rsidRPr="00AE09AA">
              <w:rPr>
                <w:sz w:val="22"/>
                <w:szCs w:val="22"/>
              </w:rPr>
              <w:t>Studium przypadku.</w:t>
            </w:r>
          </w:p>
          <w:p w14:paraId="45B98298" w14:textId="77777777" w:rsidR="001A4B0C" w:rsidRPr="002E17CE" w:rsidRDefault="008C2EDF" w:rsidP="00AE09AA">
            <w:pPr>
              <w:ind w:left="57"/>
              <w:rPr>
                <w:sz w:val="22"/>
                <w:szCs w:val="22"/>
              </w:rPr>
            </w:pPr>
            <w:r w:rsidRPr="002E17CE">
              <w:rPr>
                <w:b/>
                <w:sz w:val="22"/>
                <w:szCs w:val="22"/>
              </w:rPr>
              <w:t>N</w:t>
            </w:r>
            <w:r w:rsidR="00AE09AA">
              <w:rPr>
                <w:b/>
                <w:sz w:val="22"/>
                <w:szCs w:val="22"/>
              </w:rPr>
              <w:t>4</w:t>
            </w:r>
            <w:r w:rsidRPr="00DB0268">
              <w:rPr>
                <w:sz w:val="22"/>
                <w:szCs w:val="22"/>
              </w:rPr>
              <w:t xml:space="preserve"> </w:t>
            </w:r>
            <w:r w:rsidRPr="002E17CE">
              <w:rPr>
                <w:b/>
                <w:sz w:val="22"/>
                <w:szCs w:val="22"/>
              </w:rPr>
              <w:t>-</w:t>
            </w:r>
            <w:r w:rsidRPr="002E17CE">
              <w:rPr>
                <w:sz w:val="22"/>
                <w:szCs w:val="22"/>
              </w:rPr>
              <w:t xml:space="preserve"> </w:t>
            </w:r>
            <w:r w:rsidR="00931F9C" w:rsidRPr="002E17CE">
              <w:rPr>
                <w:sz w:val="22"/>
                <w:szCs w:val="22"/>
              </w:rPr>
              <w:t>Dyskusja</w:t>
            </w:r>
            <w:r w:rsidR="00E50020" w:rsidRPr="002E17CE">
              <w:rPr>
                <w:sz w:val="22"/>
                <w:szCs w:val="22"/>
              </w:rPr>
              <w:t xml:space="preserve"> lub panele dyskusyjne</w:t>
            </w:r>
            <w:r w:rsidR="00DB0268">
              <w:rPr>
                <w:sz w:val="22"/>
                <w:szCs w:val="22"/>
              </w:rPr>
              <w:t>.</w:t>
            </w:r>
          </w:p>
        </w:tc>
      </w:tr>
    </w:tbl>
    <w:p w14:paraId="72DDDC3D" w14:textId="77777777" w:rsidR="008F1AD2" w:rsidRPr="002B4637" w:rsidRDefault="008F1A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477"/>
      </w:tblGrid>
      <w:tr w:rsidR="00A976F3" w:rsidRPr="00390B75" w14:paraId="59C2A10D" w14:textId="77777777" w:rsidTr="00205C5B">
        <w:trPr>
          <w:trHeight w:val="283"/>
        </w:trPr>
        <w:tc>
          <w:tcPr>
            <w:tcW w:w="9221" w:type="dxa"/>
            <w:gridSpan w:val="3"/>
            <w:vAlign w:val="center"/>
          </w:tcPr>
          <w:p w14:paraId="4457075F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7333C4" w:rsidRPr="002E17CE" w14:paraId="64E1E1B2" w14:textId="77777777" w:rsidTr="00205C5B">
        <w:tc>
          <w:tcPr>
            <w:tcW w:w="2518" w:type="dxa"/>
          </w:tcPr>
          <w:p w14:paraId="1AA94BE3" w14:textId="77777777" w:rsidR="007333C4" w:rsidRPr="002E17CE" w:rsidRDefault="007333C4" w:rsidP="00621B38">
            <w:pPr>
              <w:ind w:left="57"/>
              <w:rPr>
                <w:sz w:val="22"/>
                <w:szCs w:val="22"/>
              </w:rPr>
            </w:pPr>
            <w:r w:rsidRPr="00DB0268">
              <w:rPr>
                <w:sz w:val="22"/>
                <w:szCs w:val="22"/>
              </w:rPr>
              <w:t>Ocen</w:t>
            </w:r>
            <w:r w:rsidR="009D49C5" w:rsidRPr="00DB0268">
              <w:rPr>
                <w:sz w:val="22"/>
                <w:szCs w:val="22"/>
              </w:rPr>
              <w:t>y</w:t>
            </w:r>
            <w:r w:rsidR="009D49C5" w:rsidRPr="00DB0268">
              <w:rPr>
                <w:bCs/>
                <w:sz w:val="22"/>
                <w:szCs w:val="22"/>
              </w:rPr>
              <w:t xml:space="preserve"> (F – formująca</w:t>
            </w:r>
            <w:r w:rsidR="009D49C5" w:rsidRPr="002E17CE">
              <w:rPr>
                <w:bCs/>
                <w:sz w:val="22"/>
                <w:szCs w:val="22"/>
              </w:rPr>
              <w:t xml:space="preserve"> (w trakcie semestru), P – podsumowująca (na koniec semestru)</w:t>
            </w:r>
          </w:p>
        </w:tc>
        <w:tc>
          <w:tcPr>
            <w:tcW w:w="2126" w:type="dxa"/>
          </w:tcPr>
          <w:p w14:paraId="6BD106F9" w14:textId="77777777" w:rsidR="007333C4" w:rsidRPr="002E17CE" w:rsidRDefault="007333C4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 xml:space="preserve">Numer efektu </w:t>
            </w:r>
            <w:r w:rsidR="00A1254B" w:rsidRPr="002E17CE">
              <w:rPr>
                <w:sz w:val="22"/>
                <w:szCs w:val="22"/>
              </w:rPr>
              <w:t>uczenia się</w:t>
            </w:r>
          </w:p>
        </w:tc>
        <w:tc>
          <w:tcPr>
            <w:tcW w:w="4577" w:type="dxa"/>
          </w:tcPr>
          <w:p w14:paraId="4D05718C" w14:textId="77777777" w:rsidR="007333C4" w:rsidRPr="002E17CE" w:rsidRDefault="007333C4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 xml:space="preserve">Sposób oceny osiągnięcia efektu </w:t>
            </w:r>
            <w:r w:rsidR="00A1254B" w:rsidRPr="002E17CE">
              <w:rPr>
                <w:sz w:val="22"/>
                <w:szCs w:val="22"/>
              </w:rPr>
              <w:t>uczenia się</w:t>
            </w:r>
          </w:p>
        </w:tc>
      </w:tr>
      <w:tr w:rsidR="00AE09AA" w:rsidRPr="002E17CE" w14:paraId="0F60805A" w14:textId="77777777" w:rsidTr="00205C5B">
        <w:tc>
          <w:tcPr>
            <w:tcW w:w="2518" w:type="dxa"/>
          </w:tcPr>
          <w:p w14:paraId="489C61B3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F1</w:t>
            </w:r>
          </w:p>
        </w:tc>
        <w:tc>
          <w:tcPr>
            <w:tcW w:w="2126" w:type="dxa"/>
            <w:vMerge w:val="restart"/>
          </w:tcPr>
          <w:p w14:paraId="325CE96B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B.W1.</w:t>
            </w:r>
          </w:p>
          <w:p w14:paraId="31737C19" w14:textId="77777777" w:rsidR="00AE09AA" w:rsidRDefault="00AE09AA" w:rsidP="00696ADC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W2.</w:t>
            </w:r>
          </w:p>
          <w:p w14:paraId="366C96D6" w14:textId="77777777" w:rsidR="00AE09AA" w:rsidRPr="002E17CE" w:rsidRDefault="00AE09AA" w:rsidP="00D00DD3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B. W</w:t>
            </w:r>
            <w:r>
              <w:rPr>
                <w:sz w:val="22"/>
                <w:szCs w:val="22"/>
              </w:rPr>
              <w:t>3</w:t>
            </w:r>
            <w:r w:rsidRPr="002E17CE">
              <w:rPr>
                <w:sz w:val="22"/>
                <w:szCs w:val="22"/>
              </w:rPr>
              <w:t>.</w:t>
            </w:r>
          </w:p>
          <w:p w14:paraId="7EE35BB7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B.U1.</w:t>
            </w:r>
          </w:p>
          <w:p w14:paraId="734282B9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B.U2.</w:t>
            </w:r>
          </w:p>
          <w:p w14:paraId="599DEE2A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B.S1.</w:t>
            </w:r>
          </w:p>
          <w:p w14:paraId="1AC69DF2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B.S2.</w:t>
            </w:r>
          </w:p>
        </w:tc>
        <w:tc>
          <w:tcPr>
            <w:tcW w:w="4577" w:type="dxa"/>
          </w:tcPr>
          <w:p w14:paraId="50A61AD7" w14:textId="77777777" w:rsidR="00AE09AA" w:rsidRPr="002E17CE" w:rsidRDefault="00AE09AA" w:rsidP="00CE70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</w:t>
            </w:r>
          </w:p>
        </w:tc>
      </w:tr>
      <w:tr w:rsidR="00AE09AA" w:rsidRPr="002E17CE" w14:paraId="6C4E038E" w14:textId="77777777" w:rsidTr="00205C5B">
        <w:tc>
          <w:tcPr>
            <w:tcW w:w="2518" w:type="dxa"/>
          </w:tcPr>
          <w:p w14:paraId="0428B2CC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  <w:r w:rsidRPr="002E17CE">
              <w:rPr>
                <w:sz w:val="22"/>
                <w:szCs w:val="22"/>
              </w:rPr>
              <w:t>F2</w:t>
            </w:r>
          </w:p>
        </w:tc>
        <w:tc>
          <w:tcPr>
            <w:tcW w:w="2126" w:type="dxa"/>
            <w:vMerge/>
          </w:tcPr>
          <w:p w14:paraId="285FF522" w14:textId="77777777" w:rsidR="00AE09AA" w:rsidRPr="002E17CE" w:rsidRDefault="00AE09AA" w:rsidP="00621B38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044BD599" w14:textId="77777777" w:rsidR="00AE09AA" w:rsidRPr="002E17CE" w:rsidRDefault="00AE09AA" w:rsidP="00B8464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</w:t>
            </w:r>
          </w:p>
        </w:tc>
      </w:tr>
      <w:tr w:rsidR="00977663" w:rsidRPr="00390B75" w14:paraId="684A839D" w14:textId="77777777" w:rsidTr="00205C5B">
        <w:tc>
          <w:tcPr>
            <w:tcW w:w="9221" w:type="dxa"/>
            <w:gridSpan w:val="3"/>
          </w:tcPr>
          <w:p w14:paraId="07EB488A" w14:textId="77777777" w:rsidR="00713A17" w:rsidRPr="00BA13BD" w:rsidRDefault="007358EE" w:rsidP="00BF58C4">
            <w:pPr>
              <w:ind w:left="57"/>
              <w:rPr>
                <w:b/>
              </w:rPr>
            </w:pPr>
            <w:r w:rsidRPr="00BA13BD">
              <w:rPr>
                <w:b/>
              </w:rPr>
              <w:t>P</w:t>
            </w:r>
            <w:r w:rsidR="00BA13BD" w:rsidRPr="00BA13BD">
              <w:rPr>
                <w:b/>
              </w:rPr>
              <w:t xml:space="preserve"> =</w:t>
            </w:r>
            <w:r w:rsidR="00BA13BD">
              <w:rPr>
                <w:b/>
              </w:rPr>
              <w:t xml:space="preserve"> </w:t>
            </w:r>
            <w:r w:rsidR="00BB51A7">
              <w:rPr>
                <w:b/>
              </w:rPr>
              <w:t>50%F1 + 50%F2</w:t>
            </w:r>
          </w:p>
        </w:tc>
      </w:tr>
    </w:tbl>
    <w:p w14:paraId="0DA801B1" w14:textId="77777777" w:rsidR="009A33BF" w:rsidRPr="002B4637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14:paraId="4EDEBB6D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5AD1C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:rsidRPr="00817DC7" w14:paraId="4077EACF" w14:textId="77777777" w:rsidTr="006F6E72">
        <w:trPr>
          <w:trHeight w:val="69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C91D8A" w14:textId="77777777" w:rsidR="00AE09AA" w:rsidRPr="00AE09AA" w:rsidRDefault="00AE09AA" w:rsidP="00AF5BF4">
            <w:pPr>
              <w:snapToGrid w:val="0"/>
              <w:rPr>
                <w:b/>
                <w:bCs/>
                <w:caps/>
                <w:sz w:val="22"/>
                <w:szCs w:val="22"/>
              </w:rPr>
            </w:pPr>
          </w:p>
          <w:p w14:paraId="2B7F0D60" w14:textId="77777777" w:rsidR="002B5912" w:rsidRPr="00AE09AA" w:rsidRDefault="002B5912" w:rsidP="00AF5BF4">
            <w:pPr>
              <w:snapToGrid w:val="0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AE09AA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4430F856" w14:textId="77777777" w:rsidR="001D69A1" w:rsidRPr="00FD4D9A" w:rsidRDefault="00A50BF7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ALEXANDER</w:t>
            </w:r>
            <w:r w:rsidR="00D56E80">
              <w:rPr>
                <w:sz w:val="22"/>
                <w:szCs w:val="22"/>
              </w:rPr>
              <w:t>,</w:t>
            </w:r>
            <w:r w:rsidR="0005031A" w:rsidRPr="00FD4D9A">
              <w:rPr>
                <w:sz w:val="22"/>
                <w:szCs w:val="22"/>
              </w:rPr>
              <w:t xml:space="preserve"> Ch., </w:t>
            </w:r>
            <w:r w:rsidR="0005031A" w:rsidRPr="00FD4D9A">
              <w:rPr>
                <w:i/>
                <w:sz w:val="22"/>
                <w:szCs w:val="22"/>
              </w:rPr>
              <w:t>Język wzorców. Miasta, budynki, konstrukcja</w:t>
            </w:r>
            <w:r w:rsidR="0005031A" w:rsidRPr="00FD4D9A">
              <w:rPr>
                <w:sz w:val="22"/>
                <w:szCs w:val="22"/>
              </w:rPr>
              <w:t>, Gdańsk 2008.</w:t>
            </w:r>
          </w:p>
          <w:p w14:paraId="25B3DAA1" w14:textId="77777777" w:rsidR="00CB6027" w:rsidRPr="00FD4D9A" w:rsidRDefault="009C1661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BROWN</w:t>
            </w:r>
            <w:r w:rsidR="00D56E80">
              <w:rPr>
                <w:sz w:val="22"/>
                <w:szCs w:val="22"/>
              </w:rPr>
              <w:t>,</w:t>
            </w:r>
            <w:r w:rsidRPr="00FD4D9A">
              <w:rPr>
                <w:sz w:val="22"/>
                <w:szCs w:val="22"/>
              </w:rPr>
              <w:t xml:space="preserve"> </w:t>
            </w:r>
            <w:r w:rsidR="00995EC6" w:rsidRPr="00FD4D9A">
              <w:rPr>
                <w:sz w:val="22"/>
                <w:szCs w:val="22"/>
              </w:rPr>
              <w:t xml:space="preserve">D. S., </w:t>
            </w:r>
            <w:r w:rsidR="00F508E1" w:rsidRPr="00FD4D9A">
              <w:rPr>
                <w:sz w:val="22"/>
                <w:szCs w:val="22"/>
              </w:rPr>
              <w:t>VENTURI R</w:t>
            </w:r>
            <w:r w:rsidR="00995EC6" w:rsidRPr="00FD4D9A">
              <w:rPr>
                <w:sz w:val="22"/>
                <w:szCs w:val="22"/>
              </w:rPr>
              <w:t xml:space="preserve">., </w:t>
            </w:r>
            <w:r w:rsidR="00995EC6" w:rsidRPr="00FD4D9A">
              <w:rPr>
                <w:i/>
                <w:sz w:val="22"/>
                <w:szCs w:val="22"/>
              </w:rPr>
              <w:t>Uczyć się od Las Vegas. Zapomniana symbolika formy architektonicznej</w:t>
            </w:r>
            <w:r w:rsidR="00995EC6" w:rsidRPr="00FD4D9A">
              <w:rPr>
                <w:sz w:val="22"/>
                <w:szCs w:val="22"/>
              </w:rPr>
              <w:t>, Kraków 2013</w:t>
            </w:r>
            <w:r w:rsidR="00F3205C" w:rsidRPr="00FD4D9A">
              <w:rPr>
                <w:sz w:val="22"/>
                <w:szCs w:val="22"/>
              </w:rPr>
              <w:t>.</w:t>
            </w:r>
          </w:p>
          <w:p w14:paraId="7FD70EBA" w14:textId="77777777" w:rsidR="00F320FD" w:rsidRPr="00FD4D9A" w:rsidRDefault="00F320FD" w:rsidP="00D56E80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BRAND, S., </w:t>
            </w:r>
            <w:r w:rsidRPr="00FD4D9A">
              <w:rPr>
                <w:i/>
                <w:sz w:val="22"/>
                <w:szCs w:val="22"/>
                <w:lang w:val="en-GB"/>
              </w:rPr>
              <w:t>How Buildings Learn. What Happens after They’re Built</w:t>
            </w:r>
            <w:r w:rsidRPr="00FD4D9A">
              <w:rPr>
                <w:sz w:val="22"/>
                <w:szCs w:val="22"/>
                <w:lang w:val="en-GB"/>
              </w:rPr>
              <w:t>, Londyn 1995.</w:t>
            </w:r>
          </w:p>
          <w:p w14:paraId="785CF745" w14:textId="77777777" w:rsidR="00120517" w:rsidRPr="00FD4D9A" w:rsidRDefault="00682142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US"/>
              </w:rPr>
              <w:t>BROWN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G. Z., DEKAY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M., </w:t>
            </w:r>
            <w:r w:rsidRPr="00FD4D9A">
              <w:rPr>
                <w:i/>
                <w:sz w:val="22"/>
                <w:szCs w:val="22"/>
                <w:lang w:val="en-US"/>
              </w:rPr>
              <w:t xml:space="preserve">Sun, wind &amp; light. </w:t>
            </w:r>
            <w:r w:rsidR="005C7922" w:rsidRPr="00FD4D9A">
              <w:rPr>
                <w:i/>
                <w:sz w:val="22"/>
                <w:szCs w:val="22"/>
                <w:lang w:val="en-US"/>
              </w:rPr>
              <w:t>Architectural design strategies</w:t>
            </w:r>
            <w:r w:rsidR="005C7922" w:rsidRPr="00FD4D9A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i/>
                <w:sz w:val="22"/>
                <w:szCs w:val="22"/>
                <w:lang w:val="en-US"/>
              </w:rPr>
              <w:t xml:space="preserve"> </w:t>
            </w:r>
            <w:r w:rsidR="000F1AE4" w:rsidRPr="00FD4D9A">
              <w:rPr>
                <w:sz w:val="22"/>
                <w:szCs w:val="22"/>
                <w:lang w:val="en-US"/>
              </w:rPr>
              <w:t>Hoboken</w:t>
            </w:r>
            <w:r w:rsidRPr="00FD4D9A">
              <w:rPr>
                <w:sz w:val="22"/>
                <w:szCs w:val="22"/>
                <w:lang w:val="en-US"/>
              </w:rPr>
              <w:t xml:space="preserve"> 2001.</w:t>
            </w:r>
          </w:p>
          <w:p w14:paraId="2186FC18" w14:textId="77777777" w:rsidR="00682142" w:rsidRPr="00FD4D9A" w:rsidRDefault="002E1BB8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US"/>
              </w:rPr>
              <w:t>BROWN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R. D., GILLESPIE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</w:t>
            </w:r>
            <w:r w:rsidR="00682142" w:rsidRPr="00FD4D9A">
              <w:rPr>
                <w:sz w:val="22"/>
                <w:szCs w:val="22"/>
                <w:lang w:val="en-US"/>
              </w:rPr>
              <w:t>T.</w:t>
            </w:r>
            <w:r w:rsidRPr="00FD4D9A">
              <w:rPr>
                <w:sz w:val="22"/>
                <w:szCs w:val="22"/>
                <w:lang w:val="en-US"/>
              </w:rPr>
              <w:t xml:space="preserve"> J.,</w:t>
            </w:r>
            <w:r w:rsidR="00682142" w:rsidRPr="00FD4D9A">
              <w:rPr>
                <w:sz w:val="22"/>
                <w:szCs w:val="22"/>
                <w:lang w:val="en-US"/>
              </w:rPr>
              <w:t xml:space="preserve"> </w:t>
            </w:r>
            <w:r w:rsidR="00682142" w:rsidRPr="00FD4D9A">
              <w:rPr>
                <w:i/>
                <w:sz w:val="22"/>
                <w:szCs w:val="22"/>
                <w:lang w:val="en-US"/>
              </w:rPr>
              <w:t xml:space="preserve">Microclimatic landscape design. Creating thermal </w:t>
            </w:r>
            <w:r w:rsidR="006C5283" w:rsidRPr="00FD4D9A">
              <w:rPr>
                <w:i/>
                <w:sz w:val="22"/>
                <w:szCs w:val="22"/>
                <w:lang w:val="en-US"/>
              </w:rPr>
              <w:t>comfort and energy efficiency,</w:t>
            </w:r>
            <w:r w:rsidR="00682142" w:rsidRPr="00FD4D9A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50984" w:rsidRPr="00FD4D9A">
              <w:rPr>
                <w:sz w:val="22"/>
                <w:szCs w:val="22"/>
                <w:lang w:val="en-GB"/>
              </w:rPr>
              <w:t>Nowy</w:t>
            </w:r>
            <w:proofErr w:type="spellEnd"/>
            <w:r w:rsidR="00150984" w:rsidRPr="00FD4D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150984" w:rsidRPr="00FD4D9A">
              <w:rPr>
                <w:sz w:val="22"/>
                <w:szCs w:val="22"/>
                <w:lang w:val="en-GB"/>
              </w:rPr>
              <w:t>Jork</w:t>
            </w:r>
            <w:proofErr w:type="spellEnd"/>
            <w:r w:rsidR="004D797C" w:rsidRPr="00FD4D9A">
              <w:rPr>
                <w:sz w:val="22"/>
                <w:szCs w:val="22"/>
                <w:lang w:val="en-GB"/>
              </w:rPr>
              <w:t xml:space="preserve"> </w:t>
            </w:r>
            <w:r w:rsidR="00682142" w:rsidRPr="00FD4D9A">
              <w:rPr>
                <w:sz w:val="22"/>
                <w:szCs w:val="22"/>
                <w:lang w:val="en-GB"/>
              </w:rPr>
              <w:t>1995.</w:t>
            </w:r>
          </w:p>
          <w:p w14:paraId="5281D918" w14:textId="77777777" w:rsidR="00F0165C" w:rsidRPr="00FD4D9A" w:rsidRDefault="00F0165C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rStyle w:val="Uwydatnienie"/>
                <w:sz w:val="22"/>
                <w:szCs w:val="22"/>
              </w:rPr>
              <w:t>Co to jest architektura? Antologia tekstów</w:t>
            </w:r>
            <w:r w:rsidR="00AE09AA">
              <w:rPr>
                <w:sz w:val="22"/>
                <w:szCs w:val="22"/>
              </w:rPr>
              <w:t xml:space="preserve">, </w:t>
            </w:r>
            <w:r w:rsidR="00D56E80" w:rsidRPr="00FD4D9A">
              <w:rPr>
                <w:sz w:val="22"/>
                <w:szCs w:val="22"/>
              </w:rPr>
              <w:t>BUDAK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A. (red.),</w:t>
            </w:r>
            <w:r w:rsidR="00D56E80">
              <w:rPr>
                <w:sz w:val="22"/>
                <w:szCs w:val="22"/>
              </w:rPr>
              <w:t xml:space="preserve"> </w:t>
            </w:r>
            <w:r w:rsidR="00AE09AA">
              <w:rPr>
                <w:sz w:val="22"/>
                <w:szCs w:val="22"/>
              </w:rPr>
              <w:t>Kraków 2002.</w:t>
            </w:r>
          </w:p>
          <w:p w14:paraId="5A724648" w14:textId="77777777" w:rsidR="00447ACE" w:rsidRPr="00D56E80" w:rsidRDefault="00447ACE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i/>
                <w:sz w:val="22"/>
                <w:szCs w:val="22"/>
              </w:rPr>
              <w:t>Co to jest architektura</w:t>
            </w:r>
            <w:r w:rsidR="009B3F8C" w:rsidRPr="00FD4D9A">
              <w:rPr>
                <w:i/>
                <w:sz w:val="22"/>
                <w:szCs w:val="22"/>
              </w:rPr>
              <w:t xml:space="preserve">? </w:t>
            </w:r>
            <w:r w:rsidR="00AE09AA" w:rsidRPr="00D56E80">
              <w:rPr>
                <w:i/>
                <w:sz w:val="22"/>
                <w:szCs w:val="22"/>
              </w:rPr>
              <w:t>Antologia</w:t>
            </w:r>
            <w:r w:rsidR="00AE09AA" w:rsidRPr="00D56E80">
              <w:rPr>
                <w:sz w:val="22"/>
                <w:szCs w:val="22"/>
              </w:rPr>
              <w:t xml:space="preserve">, </w:t>
            </w:r>
            <w:r w:rsidR="00D56E80" w:rsidRPr="00FD4D9A">
              <w:rPr>
                <w:sz w:val="22"/>
                <w:szCs w:val="22"/>
              </w:rPr>
              <w:t xml:space="preserve">BUDNAK A. (red.), </w:t>
            </w:r>
            <w:r w:rsidR="00AE09AA" w:rsidRPr="00D56E80">
              <w:rPr>
                <w:sz w:val="22"/>
                <w:szCs w:val="22"/>
              </w:rPr>
              <w:t>t.</w:t>
            </w:r>
            <w:r w:rsidRPr="00D56E80">
              <w:rPr>
                <w:sz w:val="22"/>
                <w:szCs w:val="22"/>
              </w:rPr>
              <w:t>2, Kraków 2008</w:t>
            </w:r>
            <w:r w:rsidR="00482E57" w:rsidRPr="00D56E80">
              <w:rPr>
                <w:sz w:val="22"/>
                <w:szCs w:val="22"/>
              </w:rPr>
              <w:t>.</w:t>
            </w:r>
          </w:p>
          <w:p w14:paraId="6CFF2CD1" w14:textId="77777777" w:rsidR="004012FB" w:rsidRPr="00FD4D9A" w:rsidRDefault="004012FB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i/>
                <w:sz w:val="22"/>
                <w:szCs w:val="22"/>
                <w:lang w:val="en-GB"/>
              </w:rPr>
              <w:t>Ways to Study and Research, Urban, Architectural and Technical Design</w:t>
            </w:r>
            <w:r w:rsidRPr="00FD4D9A">
              <w:rPr>
                <w:sz w:val="22"/>
                <w:szCs w:val="22"/>
                <w:lang w:val="en-GB"/>
              </w:rPr>
              <w:t xml:space="preserve">, </w:t>
            </w:r>
            <w:r w:rsidR="00D56E80" w:rsidRPr="00FD4D9A">
              <w:rPr>
                <w:sz w:val="22"/>
                <w:szCs w:val="22"/>
                <w:lang w:val="en-GB"/>
              </w:rPr>
              <w:t xml:space="preserve">DE JONG, T.M., VAN DER VOORDT, D.J.M. (red.), </w:t>
            </w:r>
            <w:r w:rsidRPr="00FD4D9A">
              <w:rPr>
                <w:sz w:val="22"/>
                <w:szCs w:val="22"/>
                <w:lang w:val="en-GB"/>
              </w:rPr>
              <w:t>Delft 2002.</w:t>
            </w:r>
          </w:p>
          <w:p w14:paraId="14674703" w14:textId="77777777" w:rsidR="008E5569" w:rsidRPr="00FD4D9A" w:rsidRDefault="005C0658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US"/>
              </w:rPr>
              <w:t xml:space="preserve">DREXLER </w:t>
            </w:r>
            <w:r w:rsidR="00123D43" w:rsidRPr="00FD4D9A">
              <w:rPr>
                <w:sz w:val="22"/>
                <w:szCs w:val="22"/>
                <w:lang w:val="en-US"/>
              </w:rPr>
              <w:t xml:space="preserve">H., </w:t>
            </w:r>
            <w:r w:rsidRPr="00FD4D9A">
              <w:rPr>
                <w:sz w:val="22"/>
                <w:szCs w:val="22"/>
                <w:lang w:val="en-US"/>
              </w:rPr>
              <w:t>EL KHOULI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</w:t>
            </w:r>
            <w:r w:rsidR="00123D43" w:rsidRPr="00FD4D9A">
              <w:rPr>
                <w:sz w:val="22"/>
                <w:szCs w:val="22"/>
                <w:lang w:val="en-US"/>
              </w:rPr>
              <w:t xml:space="preserve">S.: </w:t>
            </w:r>
            <w:r w:rsidR="00123D43" w:rsidRPr="00FD4D9A">
              <w:rPr>
                <w:i/>
                <w:sz w:val="22"/>
                <w:szCs w:val="22"/>
                <w:lang w:val="en-US"/>
              </w:rPr>
              <w:t>Holistic Housing. Concepts, Design Strategies and Processes</w:t>
            </w:r>
            <w:r w:rsidR="00BA741F" w:rsidRPr="00FD4D9A">
              <w:rPr>
                <w:sz w:val="22"/>
                <w:szCs w:val="22"/>
                <w:lang w:val="en-US"/>
              </w:rPr>
              <w:t>,</w:t>
            </w:r>
            <w:r w:rsidR="00123D43" w:rsidRPr="00FD4D9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0B330D" w:rsidRPr="00FD4D9A">
              <w:rPr>
                <w:sz w:val="22"/>
                <w:szCs w:val="22"/>
                <w:lang w:val="en-GB"/>
              </w:rPr>
              <w:t>Monachium</w:t>
            </w:r>
            <w:proofErr w:type="spellEnd"/>
            <w:r w:rsidR="005A2C7B" w:rsidRPr="00FD4D9A">
              <w:rPr>
                <w:sz w:val="22"/>
                <w:szCs w:val="22"/>
                <w:lang w:val="en-US"/>
              </w:rPr>
              <w:t xml:space="preserve"> </w:t>
            </w:r>
            <w:r w:rsidR="00123D43" w:rsidRPr="00FD4D9A">
              <w:rPr>
                <w:sz w:val="22"/>
                <w:szCs w:val="22"/>
                <w:lang w:val="en-US"/>
              </w:rPr>
              <w:t>2012.</w:t>
            </w:r>
            <w:r w:rsidR="00F96BD6" w:rsidRPr="00FD4D9A">
              <w:rPr>
                <w:sz w:val="22"/>
                <w:szCs w:val="22"/>
                <w:lang w:val="en-US"/>
              </w:rPr>
              <w:t xml:space="preserve"> </w:t>
            </w:r>
          </w:p>
          <w:p w14:paraId="591C05F2" w14:textId="77777777" w:rsidR="00F96BD6" w:rsidRPr="00FD4D9A" w:rsidRDefault="00F96BD6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GEHL J., </w:t>
            </w:r>
            <w:r w:rsidRPr="00FD4D9A">
              <w:rPr>
                <w:i/>
                <w:sz w:val="22"/>
                <w:szCs w:val="22"/>
              </w:rPr>
              <w:t>Życie między budynkami</w:t>
            </w:r>
            <w:r w:rsidR="00D56E80">
              <w:rPr>
                <w:sz w:val="22"/>
                <w:szCs w:val="22"/>
              </w:rPr>
              <w:t>, Kraków 2009.</w:t>
            </w:r>
          </w:p>
          <w:p w14:paraId="231CF62C" w14:textId="77777777" w:rsidR="005C2666" w:rsidRPr="00FD4D9A" w:rsidRDefault="0005031A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US"/>
              </w:rPr>
              <w:t>GERSHENSON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C., </w:t>
            </w:r>
            <w:r w:rsidRPr="00FD4D9A">
              <w:rPr>
                <w:i/>
                <w:sz w:val="22"/>
                <w:szCs w:val="22"/>
                <w:lang w:val="en-US"/>
              </w:rPr>
              <w:t>Contextuality: A Philosophical Paradigm, with Applications to Philosophy of Cognitive Science</w:t>
            </w:r>
            <w:r w:rsidRPr="00FD4D9A">
              <w:rPr>
                <w:sz w:val="22"/>
                <w:szCs w:val="22"/>
                <w:lang w:val="en-US"/>
              </w:rPr>
              <w:t xml:space="preserve">, </w:t>
            </w:r>
            <w:r w:rsidR="00D35FE4" w:rsidRPr="00FD4D9A">
              <w:rPr>
                <w:sz w:val="22"/>
                <w:szCs w:val="22"/>
                <w:lang w:val="en-US"/>
              </w:rPr>
              <w:t>http://cogprints.org/2621/1/PhilCogSci2-Contextuality.pdf</w:t>
            </w:r>
            <w:r w:rsidR="00E519E7" w:rsidRPr="00FD4D9A">
              <w:rPr>
                <w:sz w:val="22"/>
                <w:szCs w:val="22"/>
                <w:lang w:val="en-US"/>
              </w:rPr>
              <w:t>.</w:t>
            </w:r>
          </w:p>
          <w:p w14:paraId="291CC6FC" w14:textId="77777777" w:rsidR="005C2666" w:rsidRPr="00FD4D9A" w:rsidRDefault="00330A25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US"/>
              </w:rPr>
              <w:t>GAUZIN-MÜLLER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D., </w:t>
            </w:r>
            <w:r w:rsidRPr="00FD4D9A">
              <w:rPr>
                <w:i/>
                <w:sz w:val="22"/>
                <w:szCs w:val="22"/>
                <w:lang w:val="en-US"/>
              </w:rPr>
              <w:t>Sustainable architecture and urbanism</w:t>
            </w:r>
            <w:r w:rsidRPr="00FD4D9A">
              <w:rPr>
                <w:sz w:val="22"/>
                <w:szCs w:val="22"/>
                <w:lang w:val="en-US"/>
              </w:rPr>
              <w:t>,</w:t>
            </w:r>
            <w:r w:rsidR="00BC608C" w:rsidRPr="00FD4D9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BC608C" w:rsidRPr="00E900F3">
              <w:rPr>
                <w:sz w:val="22"/>
                <w:szCs w:val="22"/>
                <w:lang w:val="en-US"/>
              </w:rPr>
              <w:t>Bazylea</w:t>
            </w:r>
            <w:proofErr w:type="spellEnd"/>
            <w:r w:rsidR="00BC608C" w:rsidRPr="00E900F3">
              <w:rPr>
                <w:sz w:val="22"/>
                <w:szCs w:val="22"/>
                <w:lang w:val="en-US"/>
              </w:rPr>
              <w:t xml:space="preserve"> </w:t>
            </w:r>
            <w:r w:rsidRPr="00FD4D9A">
              <w:rPr>
                <w:sz w:val="22"/>
                <w:szCs w:val="22"/>
                <w:lang w:val="en-US"/>
              </w:rPr>
              <w:t>2002.</w:t>
            </w:r>
          </w:p>
          <w:p w14:paraId="500A7295" w14:textId="77777777" w:rsidR="007B2451" w:rsidRPr="00FD4D9A" w:rsidRDefault="007B2451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GROAT, L. N., WANG, D., </w:t>
            </w:r>
            <w:r w:rsidRPr="00FD4D9A">
              <w:rPr>
                <w:i/>
                <w:sz w:val="22"/>
                <w:szCs w:val="22"/>
                <w:lang w:val="en-GB"/>
              </w:rPr>
              <w:t>Architectural Research Methods</w:t>
            </w:r>
            <w:r w:rsidRPr="00FD4D9A">
              <w:rPr>
                <w:sz w:val="22"/>
                <w:szCs w:val="22"/>
                <w:lang w:val="en-GB"/>
              </w:rPr>
              <w:t>, New Jersey 2002.</w:t>
            </w:r>
          </w:p>
          <w:p w14:paraId="3BDAB172" w14:textId="77777777" w:rsidR="003A4604" w:rsidRPr="00FD4D9A" w:rsidRDefault="005C2666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HALL E. T., </w:t>
            </w:r>
            <w:r w:rsidRPr="00FD4D9A">
              <w:rPr>
                <w:i/>
                <w:sz w:val="22"/>
                <w:szCs w:val="22"/>
              </w:rPr>
              <w:t>Ukryty wymiar</w:t>
            </w:r>
            <w:r w:rsidRPr="00FD4D9A">
              <w:rPr>
                <w:sz w:val="22"/>
                <w:szCs w:val="22"/>
              </w:rPr>
              <w:t>, Warszawa 2005</w:t>
            </w:r>
            <w:r w:rsidR="00D56E80">
              <w:rPr>
                <w:sz w:val="22"/>
                <w:szCs w:val="22"/>
              </w:rPr>
              <w:t>.</w:t>
            </w:r>
          </w:p>
          <w:p w14:paraId="4FD62ACB" w14:textId="77777777" w:rsidR="007E3E92" w:rsidRPr="00FD4D9A" w:rsidRDefault="003A4604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HARASIMOWICZ</w:t>
            </w:r>
            <w:r w:rsidR="00D56E80">
              <w:rPr>
                <w:sz w:val="22"/>
                <w:szCs w:val="22"/>
              </w:rPr>
              <w:t>,</w:t>
            </w:r>
            <w:r w:rsidRPr="00FD4D9A">
              <w:rPr>
                <w:sz w:val="22"/>
                <w:szCs w:val="22"/>
              </w:rPr>
              <w:t xml:space="preserve"> J.</w:t>
            </w:r>
            <w:r w:rsidR="006B7679" w:rsidRPr="00FD4D9A">
              <w:rPr>
                <w:sz w:val="22"/>
                <w:szCs w:val="22"/>
              </w:rPr>
              <w:t xml:space="preserve"> (red.)</w:t>
            </w:r>
            <w:r w:rsidRPr="00FD4D9A">
              <w:rPr>
                <w:sz w:val="22"/>
                <w:szCs w:val="22"/>
              </w:rPr>
              <w:t xml:space="preserve">, </w:t>
            </w:r>
            <w:r w:rsidR="00D56E80">
              <w:rPr>
                <w:i/>
                <w:sz w:val="22"/>
                <w:szCs w:val="22"/>
              </w:rPr>
              <w:t>Atlas architektury Wrocławia</w:t>
            </w:r>
            <w:r w:rsidR="00D56E80" w:rsidRPr="00D56E80">
              <w:rPr>
                <w:sz w:val="22"/>
                <w:szCs w:val="22"/>
              </w:rPr>
              <w:t>,</w:t>
            </w:r>
            <w:r w:rsidR="007E3E92" w:rsidRPr="00D56E80">
              <w:rPr>
                <w:sz w:val="22"/>
                <w:szCs w:val="22"/>
              </w:rPr>
              <w:t xml:space="preserve"> </w:t>
            </w:r>
            <w:r w:rsidR="00D56E80">
              <w:rPr>
                <w:sz w:val="22"/>
                <w:szCs w:val="22"/>
              </w:rPr>
              <w:t>t.</w:t>
            </w:r>
            <w:r w:rsidR="007E3E92" w:rsidRPr="00D56E80">
              <w:rPr>
                <w:sz w:val="22"/>
                <w:szCs w:val="22"/>
              </w:rPr>
              <w:t xml:space="preserve"> 1,</w:t>
            </w:r>
            <w:r w:rsidR="007E3E92" w:rsidRPr="00FD4D9A">
              <w:rPr>
                <w:i/>
                <w:sz w:val="22"/>
                <w:szCs w:val="22"/>
              </w:rPr>
              <w:t xml:space="preserve"> Budowle sakralne. Świeckie budowle publiczne</w:t>
            </w:r>
            <w:r w:rsidR="001F0886" w:rsidRPr="00FD4D9A">
              <w:rPr>
                <w:sz w:val="22"/>
                <w:szCs w:val="22"/>
              </w:rPr>
              <w:t xml:space="preserve">, </w:t>
            </w:r>
            <w:r w:rsidR="00BB2D66">
              <w:rPr>
                <w:sz w:val="22"/>
                <w:szCs w:val="22"/>
              </w:rPr>
              <w:t>Wrocław 1997.</w:t>
            </w:r>
          </w:p>
          <w:p w14:paraId="6634996B" w14:textId="77777777" w:rsidR="00245249" w:rsidRPr="00FD4D9A" w:rsidRDefault="00245249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US"/>
              </w:rPr>
              <w:t>HEGGER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M., AUCH-SCHWELK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V., FUCHS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M., ROSENKRANZ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T., </w:t>
            </w:r>
            <w:r w:rsidRPr="00FD4D9A">
              <w:rPr>
                <w:i/>
                <w:sz w:val="22"/>
                <w:szCs w:val="22"/>
                <w:lang w:val="en-US"/>
              </w:rPr>
              <w:t>Constructions materials manual</w:t>
            </w:r>
            <w:r w:rsidRPr="00FD4D9A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35E59" w:rsidRPr="00FD4D9A">
              <w:rPr>
                <w:sz w:val="22"/>
                <w:szCs w:val="22"/>
                <w:lang w:val="en-GB"/>
              </w:rPr>
              <w:t>M</w:t>
            </w:r>
            <w:r w:rsidR="00C80EDA" w:rsidRPr="00FD4D9A">
              <w:rPr>
                <w:sz w:val="22"/>
                <w:szCs w:val="22"/>
                <w:lang w:val="en-GB"/>
              </w:rPr>
              <w:t>onachium</w:t>
            </w:r>
            <w:proofErr w:type="spellEnd"/>
            <w:r w:rsidR="00335E59" w:rsidRPr="00FD4D9A">
              <w:rPr>
                <w:sz w:val="22"/>
                <w:szCs w:val="22"/>
                <w:lang w:val="en-GB"/>
              </w:rPr>
              <w:t xml:space="preserve"> </w:t>
            </w:r>
            <w:r w:rsidRPr="00FD4D9A">
              <w:rPr>
                <w:sz w:val="22"/>
                <w:szCs w:val="22"/>
                <w:lang w:val="en-GB"/>
              </w:rPr>
              <w:t>2006.</w:t>
            </w:r>
          </w:p>
          <w:p w14:paraId="0AEE7863" w14:textId="77777777" w:rsidR="00245249" w:rsidRPr="00DB0268" w:rsidRDefault="00062478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de-DE"/>
              </w:rPr>
            </w:pPr>
            <w:r w:rsidRPr="00DB0268">
              <w:rPr>
                <w:sz w:val="22"/>
                <w:szCs w:val="22"/>
                <w:lang w:val="de-DE"/>
              </w:rPr>
              <w:t>HEGGER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M., FUCHS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M., STARK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T., ZEUMER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M.,</w:t>
            </w:r>
            <w:r w:rsidR="00245249" w:rsidRPr="00DB0268">
              <w:rPr>
                <w:sz w:val="22"/>
                <w:szCs w:val="22"/>
                <w:lang w:val="de-DE"/>
              </w:rPr>
              <w:t xml:space="preserve"> </w:t>
            </w:r>
            <w:r w:rsidR="008A69FE" w:rsidRPr="00DB0268">
              <w:rPr>
                <w:i/>
                <w:sz w:val="22"/>
                <w:szCs w:val="22"/>
                <w:lang w:val="de-DE"/>
              </w:rPr>
              <w:t xml:space="preserve">Energy </w:t>
            </w:r>
            <w:proofErr w:type="spellStart"/>
            <w:r w:rsidR="008A69FE" w:rsidRPr="00DB0268">
              <w:rPr>
                <w:i/>
                <w:sz w:val="22"/>
                <w:szCs w:val="22"/>
                <w:lang w:val="de-DE"/>
              </w:rPr>
              <w:t>manual</w:t>
            </w:r>
            <w:proofErr w:type="spellEnd"/>
            <w:r w:rsidR="008A69FE" w:rsidRPr="00DB0268">
              <w:rPr>
                <w:i/>
                <w:sz w:val="22"/>
                <w:szCs w:val="22"/>
                <w:lang w:val="de-DE"/>
              </w:rPr>
              <w:t>,</w:t>
            </w:r>
            <w:r w:rsidR="00245249" w:rsidRPr="00DB0268">
              <w:rPr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="00636B51" w:rsidRPr="00DB0268">
              <w:rPr>
                <w:sz w:val="22"/>
                <w:szCs w:val="22"/>
                <w:lang w:val="de-DE"/>
              </w:rPr>
              <w:t>Monachium</w:t>
            </w:r>
            <w:proofErr w:type="spellEnd"/>
            <w:r w:rsidR="00245249" w:rsidRPr="00DB0268">
              <w:rPr>
                <w:sz w:val="22"/>
                <w:szCs w:val="22"/>
                <w:lang w:val="de-DE"/>
              </w:rPr>
              <w:t xml:space="preserve"> 2008.</w:t>
            </w:r>
          </w:p>
          <w:p w14:paraId="798D319F" w14:textId="77777777" w:rsidR="007933F5" w:rsidRPr="00FD4D9A" w:rsidRDefault="00BB06FB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US"/>
              </w:rPr>
              <w:t>HEISS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O., DEGENHART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C., EBE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J.,</w:t>
            </w:r>
            <w:r w:rsidR="00D35FE4" w:rsidRPr="00FD4D9A">
              <w:rPr>
                <w:sz w:val="22"/>
                <w:szCs w:val="22"/>
                <w:lang w:val="en-US"/>
              </w:rPr>
              <w:t xml:space="preserve"> </w:t>
            </w:r>
            <w:r w:rsidR="00D35FE4" w:rsidRPr="00FD4D9A">
              <w:rPr>
                <w:i/>
                <w:sz w:val="22"/>
                <w:szCs w:val="22"/>
                <w:lang w:val="en-US"/>
              </w:rPr>
              <w:t>Barrier-Free Design.</w:t>
            </w:r>
            <w:r w:rsidR="003061B3" w:rsidRPr="00FD4D9A">
              <w:rPr>
                <w:i/>
                <w:sz w:val="22"/>
                <w:szCs w:val="22"/>
                <w:lang w:val="en-US"/>
              </w:rPr>
              <w:t xml:space="preserve"> Principles, Planning, Examples</w:t>
            </w:r>
            <w:r w:rsidR="003061B3" w:rsidRPr="00FD4D9A">
              <w:rPr>
                <w:sz w:val="22"/>
                <w:szCs w:val="22"/>
                <w:lang w:val="en-US"/>
              </w:rPr>
              <w:t>,</w:t>
            </w:r>
            <w:r w:rsidR="00A266A8" w:rsidRPr="00FD4D9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BC608C" w:rsidRPr="00FD4D9A">
              <w:rPr>
                <w:sz w:val="22"/>
                <w:szCs w:val="22"/>
                <w:lang w:val="en-US"/>
              </w:rPr>
              <w:t>Bazylea</w:t>
            </w:r>
            <w:proofErr w:type="spellEnd"/>
            <w:r w:rsidR="00A266A8" w:rsidRPr="00FD4D9A">
              <w:rPr>
                <w:sz w:val="22"/>
                <w:szCs w:val="22"/>
                <w:lang w:val="en-US"/>
              </w:rPr>
              <w:t xml:space="preserve"> </w:t>
            </w:r>
            <w:r w:rsidR="00D35FE4" w:rsidRPr="00FD4D9A">
              <w:rPr>
                <w:sz w:val="22"/>
                <w:szCs w:val="22"/>
                <w:lang w:val="en-US"/>
              </w:rPr>
              <w:t>2010</w:t>
            </w:r>
            <w:r w:rsidR="007933F5" w:rsidRPr="00FD4D9A">
              <w:rPr>
                <w:sz w:val="22"/>
                <w:szCs w:val="22"/>
                <w:lang w:val="en-US"/>
              </w:rPr>
              <w:t>.</w:t>
            </w:r>
          </w:p>
          <w:p w14:paraId="38B5A1CA" w14:textId="77777777" w:rsidR="007933F5" w:rsidRPr="00FD4D9A" w:rsidRDefault="007933F5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HERTZBERGER, H., </w:t>
            </w:r>
            <w:r w:rsidRPr="00FD4D9A">
              <w:rPr>
                <w:rStyle w:val="Uwydatnienie"/>
                <w:sz w:val="22"/>
                <w:szCs w:val="22"/>
                <w:lang w:val="en-GB"/>
              </w:rPr>
              <w:t>Space and the Architect</w:t>
            </w:r>
            <w:r w:rsidRPr="00FD4D9A">
              <w:rPr>
                <w:sz w:val="22"/>
                <w:szCs w:val="22"/>
                <w:lang w:val="en-GB"/>
              </w:rPr>
              <w:t>, Rotterdam 2000</w:t>
            </w:r>
            <w:r w:rsidR="00D56E80">
              <w:rPr>
                <w:sz w:val="22"/>
                <w:szCs w:val="22"/>
                <w:lang w:val="en-GB"/>
              </w:rPr>
              <w:t>.</w:t>
            </w:r>
          </w:p>
          <w:p w14:paraId="2B0C9422" w14:textId="77777777" w:rsidR="007933F5" w:rsidRPr="00FD4D9A" w:rsidRDefault="007933F5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HERTZBERGER, H., </w:t>
            </w:r>
            <w:r w:rsidRPr="00FD4D9A">
              <w:rPr>
                <w:rStyle w:val="Uwydatnienie"/>
                <w:sz w:val="22"/>
                <w:szCs w:val="22"/>
                <w:lang w:val="en-GB"/>
              </w:rPr>
              <w:t>Lessons for students in architecture</w:t>
            </w:r>
            <w:r w:rsidRPr="00FD4D9A">
              <w:rPr>
                <w:sz w:val="22"/>
                <w:szCs w:val="22"/>
                <w:lang w:val="en-GB"/>
              </w:rPr>
              <w:t>, Rotterdam 2005.</w:t>
            </w:r>
          </w:p>
          <w:p w14:paraId="1C9B9659" w14:textId="77777777" w:rsidR="007933F5" w:rsidRPr="00D56E80" w:rsidRDefault="0031598C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i/>
                <w:sz w:val="22"/>
                <w:szCs w:val="22"/>
                <w:lang w:val="en-AU"/>
              </w:rPr>
              <w:lastRenderedPageBreak/>
              <w:t xml:space="preserve">Construction and Design Manual. </w:t>
            </w:r>
            <w:r w:rsidRPr="00D56E80">
              <w:rPr>
                <w:i/>
                <w:sz w:val="22"/>
                <w:szCs w:val="22"/>
                <w:lang w:val="en-US"/>
              </w:rPr>
              <w:t>Museum Buildings</w:t>
            </w:r>
            <w:r w:rsidRPr="00D56E80">
              <w:rPr>
                <w:sz w:val="22"/>
                <w:szCs w:val="22"/>
                <w:lang w:val="en-US"/>
              </w:rPr>
              <w:t xml:space="preserve">, </w:t>
            </w:r>
            <w:r w:rsidR="00D56E80" w:rsidRPr="00397754">
              <w:rPr>
                <w:sz w:val="22"/>
                <w:szCs w:val="22"/>
                <w:lang w:val="en-US"/>
              </w:rPr>
              <w:t xml:space="preserve">HOFFMANN, H. W., SCHITTICH, CH. </w:t>
            </w:r>
            <w:r w:rsidR="00D56E80" w:rsidRPr="00FD4D9A">
              <w:rPr>
                <w:sz w:val="22"/>
                <w:szCs w:val="22"/>
                <w:lang w:val="en-AU"/>
              </w:rPr>
              <w:t xml:space="preserve">(red.), </w:t>
            </w:r>
            <w:r w:rsidRPr="00D56E80">
              <w:rPr>
                <w:sz w:val="22"/>
                <w:szCs w:val="22"/>
                <w:lang w:val="en-US"/>
              </w:rPr>
              <w:t>Berlin 2016.</w:t>
            </w:r>
          </w:p>
          <w:p w14:paraId="17E39E70" w14:textId="77777777" w:rsidR="00AF6A1B" w:rsidRPr="00FD4D9A" w:rsidRDefault="00AF6A1B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JENCKS</w:t>
            </w:r>
            <w:r w:rsidR="00D56E80">
              <w:rPr>
                <w:sz w:val="22"/>
                <w:szCs w:val="22"/>
              </w:rPr>
              <w:t>,</w:t>
            </w:r>
            <w:r w:rsidRPr="00FD4D9A">
              <w:rPr>
                <w:sz w:val="22"/>
                <w:szCs w:val="22"/>
              </w:rPr>
              <w:t xml:space="preserve"> CH., </w:t>
            </w:r>
            <w:r w:rsidRPr="00FD4D9A">
              <w:rPr>
                <w:i/>
                <w:sz w:val="22"/>
                <w:szCs w:val="22"/>
              </w:rPr>
              <w:t>Architektura postmodernistyczna</w:t>
            </w:r>
            <w:r w:rsidRPr="00FD4D9A">
              <w:rPr>
                <w:sz w:val="22"/>
                <w:szCs w:val="22"/>
              </w:rPr>
              <w:t>, Warszawa 1987</w:t>
            </w:r>
            <w:r w:rsidR="00844489" w:rsidRPr="00FD4D9A">
              <w:rPr>
                <w:sz w:val="22"/>
                <w:szCs w:val="22"/>
              </w:rPr>
              <w:t>.</w:t>
            </w:r>
          </w:p>
          <w:p w14:paraId="1241FAD1" w14:textId="77777777" w:rsidR="00DA474C" w:rsidRPr="00FD4D9A" w:rsidRDefault="00AF6A1B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GB"/>
              </w:rPr>
              <w:t>JODIDIO</w:t>
            </w:r>
            <w:r w:rsidR="00D56E80">
              <w:rPr>
                <w:sz w:val="22"/>
                <w:szCs w:val="22"/>
                <w:lang w:val="en-GB"/>
              </w:rPr>
              <w:t>,</w:t>
            </w:r>
            <w:r w:rsidRPr="00FD4D9A">
              <w:rPr>
                <w:sz w:val="22"/>
                <w:szCs w:val="22"/>
                <w:lang w:val="en-GB"/>
              </w:rPr>
              <w:t xml:space="preserve"> P., </w:t>
            </w:r>
            <w:r w:rsidRPr="00FD4D9A">
              <w:rPr>
                <w:i/>
                <w:sz w:val="22"/>
                <w:szCs w:val="22"/>
                <w:lang w:val="en-GB"/>
              </w:rPr>
              <w:t>Architecture Now!</w:t>
            </w:r>
            <w:r w:rsidR="00844489" w:rsidRPr="00FD4D9A">
              <w:rPr>
                <w:sz w:val="22"/>
                <w:szCs w:val="22"/>
                <w:lang w:val="en-GB"/>
              </w:rPr>
              <w:t xml:space="preserve"> –</w:t>
            </w:r>
            <w:r w:rsidRPr="00FD4D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D4D9A">
              <w:rPr>
                <w:sz w:val="22"/>
                <w:szCs w:val="22"/>
                <w:lang w:val="en-GB"/>
              </w:rPr>
              <w:t>seria</w:t>
            </w:r>
            <w:proofErr w:type="spellEnd"/>
            <w:r w:rsidRPr="00FD4D9A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636B51" w:rsidRPr="00FD4D9A">
              <w:rPr>
                <w:sz w:val="22"/>
                <w:szCs w:val="22"/>
                <w:lang w:val="en-GB"/>
              </w:rPr>
              <w:t>Kolonia</w:t>
            </w:r>
            <w:proofErr w:type="spellEnd"/>
            <w:r w:rsidRPr="00FD4D9A">
              <w:rPr>
                <w:sz w:val="22"/>
                <w:szCs w:val="22"/>
                <w:lang w:val="en-GB"/>
              </w:rPr>
              <w:t xml:space="preserve"> 2010</w:t>
            </w:r>
            <w:r w:rsidR="00BB2D66">
              <w:rPr>
                <w:sz w:val="22"/>
                <w:szCs w:val="22"/>
                <w:lang w:val="en-GB"/>
              </w:rPr>
              <w:t>.</w:t>
            </w:r>
          </w:p>
          <w:p w14:paraId="083FEC63" w14:textId="77777777" w:rsidR="00DA474C" w:rsidRPr="00FD4D9A" w:rsidRDefault="00DA474C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KOOLHAAS</w:t>
            </w:r>
            <w:r w:rsidR="00D56E80">
              <w:rPr>
                <w:sz w:val="22"/>
                <w:szCs w:val="22"/>
              </w:rPr>
              <w:t>,</w:t>
            </w:r>
            <w:r w:rsidRPr="00FD4D9A">
              <w:rPr>
                <w:sz w:val="22"/>
                <w:szCs w:val="22"/>
              </w:rPr>
              <w:t xml:space="preserve"> R., </w:t>
            </w:r>
            <w:r w:rsidRPr="00FD4D9A">
              <w:rPr>
                <w:i/>
                <w:sz w:val="22"/>
                <w:szCs w:val="22"/>
              </w:rPr>
              <w:t>Deliryczny Nowy York</w:t>
            </w:r>
            <w:r w:rsidRPr="00FD4D9A">
              <w:rPr>
                <w:sz w:val="22"/>
                <w:szCs w:val="22"/>
              </w:rPr>
              <w:t xml:space="preserve">, </w:t>
            </w:r>
            <w:r w:rsidR="00F8767F" w:rsidRPr="00FD4D9A">
              <w:rPr>
                <w:sz w:val="22"/>
                <w:szCs w:val="22"/>
              </w:rPr>
              <w:t>Kraków</w:t>
            </w:r>
            <w:r w:rsidR="00DE51A3" w:rsidRPr="00FD4D9A">
              <w:rPr>
                <w:sz w:val="22"/>
                <w:szCs w:val="22"/>
              </w:rPr>
              <w:t xml:space="preserve"> </w:t>
            </w:r>
            <w:r w:rsidRPr="00FD4D9A">
              <w:rPr>
                <w:sz w:val="22"/>
                <w:szCs w:val="22"/>
              </w:rPr>
              <w:t>2013</w:t>
            </w:r>
            <w:r w:rsidR="00BB2D66">
              <w:rPr>
                <w:sz w:val="22"/>
                <w:szCs w:val="22"/>
              </w:rPr>
              <w:t>.</w:t>
            </w:r>
          </w:p>
          <w:p w14:paraId="175C37E2" w14:textId="77777777" w:rsidR="00337BD6" w:rsidRPr="00FD4D9A" w:rsidRDefault="00337BD6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KOOLHAAS, R., </w:t>
            </w:r>
            <w:r w:rsidRPr="00FD4D9A">
              <w:rPr>
                <w:rStyle w:val="Uwydatnienie"/>
                <w:sz w:val="22"/>
                <w:szCs w:val="22"/>
              </w:rPr>
              <w:t>S,M,L,XL,</w:t>
            </w:r>
            <w:r w:rsidRPr="00FD4D9A">
              <w:rPr>
                <w:sz w:val="22"/>
                <w:szCs w:val="22"/>
              </w:rPr>
              <w:t xml:space="preserve"> </w:t>
            </w:r>
            <w:r w:rsidR="004905A2" w:rsidRPr="00FD4D9A">
              <w:rPr>
                <w:sz w:val="22"/>
                <w:szCs w:val="22"/>
              </w:rPr>
              <w:t>Nowy Jork</w:t>
            </w:r>
            <w:r w:rsidRPr="00FD4D9A">
              <w:rPr>
                <w:sz w:val="22"/>
                <w:szCs w:val="22"/>
              </w:rPr>
              <w:t xml:space="preserve"> 1995.</w:t>
            </w:r>
          </w:p>
          <w:p w14:paraId="47D88921" w14:textId="77777777" w:rsidR="0010649F" w:rsidRPr="00FD4D9A" w:rsidRDefault="00A50BF7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DB0268">
              <w:rPr>
                <w:rFonts w:eastAsia="Calibri"/>
                <w:sz w:val="22"/>
                <w:szCs w:val="22"/>
              </w:rPr>
              <w:t>KWAŚNIEWSKI</w:t>
            </w:r>
            <w:r w:rsidR="00D56E80">
              <w:rPr>
                <w:rFonts w:eastAsia="Calibri"/>
                <w:sz w:val="22"/>
                <w:szCs w:val="22"/>
              </w:rPr>
              <w:t>,</w:t>
            </w:r>
            <w:r w:rsidR="0005031A" w:rsidRPr="00DB0268">
              <w:rPr>
                <w:rFonts w:eastAsia="Calibri"/>
                <w:sz w:val="22"/>
                <w:szCs w:val="22"/>
              </w:rPr>
              <w:t xml:space="preserve"> A., </w:t>
            </w:r>
            <w:r w:rsidR="0005031A" w:rsidRPr="00DB0268">
              <w:rPr>
                <w:bCs/>
                <w:i/>
                <w:sz w:val="22"/>
                <w:szCs w:val="22"/>
              </w:rPr>
              <w:t>Między „retrospektywą” a „progresją”: uwagi o komunikatywnych funkcjach architek</w:t>
            </w:r>
            <w:r w:rsidR="000527AB" w:rsidRPr="00DB0268">
              <w:rPr>
                <w:bCs/>
                <w:i/>
                <w:sz w:val="22"/>
                <w:szCs w:val="22"/>
              </w:rPr>
              <w:t>tury czyli o sensie historyzmów</w:t>
            </w:r>
            <w:r w:rsidR="00D56E80">
              <w:rPr>
                <w:bCs/>
                <w:sz w:val="22"/>
                <w:szCs w:val="22"/>
              </w:rPr>
              <w:t>.</w:t>
            </w:r>
            <w:r w:rsidR="0005031A" w:rsidRPr="00DB0268">
              <w:rPr>
                <w:bCs/>
                <w:sz w:val="22"/>
                <w:szCs w:val="22"/>
              </w:rPr>
              <w:t xml:space="preserve"> </w:t>
            </w:r>
            <w:r w:rsidR="00D56E80">
              <w:rPr>
                <w:bCs/>
                <w:sz w:val="22"/>
                <w:szCs w:val="22"/>
              </w:rPr>
              <w:t>W</w:t>
            </w:r>
            <w:r w:rsidR="0005031A" w:rsidRPr="00DB0268">
              <w:rPr>
                <w:bCs/>
                <w:sz w:val="22"/>
                <w:szCs w:val="22"/>
              </w:rPr>
              <w:t xml:space="preserve">: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S</w:t>
            </w:r>
            <w:r w:rsidR="008220D3" w:rsidRPr="00DB0268">
              <w:rPr>
                <w:i/>
                <w:sz w:val="22"/>
                <w:szCs w:val="22"/>
              </w:rPr>
              <w:t>vornik</w:t>
            </w:r>
            <w:proofErr w:type="spellEnd"/>
            <w:r w:rsidR="008220D3" w:rsidRPr="00DB0268">
              <w:rPr>
                <w:i/>
                <w:sz w:val="22"/>
                <w:szCs w:val="22"/>
              </w:rPr>
              <w:t xml:space="preserve"> 8/2010,</w:t>
            </w:r>
            <w:r w:rsidR="0005031A" w:rsidRPr="00DB026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Sborník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příspěvků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z 8.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specializované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konference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stavebněhistorického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průzkumu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05031A" w:rsidRPr="00DB0268">
              <w:rPr>
                <w:i/>
                <w:sz w:val="22"/>
                <w:szCs w:val="22"/>
              </w:rPr>
              <w:t>uspořádané</w:t>
            </w:r>
            <w:proofErr w:type="spellEnd"/>
            <w:r w:rsidR="0005031A" w:rsidRPr="00DB0268">
              <w:rPr>
                <w:i/>
                <w:sz w:val="22"/>
                <w:szCs w:val="22"/>
              </w:rPr>
              <w:t xml:space="preserve"> 9.-12.6.2009 v </w:t>
            </w:r>
            <w:proofErr w:type="spellStart"/>
            <w:r w:rsidR="0005031A" w:rsidRPr="00DB0268">
              <w:rPr>
                <w:bCs/>
                <w:i/>
                <w:sz w:val="22"/>
                <w:szCs w:val="22"/>
              </w:rPr>
              <w:t>Děčíně</w:t>
            </w:r>
            <w:proofErr w:type="spellEnd"/>
            <w:r w:rsidR="0005031A" w:rsidRPr="00DB0268">
              <w:rPr>
                <w:bCs/>
                <w:i/>
                <w:sz w:val="22"/>
                <w:szCs w:val="22"/>
              </w:rPr>
              <w:t xml:space="preserve">. </w:t>
            </w:r>
            <w:proofErr w:type="spellStart"/>
            <w:r w:rsidR="0005031A" w:rsidRPr="00D56E80">
              <w:rPr>
                <w:i/>
                <w:sz w:val="22"/>
                <w:szCs w:val="22"/>
              </w:rPr>
              <w:t>Historismy</w:t>
            </w:r>
            <w:proofErr w:type="spellEnd"/>
            <w:r w:rsidR="00B00F17" w:rsidRPr="00D56E80">
              <w:rPr>
                <w:sz w:val="22"/>
                <w:szCs w:val="22"/>
              </w:rPr>
              <w:t>,</w:t>
            </w:r>
            <w:r w:rsidR="0005031A" w:rsidRPr="00D56E80">
              <w:rPr>
                <w:sz w:val="22"/>
                <w:szCs w:val="22"/>
              </w:rPr>
              <w:t xml:space="preserve"> Pr</w:t>
            </w:r>
            <w:r w:rsidR="000F267A" w:rsidRPr="00D56E80">
              <w:rPr>
                <w:sz w:val="22"/>
                <w:szCs w:val="22"/>
              </w:rPr>
              <w:t>aga</w:t>
            </w:r>
            <w:r w:rsidR="0005031A" w:rsidRPr="00D56E80">
              <w:rPr>
                <w:sz w:val="22"/>
                <w:szCs w:val="22"/>
              </w:rPr>
              <w:t xml:space="preserve"> 2010, s. 23-44.</w:t>
            </w:r>
          </w:p>
          <w:p w14:paraId="5911A163" w14:textId="77777777" w:rsidR="00EA2310" w:rsidRPr="00FD4D9A" w:rsidRDefault="003837FD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i/>
                <w:sz w:val="22"/>
                <w:szCs w:val="22"/>
              </w:rPr>
              <w:t>Pasja i pragmatyzm. Człowiek. Architektura. Wolność</w:t>
            </w:r>
            <w:r w:rsidRPr="00FD4D9A">
              <w:rPr>
                <w:sz w:val="22"/>
                <w:szCs w:val="22"/>
              </w:rPr>
              <w:t xml:space="preserve">, </w:t>
            </w:r>
            <w:r w:rsidR="00D56E80" w:rsidRPr="00FD4D9A">
              <w:rPr>
                <w:sz w:val="22"/>
                <w:szCs w:val="22"/>
              </w:rPr>
              <w:t>KURYŁOWICZ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E., KURYŁOWICZ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S., KURYŁOWICZ &amp; ASSOCIATES, CZYŻEWSKA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E., CZYŻEWSKI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A. (red.), </w:t>
            </w:r>
            <w:r w:rsidR="00C70C70" w:rsidRPr="00FD4D9A">
              <w:rPr>
                <w:sz w:val="22"/>
                <w:szCs w:val="22"/>
              </w:rPr>
              <w:t>Bobrowiec</w:t>
            </w:r>
            <w:r w:rsidRPr="00FD4D9A">
              <w:rPr>
                <w:sz w:val="22"/>
                <w:szCs w:val="22"/>
              </w:rPr>
              <w:t xml:space="preserve"> 2010</w:t>
            </w:r>
            <w:r w:rsidR="00C219D0" w:rsidRPr="00FD4D9A">
              <w:rPr>
                <w:sz w:val="22"/>
                <w:szCs w:val="22"/>
              </w:rPr>
              <w:t>.</w:t>
            </w:r>
          </w:p>
          <w:p w14:paraId="14692A1C" w14:textId="77777777" w:rsidR="001867D6" w:rsidRPr="00FD4D9A" w:rsidRDefault="001867D6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  <w:lang w:val="en-AU"/>
              </w:rPr>
              <w:t xml:space="preserve">KUSCH, C. F., </w:t>
            </w:r>
            <w:r w:rsidRPr="00FD4D9A">
              <w:rPr>
                <w:i/>
                <w:sz w:val="22"/>
                <w:szCs w:val="22"/>
                <w:lang w:val="en-AU"/>
              </w:rPr>
              <w:t xml:space="preserve">Construction and Design Manual. </w:t>
            </w:r>
            <w:proofErr w:type="spellStart"/>
            <w:r w:rsidRPr="00FD4D9A">
              <w:rPr>
                <w:i/>
                <w:sz w:val="22"/>
                <w:szCs w:val="22"/>
              </w:rPr>
              <w:t>Exhibition</w:t>
            </w:r>
            <w:proofErr w:type="spellEnd"/>
            <w:r w:rsidRPr="00FD4D9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D4D9A">
              <w:rPr>
                <w:i/>
                <w:sz w:val="22"/>
                <w:szCs w:val="22"/>
              </w:rPr>
              <w:t>Halls</w:t>
            </w:r>
            <w:proofErr w:type="spellEnd"/>
            <w:r w:rsidRPr="00FD4D9A">
              <w:rPr>
                <w:sz w:val="22"/>
                <w:szCs w:val="22"/>
              </w:rPr>
              <w:t>, Berlin 2013.</w:t>
            </w:r>
          </w:p>
          <w:p w14:paraId="2181312A" w14:textId="77777777" w:rsidR="0010649F" w:rsidRPr="00FD4D9A" w:rsidRDefault="005C538E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LE CORBUSIER</w:t>
            </w:r>
            <w:r w:rsidR="00F1164C" w:rsidRPr="00FD4D9A">
              <w:rPr>
                <w:sz w:val="22"/>
                <w:szCs w:val="22"/>
              </w:rPr>
              <w:t xml:space="preserve">, </w:t>
            </w:r>
            <w:r w:rsidR="00F1164C" w:rsidRPr="00FD4D9A">
              <w:rPr>
                <w:i/>
                <w:sz w:val="22"/>
                <w:szCs w:val="22"/>
              </w:rPr>
              <w:t>W stronę architektury</w:t>
            </w:r>
            <w:r w:rsidR="00AD4FB6" w:rsidRPr="00FD4D9A">
              <w:rPr>
                <w:sz w:val="22"/>
                <w:szCs w:val="22"/>
              </w:rPr>
              <w:t xml:space="preserve">, </w:t>
            </w:r>
            <w:r w:rsidR="00F1164C" w:rsidRPr="00FD4D9A">
              <w:rPr>
                <w:sz w:val="22"/>
                <w:szCs w:val="22"/>
              </w:rPr>
              <w:t>Warszawa 2012</w:t>
            </w:r>
            <w:r w:rsidR="00EA2310" w:rsidRPr="00FD4D9A">
              <w:rPr>
                <w:sz w:val="22"/>
                <w:szCs w:val="22"/>
              </w:rPr>
              <w:t>.</w:t>
            </w:r>
          </w:p>
          <w:p w14:paraId="7447EC8D" w14:textId="77777777" w:rsidR="001E7003" w:rsidRPr="00FD4D9A" w:rsidRDefault="001E7003" w:rsidP="00D56E80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MAJERSKA-PAŁUBICKA, B., </w:t>
            </w:r>
            <w:r w:rsidRPr="00FD4D9A">
              <w:rPr>
                <w:i/>
                <w:sz w:val="22"/>
                <w:szCs w:val="22"/>
              </w:rPr>
              <w:t>Zintegrowane projektowanie architektoniczne w kontekście zrównoważonego rozwoju</w:t>
            </w:r>
            <w:r w:rsidRPr="00FD4D9A">
              <w:rPr>
                <w:sz w:val="22"/>
                <w:szCs w:val="22"/>
              </w:rPr>
              <w:t>, Gliwice 2014.</w:t>
            </w:r>
          </w:p>
          <w:p w14:paraId="064AC454" w14:textId="77777777" w:rsidR="001E7003" w:rsidRPr="00FD4D9A" w:rsidRDefault="001E7003" w:rsidP="00D56E80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  <w:lang w:val="en-AU"/>
              </w:rPr>
              <w:t xml:space="preserve">MEUSER, N., </w:t>
            </w:r>
            <w:r w:rsidRPr="00FD4D9A">
              <w:rPr>
                <w:i/>
                <w:sz w:val="22"/>
                <w:szCs w:val="22"/>
                <w:lang w:val="en-AU"/>
              </w:rPr>
              <w:t>Construction and Design Manual. Drawing for Architects</w:t>
            </w:r>
            <w:r w:rsidRPr="00FD4D9A">
              <w:rPr>
                <w:sz w:val="22"/>
                <w:szCs w:val="22"/>
                <w:lang w:val="en-AU"/>
              </w:rPr>
              <w:t>, Berlin 2015.</w:t>
            </w:r>
          </w:p>
          <w:p w14:paraId="7D5A7B97" w14:textId="77777777" w:rsidR="00EA2310" w:rsidRPr="00FD4D9A" w:rsidRDefault="00A4267F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>NIEZABITOWSKA</w:t>
            </w:r>
            <w:r w:rsidR="00D56E80">
              <w:rPr>
                <w:sz w:val="22"/>
                <w:szCs w:val="22"/>
              </w:rPr>
              <w:t>,</w:t>
            </w:r>
            <w:r w:rsidRPr="00FD4D9A">
              <w:rPr>
                <w:sz w:val="22"/>
                <w:szCs w:val="22"/>
              </w:rPr>
              <w:t xml:space="preserve"> E. D., </w:t>
            </w:r>
            <w:r w:rsidRPr="00FD4D9A">
              <w:rPr>
                <w:i/>
                <w:sz w:val="22"/>
                <w:szCs w:val="22"/>
              </w:rPr>
              <w:t>Metody i techniki badawcze w architekturze</w:t>
            </w:r>
            <w:r w:rsidRPr="00FD4D9A">
              <w:rPr>
                <w:sz w:val="22"/>
                <w:szCs w:val="22"/>
              </w:rPr>
              <w:t>, Gliwice 2014.</w:t>
            </w:r>
          </w:p>
          <w:p w14:paraId="13444F16" w14:textId="77777777" w:rsidR="00BE0298" w:rsidRPr="00FD4D9A" w:rsidRDefault="0005031A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i/>
                <w:sz w:val="22"/>
                <w:szCs w:val="22"/>
              </w:rPr>
              <w:t>Nowa architektura w kontekście kulturowym miasta</w:t>
            </w:r>
            <w:r w:rsidR="00E519E7" w:rsidRPr="00FD4D9A">
              <w:rPr>
                <w:sz w:val="22"/>
                <w:szCs w:val="22"/>
              </w:rPr>
              <w:t>,</w:t>
            </w:r>
            <w:r w:rsidRPr="00FD4D9A">
              <w:rPr>
                <w:sz w:val="22"/>
                <w:szCs w:val="22"/>
              </w:rPr>
              <w:t xml:space="preserve"> </w:t>
            </w:r>
            <w:r w:rsidR="0011653D" w:rsidRPr="00FD4D9A">
              <w:rPr>
                <w:sz w:val="22"/>
                <w:szCs w:val="22"/>
              </w:rPr>
              <w:t>w</w:t>
            </w:r>
            <w:r w:rsidRPr="00FD4D9A">
              <w:rPr>
                <w:sz w:val="22"/>
                <w:szCs w:val="22"/>
              </w:rPr>
              <w:t xml:space="preserve">: </w:t>
            </w:r>
            <w:r w:rsidRPr="00FD4D9A">
              <w:rPr>
                <w:i/>
                <w:sz w:val="22"/>
                <w:szCs w:val="22"/>
              </w:rPr>
              <w:t>Komunikaty VIII Sympozjum Teoria a Praktyka w Architekturze Współczesnej</w:t>
            </w:r>
            <w:r w:rsidRPr="00FD4D9A">
              <w:rPr>
                <w:sz w:val="22"/>
                <w:szCs w:val="22"/>
              </w:rPr>
              <w:t xml:space="preserve">, </w:t>
            </w:r>
            <w:r w:rsidR="00D56E80" w:rsidRPr="00FD4D9A">
              <w:rPr>
                <w:sz w:val="22"/>
                <w:szCs w:val="22"/>
              </w:rPr>
              <w:t>NIEZABITOWSKI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A., ŻMUDZIŃSKA-NOWAK</w:t>
            </w:r>
            <w:r w:rsidR="00D56E80">
              <w:rPr>
                <w:sz w:val="22"/>
                <w:szCs w:val="22"/>
              </w:rPr>
              <w:t>,</w:t>
            </w:r>
            <w:r w:rsidR="00D56E80" w:rsidRPr="00FD4D9A">
              <w:rPr>
                <w:sz w:val="22"/>
                <w:szCs w:val="22"/>
              </w:rPr>
              <w:t xml:space="preserve"> M. (red.), </w:t>
            </w:r>
            <w:r w:rsidRPr="00FD4D9A">
              <w:rPr>
                <w:sz w:val="22"/>
                <w:szCs w:val="22"/>
              </w:rPr>
              <w:t xml:space="preserve">Rybna </w:t>
            </w:r>
            <w:r w:rsidR="00D56E80">
              <w:rPr>
                <w:sz w:val="22"/>
                <w:szCs w:val="22"/>
              </w:rPr>
              <w:t>-</w:t>
            </w:r>
            <w:r w:rsidRPr="00FD4D9A">
              <w:rPr>
                <w:sz w:val="22"/>
                <w:szCs w:val="22"/>
              </w:rPr>
              <w:t xml:space="preserve"> Gliwice</w:t>
            </w:r>
            <w:r w:rsidR="00730C28" w:rsidRPr="00FD4D9A">
              <w:rPr>
                <w:sz w:val="22"/>
                <w:szCs w:val="22"/>
              </w:rPr>
              <w:t xml:space="preserve"> 2006,</w:t>
            </w:r>
            <w:r w:rsidRPr="00FD4D9A">
              <w:rPr>
                <w:sz w:val="22"/>
                <w:szCs w:val="22"/>
              </w:rPr>
              <w:t xml:space="preserve"> s. 16-19.</w:t>
            </w:r>
          </w:p>
          <w:p w14:paraId="3E9AC2F4" w14:textId="77777777" w:rsidR="00F3694B" w:rsidRPr="00FD4D9A" w:rsidRDefault="00F3694B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NORBERG-SCHULZ, Ch., </w:t>
            </w:r>
            <w:r w:rsidRPr="00FD4D9A">
              <w:rPr>
                <w:rStyle w:val="Uwydatnienie"/>
                <w:sz w:val="22"/>
                <w:szCs w:val="22"/>
              </w:rPr>
              <w:t>Bycie, przestrzeń, architektura</w:t>
            </w:r>
            <w:r w:rsidRPr="00FD4D9A">
              <w:rPr>
                <w:sz w:val="22"/>
                <w:szCs w:val="22"/>
              </w:rPr>
              <w:t>, Warszawa 2000.</w:t>
            </w:r>
          </w:p>
          <w:p w14:paraId="5235DAD0" w14:textId="77777777" w:rsidR="004163B4" w:rsidRPr="00FD4D9A" w:rsidRDefault="004163B4" w:rsidP="00D56E80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AU"/>
              </w:rPr>
              <w:t xml:space="preserve">OSWALD, A., </w:t>
            </w:r>
            <w:r w:rsidRPr="00FD4D9A">
              <w:rPr>
                <w:i/>
                <w:sz w:val="22"/>
                <w:szCs w:val="22"/>
                <w:lang w:val="en-AU"/>
              </w:rPr>
              <w:t xml:space="preserve">Construction and Design Manual. </w:t>
            </w:r>
            <w:r w:rsidRPr="00FD4D9A">
              <w:rPr>
                <w:i/>
                <w:sz w:val="22"/>
                <w:szCs w:val="22"/>
                <w:lang w:val="en-GB"/>
              </w:rPr>
              <w:t>Offices</w:t>
            </w:r>
            <w:r w:rsidRPr="00FD4D9A">
              <w:rPr>
                <w:sz w:val="22"/>
                <w:szCs w:val="22"/>
                <w:lang w:val="en-GB"/>
              </w:rPr>
              <w:t>, Berlin 2013.</w:t>
            </w:r>
          </w:p>
          <w:p w14:paraId="77184509" w14:textId="77777777" w:rsidR="004163B4" w:rsidRPr="00FD4D9A" w:rsidRDefault="004163B4" w:rsidP="00D56E80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AU"/>
              </w:rPr>
              <w:t xml:space="preserve">PÅLSSON, K., </w:t>
            </w:r>
            <w:r w:rsidRPr="00FD4D9A">
              <w:rPr>
                <w:i/>
                <w:sz w:val="22"/>
                <w:szCs w:val="22"/>
                <w:lang w:val="en-AU"/>
              </w:rPr>
              <w:t>Construction and Design Manual. Public Spaces and Urbanity. How to Design Humane Cities</w:t>
            </w:r>
            <w:r w:rsidRPr="00FD4D9A">
              <w:rPr>
                <w:sz w:val="22"/>
                <w:szCs w:val="22"/>
                <w:lang w:val="en-AU"/>
              </w:rPr>
              <w:t>, Berlin 2017.</w:t>
            </w:r>
          </w:p>
          <w:p w14:paraId="791D648D" w14:textId="77777777" w:rsidR="004163B4" w:rsidRPr="00FD4D9A" w:rsidRDefault="004163B4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PFAMMATTER, U., </w:t>
            </w:r>
            <w:r w:rsidRPr="00FD4D9A">
              <w:rPr>
                <w:i/>
                <w:sz w:val="22"/>
                <w:szCs w:val="22"/>
                <w:lang w:val="en-GB"/>
              </w:rPr>
              <w:t>World Atlas of Sustainable Architecture. Building for a Changing Culture</w:t>
            </w:r>
            <w:r w:rsidR="00D56E80">
              <w:rPr>
                <w:i/>
                <w:sz w:val="22"/>
                <w:szCs w:val="22"/>
                <w:lang w:val="en-GB"/>
              </w:rPr>
              <w:t xml:space="preserve"> </w:t>
            </w:r>
            <w:r w:rsidRPr="00FD4D9A">
              <w:rPr>
                <w:i/>
                <w:sz w:val="22"/>
                <w:szCs w:val="22"/>
                <w:lang w:val="en-GB"/>
              </w:rPr>
              <w:t>and Climate</w:t>
            </w:r>
            <w:r w:rsidRPr="00FD4D9A">
              <w:rPr>
                <w:sz w:val="22"/>
                <w:szCs w:val="22"/>
                <w:lang w:val="en-GB"/>
              </w:rPr>
              <w:t>, Berlin 2014.</w:t>
            </w:r>
          </w:p>
          <w:p w14:paraId="77A75FD8" w14:textId="77777777" w:rsidR="005C0658" w:rsidRPr="00FD4D9A" w:rsidRDefault="00BE0298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DB0268">
              <w:rPr>
                <w:sz w:val="22"/>
                <w:szCs w:val="22"/>
                <w:lang w:val="de-DE"/>
              </w:rPr>
              <w:t>PFUNDSTEIN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M., GELLERT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R., SPITZNER</w:t>
            </w:r>
            <w:r w:rsidR="00D56E80">
              <w:rPr>
                <w:sz w:val="22"/>
                <w:szCs w:val="22"/>
                <w:lang w:val="de-DE"/>
              </w:rPr>
              <w:t>,</w:t>
            </w:r>
            <w:r w:rsidRPr="00DB0268">
              <w:rPr>
                <w:sz w:val="22"/>
                <w:szCs w:val="22"/>
                <w:lang w:val="de-DE"/>
              </w:rPr>
              <w:t xml:space="preserve"> M. H., </w:t>
            </w:r>
            <w:proofErr w:type="spellStart"/>
            <w:r w:rsidRPr="00DB0268">
              <w:rPr>
                <w:i/>
                <w:sz w:val="22"/>
                <w:szCs w:val="22"/>
                <w:lang w:val="de-DE"/>
              </w:rPr>
              <w:t>Insulating</w:t>
            </w:r>
            <w:proofErr w:type="spellEnd"/>
            <w:r w:rsidRPr="00DB0268">
              <w:rPr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B0268">
              <w:rPr>
                <w:i/>
                <w:sz w:val="22"/>
                <w:szCs w:val="22"/>
                <w:lang w:val="de-DE"/>
              </w:rPr>
              <w:t>materials</w:t>
            </w:r>
            <w:proofErr w:type="spellEnd"/>
            <w:r w:rsidRPr="00DB0268">
              <w:rPr>
                <w:i/>
                <w:sz w:val="22"/>
                <w:szCs w:val="22"/>
                <w:lang w:val="de-DE"/>
              </w:rPr>
              <w:t xml:space="preserve">. </w:t>
            </w:r>
            <w:r w:rsidRPr="00FD4D9A">
              <w:rPr>
                <w:i/>
                <w:sz w:val="22"/>
                <w:szCs w:val="22"/>
                <w:lang w:val="en-US"/>
              </w:rPr>
              <w:t>Pri</w:t>
            </w:r>
            <w:r w:rsidR="008222D1" w:rsidRPr="00FD4D9A">
              <w:rPr>
                <w:i/>
                <w:sz w:val="22"/>
                <w:szCs w:val="22"/>
                <w:lang w:val="en-US"/>
              </w:rPr>
              <w:t xml:space="preserve">nciples materials </w:t>
            </w:r>
            <w:r w:rsidR="008222D1" w:rsidRPr="00FD4D9A">
              <w:rPr>
                <w:sz w:val="22"/>
                <w:szCs w:val="22"/>
                <w:lang w:val="en-US"/>
              </w:rPr>
              <w:t xml:space="preserve">applications, </w:t>
            </w:r>
            <w:proofErr w:type="spellStart"/>
            <w:r w:rsidR="006C6FC4" w:rsidRPr="00FD4D9A">
              <w:rPr>
                <w:sz w:val="22"/>
                <w:szCs w:val="22"/>
                <w:lang w:val="en-US"/>
              </w:rPr>
              <w:t>M</w:t>
            </w:r>
            <w:r w:rsidR="00027CBA" w:rsidRPr="00FD4D9A">
              <w:rPr>
                <w:sz w:val="22"/>
                <w:szCs w:val="22"/>
                <w:lang w:val="en-US"/>
              </w:rPr>
              <w:t>onachium</w:t>
            </w:r>
            <w:proofErr w:type="spellEnd"/>
            <w:r w:rsidRPr="00FD4D9A">
              <w:rPr>
                <w:sz w:val="22"/>
                <w:szCs w:val="22"/>
                <w:lang w:val="en-US"/>
              </w:rPr>
              <w:t xml:space="preserve"> 2008.</w:t>
            </w:r>
          </w:p>
          <w:p w14:paraId="6B14CD97" w14:textId="77777777" w:rsidR="004163B4" w:rsidRPr="00FD4D9A" w:rsidRDefault="004163B4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D56E8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 xml:space="preserve">Form </w:t>
            </w:r>
            <w:proofErr w:type="spellStart"/>
            <w:r w:rsidRPr="00D56E8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>Follows</w:t>
            </w:r>
            <w:proofErr w:type="spellEnd"/>
            <w:r w:rsidRPr="00D56E8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56E8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>Freedom</w:t>
            </w:r>
            <w:proofErr w:type="spellEnd"/>
            <w:r w:rsidRPr="00D56E80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 xml:space="preserve">. </w:t>
            </w:r>
            <w:r w:rsidRPr="00FD4D9A">
              <w:rPr>
                <w:rStyle w:val="Uwydatnienie"/>
                <w:bCs/>
                <w:sz w:val="22"/>
                <w:szCs w:val="22"/>
                <w:shd w:val="clear" w:color="auto" w:fill="FFFFFF"/>
              </w:rPr>
              <w:t>Architektura dla kultury w Polsce 2000+</w:t>
            </w:r>
            <w:r w:rsidRPr="00FD4D9A">
              <w:rPr>
                <w:rStyle w:val="Uwydatnienie"/>
                <w:bCs/>
                <w:i w:val="0"/>
                <w:sz w:val="22"/>
                <w:szCs w:val="22"/>
                <w:shd w:val="clear" w:color="auto" w:fill="FFFFFF"/>
              </w:rPr>
              <w:t xml:space="preserve">, </w:t>
            </w:r>
            <w:r w:rsidR="00D56E80" w:rsidRPr="00D56E80">
              <w:rPr>
                <w:sz w:val="22"/>
                <w:szCs w:val="22"/>
                <w:shd w:val="clear" w:color="auto" w:fill="FFFFFF"/>
              </w:rPr>
              <w:t>PURCHLA, J., SEPIOŁ, J. (red.)</w:t>
            </w:r>
            <w:r w:rsidR="00D56E80" w:rsidRPr="00D56E80">
              <w:rPr>
                <w:sz w:val="22"/>
                <w:szCs w:val="22"/>
              </w:rPr>
              <w:t>,</w:t>
            </w:r>
            <w:r w:rsidR="00D56E80" w:rsidRPr="00D56E80">
              <w:rPr>
                <w:i/>
                <w:sz w:val="22"/>
                <w:szCs w:val="22"/>
              </w:rPr>
              <w:t xml:space="preserve"> </w:t>
            </w:r>
            <w:r w:rsidRPr="00FD4D9A">
              <w:rPr>
                <w:rStyle w:val="Uwydatnienie"/>
                <w:bCs/>
                <w:i w:val="0"/>
                <w:sz w:val="22"/>
                <w:szCs w:val="22"/>
                <w:shd w:val="clear" w:color="auto" w:fill="FFFFFF"/>
              </w:rPr>
              <w:t>Kraków 2006.</w:t>
            </w:r>
          </w:p>
          <w:p w14:paraId="181FF7E5" w14:textId="77777777" w:rsidR="005E67D3" w:rsidRPr="00FD4D9A" w:rsidRDefault="005E67D3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RASMUSSEN, S., </w:t>
            </w:r>
            <w:r w:rsidRPr="00FD4D9A">
              <w:rPr>
                <w:rStyle w:val="Uwydatnienie"/>
                <w:sz w:val="22"/>
                <w:szCs w:val="22"/>
              </w:rPr>
              <w:t>Odczuwanie architektury</w:t>
            </w:r>
            <w:r w:rsidRPr="00FD4D9A">
              <w:rPr>
                <w:sz w:val="22"/>
                <w:szCs w:val="22"/>
              </w:rPr>
              <w:t>, Warszawa 1999.</w:t>
            </w:r>
          </w:p>
          <w:p w14:paraId="1D75BE2C" w14:textId="77777777" w:rsidR="005C0658" w:rsidRPr="00FD4D9A" w:rsidRDefault="00067E6E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US"/>
              </w:rPr>
              <w:t>RICHARZ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C., SCHULZ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C</w:t>
            </w:r>
            <w:r w:rsidR="005C0658" w:rsidRPr="00FD4D9A">
              <w:rPr>
                <w:sz w:val="22"/>
                <w:szCs w:val="22"/>
                <w:lang w:val="en-US"/>
              </w:rPr>
              <w:t>.</w:t>
            </w:r>
            <w:r w:rsidR="0068639B" w:rsidRPr="00FD4D9A">
              <w:rPr>
                <w:sz w:val="22"/>
                <w:szCs w:val="22"/>
                <w:lang w:val="en-US"/>
              </w:rPr>
              <w:t>,</w:t>
            </w:r>
            <w:r w:rsidR="005C0658" w:rsidRPr="00FD4D9A">
              <w:rPr>
                <w:sz w:val="22"/>
                <w:szCs w:val="22"/>
                <w:lang w:val="en-US"/>
              </w:rPr>
              <w:t xml:space="preserve"> </w:t>
            </w:r>
            <w:r w:rsidR="005C0658" w:rsidRPr="00FD4D9A">
              <w:rPr>
                <w:i/>
                <w:sz w:val="22"/>
                <w:szCs w:val="22"/>
                <w:lang w:val="en-US"/>
              </w:rPr>
              <w:t xml:space="preserve">Energy Efficiency </w:t>
            </w:r>
            <w:proofErr w:type="spellStart"/>
            <w:r w:rsidR="005C0658" w:rsidRPr="00FD4D9A">
              <w:rPr>
                <w:i/>
                <w:sz w:val="22"/>
                <w:szCs w:val="22"/>
                <w:lang w:val="en-US"/>
              </w:rPr>
              <w:t>Refubrishments</w:t>
            </w:r>
            <w:proofErr w:type="spellEnd"/>
            <w:r w:rsidR="005C0658" w:rsidRPr="00FD4D9A">
              <w:rPr>
                <w:i/>
                <w:sz w:val="22"/>
                <w:szCs w:val="22"/>
                <w:lang w:val="en-US"/>
              </w:rPr>
              <w:t>. Principles, Details, Examples</w:t>
            </w:r>
            <w:r w:rsidR="005C0658" w:rsidRPr="00FD4D9A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="000B4E3B" w:rsidRPr="00FD4D9A">
              <w:rPr>
                <w:sz w:val="22"/>
                <w:szCs w:val="22"/>
                <w:lang w:val="en-US"/>
              </w:rPr>
              <w:t>Monachium</w:t>
            </w:r>
            <w:proofErr w:type="spellEnd"/>
            <w:r w:rsidR="000B4E3B" w:rsidRPr="00FD4D9A">
              <w:rPr>
                <w:sz w:val="22"/>
                <w:szCs w:val="22"/>
                <w:lang w:val="en-US"/>
              </w:rPr>
              <w:t xml:space="preserve"> </w:t>
            </w:r>
            <w:r w:rsidR="005C0658" w:rsidRPr="00FD4D9A">
              <w:rPr>
                <w:sz w:val="22"/>
                <w:szCs w:val="22"/>
                <w:lang w:val="en-US"/>
              </w:rPr>
              <w:t>2013.</w:t>
            </w:r>
          </w:p>
          <w:p w14:paraId="490D5761" w14:textId="77777777" w:rsidR="00E5083B" w:rsidRPr="00FD4D9A" w:rsidRDefault="00E5083B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  <w:lang w:val="en-AU"/>
              </w:rPr>
              <w:t xml:space="preserve">RONSTEDT,  M., FREY, T., </w:t>
            </w:r>
            <w:r w:rsidRPr="00FD4D9A">
              <w:rPr>
                <w:i/>
                <w:sz w:val="22"/>
                <w:szCs w:val="22"/>
                <w:lang w:val="en-AU"/>
              </w:rPr>
              <w:t>Construction and Design Manual. Hotel Buildings</w:t>
            </w:r>
            <w:r w:rsidRPr="00FD4D9A">
              <w:rPr>
                <w:sz w:val="22"/>
                <w:szCs w:val="22"/>
                <w:lang w:val="en-AU"/>
              </w:rPr>
              <w:t>, Berlin 2011.</w:t>
            </w:r>
          </w:p>
          <w:p w14:paraId="1FDE0353" w14:textId="77777777" w:rsidR="00D27148" w:rsidRPr="00FD4D9A" w:rsidRDefault="00B07F23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proofErr w:type="spellStart"/>
            <w:r w:rsidRPr="00FD4D9A">
              <w:rPr>
                <w:i/>
                <w:sz w:val="22"/>
                <w:szCs w:val="22"/>
                <w:lang w:val="en-US"/>
              </w:rPr>
              <w:t>Wohnen</w:t>
            </w:r>
            <w:proofErr w:type="spellEnd"/>
            <w:r w:rsidRPr="00FD4D9A">
              <w:rPr>
                <w:i/>
                <w:sz w:val="22"/>
                <w:szCs w:val="22"/>
                <w:lang w:val="en-US"/>
              </w:rPr>
              <w:t xml:space="preserve"> Housing. Best of</w:t>
            </w:r>
            <w:r w:rsidRPr="00FD4D9A">
              <w:rPr>
                <w:sz w:val="22"/>
                <w:szCs w:val="22"/>
                <w:lang w:val="en-US"/>
              </w:rPr>
              <w:t>,</w:t>
            </w:r>
            <w:r w:rsidR="00D56E80" w:rsidRPr="00FD4D9A">
              <w:rPr>
                <w:sz w:val="22"/>
                <w:szCs w:val="22"/>
                <w:lang w:val="en-US"/>
              </w:rPr>
              <w:t xml:space="preserve"> SCHITTICH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="00D56E80" w:rsidRPr="00FD4D9A">
              <w:rPr>
                <w:sz w:val="22"/>
                <w:szCs w:val="22"/>
                <w:lang w:val="en-US"/>
              </w:rPr>
              <w:t xml:space="preserve"> C. (red.), </w:t>
            </w:r>
            <w:proofErr w:type="spellStart"/>
            <w:r w:rsidRPr="00FD4D9A">
              <w:rPr>
                <w:sz w:val="22"/>
                <w:szCs w:val="22"/>
                <w:lang w:val="en-US"/>
              </w:rPr>
              <w:t>Monachium</w:t>
            </w:r>
            <w:proofErr w:type="spellEnd"/>
            <w:r w:rsidR="00DB1F3D" w:rsidRPr="00FD4D9A">
              <w:rPr>
                <w:sz w:val="22"/>
                <w:szCs w:val="22"/>
                <w:lang w:val="en-US"/>
              </w:rPr>
              <w:t xml:space="preserve"> 2012.</w:t>
            </w:r>
          </w:p>
          <w:p w14:paraId="23324DE3" w14:textId="77777777" w:rsidR="00981A6F" w:rsidRPr="00FD4D9A" w:rsidRDefault="00981A6F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</w:rPr>
            </w:pPr>
            <w:r w:rsidRPr="00FD4D9A">
              <w:rPr>
                <w:sz w:val="22"/>
                <w:szCs w:val="22"/>
              </w:rPr>
              <w:t xml:space="preserve">SZMIDT, B., </w:t>
            </w:r>
            <w:r w:rsidRPr="00FD4D9A">
              <w:rPr>
                <w:rStyle w:val="Uwydatnienie"/>
                <w:sz w:val="22"/>
                <w:szCs w:val="22"/>
              </w:rPr>
              <w:t>Ład przestrzeni</w:t>
            </w:r>
            <w:r w:rsidRPr="00FD4D9A">
              <w:rPr>
                <w:sz w:val="22"/>
                <w:szCs w:val="22"/>
              </w:rPr>
              <w:t>, Warszawa 1998.</w:t>
            </w:r>
          </w:p>
          <w:p w14:paraId="5BE2C2EC" w14:textId="77777777" w:rsidR="00E5083B" w:rsidRPr="00FD4D9A" w:rsidRDefault="00E5083B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AU"/>
              </w:rPr>
              <w:t xml:space="preserve">SCHMOLKE, B., </w:t>
            </w:r>
            <w:r w:rsidRPr="00FD4D9A">
              <w:rPr>
                <w:i/>
                <w:sz w:val="22"/>
                <w:szCs w:val="22"/>
                <w:lang w:val="en-AU"/>
              </w:rPr>
              <w:t>Construction and Design Manual. Theatres and Concert Halls</w:t>
            </w:r>
            <w:r w:rsidRPr="00FD4D9A">
              <w:rPr>
                <w:sz w:val="22"/>
                <w:szCs w:val="22"/>
                <w:lang w:val="en-AU"/>
              </w:rPr>
              <w:t>, Berlin 2012.</w:t>
            </w:r>
          </w:p>
          <w:p w14:paraId="255CC030" w14:textId="77777777" w:rsidR="006F01A6" w:rsidRPr="00FD4D9A" w:rsidRDefault="00F45D0D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US"/>
              </w:rPr>
              <w:t>THOMPSON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J. W., SORVIG</w:t>
            </w:r>
            <w:r w:rsidR="00D56E80">
              <w:rPr>
                <w:sz w:val="22"/>
                <w:szCs w:val="22"/>
                <w:lang w:val="en-US"/>
              </w:rPr>
              <w:t>,</w:t>
            </w:r>
            <w:r w:rsidRPr="00FD4D9A">
              <w:rPr>
                <w:sz w:val="22"/>
                <w:szCs w:val="22"/>
                <w:lang w:val="en-US"/>
              </w:rPr>
              <w:t xml:space="preserve"> </w:t>
            </w:r>
            <w:r w:rsidR="00EC2C10" w:rsidRPr="00FD4D9A">
              <w:rPr>
                <w:sz w:val="22"/>
                <w:szCs w:val="22"/>
                <w:lang w:val="en-US"/>
              </w:rPr>
              <w:t>K.</w:t>
            </w:r>
            <w:r w:rsidR="00632C6B" w:rsidRPr="00FD4D9A">
              <w:rPr>
                <w:sz w:val="22"/>
                <w:szCs w:val="22"/>
                <w:lang w:val="en-US"/>
              </w:rPr>
              <w:t xml:space="preserve">, </w:t>
            </w:r>
            <w:r w:rsidR="00EC2C10" w:rsidRPr="00FD4D9A">
              <w:rPr>
                <w:i/>
                <w:sz w:val="22"/>
                <w:szCs w:val="22"/>
                <w:lang w:val="en-US"/>
              </w:rPr>
              <w:t>Sustainable landscape construction. A guide to green building outdoors</w:t>
            </w:r>
            <w:r w:rsidRPr="00FD4D9A">
              <w:rPr>
                <w:sz w:val="22"/>
                <w:szCs w:val="22"/>
                <w:lang w:val="en-US"/>
              </w:rPr>
              <w:t>,</w:t>
            </w:r>
            <w:r w:rsidR="00EC2C10" w:rsidRPr="00FD4D9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F30CA8" w:rsidRPr="00FD4D9A">
              <w:rPr>
                <w:sz w:val="22"/>
                <w:szCs w:val="22"/>
                <w:lang w:val="en-US"/>
              </w:rPr>
              <w:t>Waszyngton</w:t>
            </w:r>
            <w:proofErr w:type="spellEnd"/>
            <w:r w:rsidR="00F30CA8" w:rsidRPr="00FD4D9A">
              <w:rPr>
                <w:sz w:val="22"/>
                <w:szCs w:val="22"/>
                <w:lang w:val="en-US"/>
              </w:rPr>
              <w:t xml:space="preserve"> </w:t>
            </w:r>
            <w:r w:rsidR="00EC2C10" w:rsidRPr="00FD4D9A">
              <w:rPr>
                <w:sz w:val="22"/>
                <w:szCs w:val="22"/>
                <w:lang w:val="en-US"/>
              </w:rPr>
              <w:t>2000.</w:t>
            </w:r>
          </w:p>
          <w:p w14:paraId="7245ACDA" w14:textId="77777777" w:rsidR="00F3694B" w:rsidRPr="00FD4D9A" w:rsidRDefault="00F3694B" w:rsidP="00AE09AA">
            <w:pPr>
              <w:numPr>
                <w:ilvl w:val="0"/>
                <w:numId w:val="20"/>
              </w:numPr>
              <w:suppressAutoHyphens w:val="0"/>
              <w:ind w:left="584" w:hanging="575"/>
              <w:rPr>
                <w:sz w:val="22"/>
                <w:szCs w:val="22"/>
                <w:lang w:val="en-US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WINES, J., </w:t>
            </w:r>
            <w:r w:rsidRPr="00FD4D9A">
              <w:rPr>
                <w:rStyle w:val="Uwydatnienie"/>
                <w:sz w:val="22"/>
                <w:szCs w:val="22"/>
                <w:lang w:val="en-GB"/>
              </w:rPr>
              <w:t>De-architecture</w:t>
            </w:r>
            <w:r w:rsidRPr="00FD4D9A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9C1239" w:rsidRPr="00FD4D9A">
              <w:rPr>
                <w:sz w:val="22"/>
                <w:szCs w:val="22"/>
                <w:lang w:val="en-GB"/>
              </w:rPr>
              <w:t>Nowy</w:t>
            </w:r>
            <w:proofErr w:type="spellEnd"/>
            <w:r w:rsidR="009C1239" w:rsidRPr="00FD4D9A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9C1239" w:rsidRPr="00FD4D9A">
              <w:rPr>
                <w:sz w:val="22"/>
                <w:szCs w:val="22"/>
                <w:lang w:val="en-GB"/>
              </w:rPr>
              <w:t>Jork</w:t>
            </w:r>
            <w:proofErr w:type="spellEnd"/>
            <w:r w:rsidRPr="00FD4D9A">
              <w:rPr>
                <w:sz w:val="22"/>
                <w:szCs w:val="22"/>
                <w:lang w:val="en-GB"/>
              </w:rPr>
              <w:t xml:space="preserve"> 1987.</w:t>
            </w:r>
          </w:p>
          <w:p w14:paraId="760528F8" w14:textId="77777777" w:rsidR="00E5083B" w:rsidRPr="00FD4D9A" w:rsidRDefault="00E5083B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GB"/>
              </w:rPr>
              <w:t>WONG</w:t>
            </w:r>
            <w:r w:rsidR="00D56E80">
              <w:rPr>
                <w:sz w:val="22"/>
                <w:szCs w:val="22"/>
                <w:lang w:val="en-GB"/>
              </w:rPr>
              <w:t>,</w:t>
            </w:r>
            <w:r w:rsidRPr="00FD4D9A">
              <w:rPr>
                <w:sz w:val="22"/>
                <w:szCs w:val="22"/>
                <w:lang w:val="en-GB"/>
              </w:rPr>
              <w:t xml:space="preserve"> L., </w:t>
            </w:r>
            <w:r w:rsidRPr="00FD4D9A">
              <w:rPr>
                <w:i/>
                <w:sz w:val="22"/>
                <w:szCs w:val="22"/>
                <w:lang w:val="en-GB"/>
              </w:rPr>
              <w:t>Adaptive Reuse</w:t>
            </w:r>
            <w:r w:rsidRPr="00FD4D9A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FD4D9A">
              <w:rPr>
                <w:sz w:val="22"/>
                <w:szCs w:val="22"/>
                <w:lang w:val="en-GB"/>
              </w:rPr>
              <w:t>Bazylea</w:t>
            </w:r>
            <w:proofErr w:type="spellEnd"/>
            <w:r w:rsidRPr="00FD4D9A">
              <w:rPr>
                <w:sz w:val="22"/>
                <w:szCs w:val="22"/>
                <w:lang w:val="en-GB"/>
              </w:rPr>
              <w:t xml:space="preserve"> 2016.</w:t>
            </w:r>
          </w:p>
          <w:p w14:paraId="3F01A303" w14:textId="77777777" w:rsidR="006F01A6" w:rsidRDefault="000757FE" w:rsidP="00AE09AA">
            <w:pPr>
              <w:numPr>
                <w:ilvl w:val="0"/>
                <w:numId w:val="20"/>
              </w:numPr>
              <w:suppressAutoHyphens w:val="0"/>
              <w:spacing w:line="259" w:lineRule="auto"/>
              <w:ind w:left="584" w:hanging="575"/>
              <w:rPr>
                <w:sz w:val="22"/>
                <w:szCs w:val="22"/>
                <w:lang w:val="en-GB"/>
              </w:rPr>
            </w:pPr>
            <w:r w:rsidRPr="00FD4D9A">
              <w:rPr>
                <w:sz w:val="22"/>
                <w:szCs w:val="22"/>
                <w:lang w:val="en-GB"/>
              </w:rPr>
              <w:t xml:space="preserve">VYZOVITI, S., </w:t>
            </w:r>
            <w:r w:rsidRPr="00FD4D9A">
              <w:rPr>
                <w:rStyle w:val="Uwydatnienie"/>
                <w:sz w:val="22"/>
                <w:szCs w:val="22"/>
                <w:lang w:val="en-GB"/>
              </w:rPr>
              <w:t>Folding Architecture, Spatial, Structural and Organizational Diagrams</w:t>
            </w:r>
            <w:r w:rsidRPr="00D56E80">
              <w:rPr>
                <w:rStyle w:val="Uwydatnienie"/>
                <w:i w:val="0"/>
                <w:sz w:val="22"/>
                <w:szCs w:val="22"/>
                <w:lang w:val="en-GB"/>
              </w:rPr>
              <w:t xml:space="preserve">, </w:t>
            </w:r>
            <w:r w:rsidRPr="00FD4D9A">
              <w:rPr>
                <w:sz w:val="22"/>
                <w:szCs w:val="22"/>
                <w:lang w:val="en-GB"/>
              </w:rPr>
              <w:t>Amsterdam 2003.</w:t>
            </w:r>
          </w:p>
          <w:p w14:paraId="3CD779BD" w14:textId="77777777" w:rsidR="00AE09AA" w:rsidRPr="00FD4D9A" w:rsidRDefault="00AE09AA" w:rsidP="00AE09AA">
            <w:pPr>
              <w:suppressAutoHyphens w:val="0"/>
              <w:spacing w:line="259" w:lineRule="auto"/>
              <w:ind w:left="9"/>
              <w:rPr>
                <w:sz w:val="22"/>
                <w:szCs w:val="22"/>
                <w:lang w:val="en-GB"/>
              </w:rPr>
            </w:pPr>
          </w:p>
          <w:p w14:paraId="316624B9" w14:textId="77777777" w:rsidR="002B5912" w:rsidRPr="00DB1F3D" w:rsidRDefault="002B5912" w:rsidP="009B0755">
            <w:pPr>
              <w:tabs>
                <w:tab w:val="num" w:pos="152"/>
                <w:tab w:val="left" w:pos="360"/>
                <w:tab w:val="num" w:pos="436"/>
              </w:tabs>
              <w:ind w:left="436" w:hanging="436"/>
              <w:rPr>
                <w:b/>
                <w:bCs/>
                <w:caps/>
                <w:szCs w:val="18"/>
                <w:u w:val="single"/>
                <w:lang w:val="en-GB"/>
              </w:rPr>
            </w:pPr>
            <w:r w:rsidRPr="00DB1F3D">
              <w:rPr>
                <w:b/>
                <w:bCs/>
                <w:caps/>
                <w:szCs w:val="18"/>
                <w:u w:val="single"/>
                <w:lang w:val="en-GB"/>
              </w:rPr>
              <w:t>literatura UZUPEŁNIAJĄCA:</w:t>
            </w:r>
          </w:p>
          <w:p w14:paraId="369B979D" w14:textId="77777777" w:rsidR="009F5853" w:rsidRPr="00E1594A" w:rsidRDefault="00A50BF7" w:rsidP="00AE09AA">
            <w:pPr>
              <w:numPr>
                <w:ilvl w:val="0"/>
                <w:numId w:val="32"/>
              </w:numPr>
              <w:suppressAutoHyphens w:val="0"/>
              <w:ind w:left="598" w:hanging="574"/>
              <w:rPr>
                <w:sz w:val="22"/>
                <w:szCs w:val="22"/>
                <w:lang w:val="en-US"/>
              </w:rPr>
            </w:pPr>
            <w:r w:rsidRPr="00E1594A">
              <w:rPr>
                <w:sz w:val="22"/>
                <w:szCs w:val="22"/>
                <w:lang w:val="en-GB"/>
              </w:rPr>
              <w:t>BROWNELL</w:t>
            </w:r>
            <w:r w:rsidR="00844AC1">
              <w:rPr>
                <w:sz w:val="22"/>
                <w:szCs w:val="22"/>
                <w:lang w:val="en-GB"/>
              </w:rPr>
              <w:t>,</w:t>
            </w:r>
            <w:r w:rsidRPr="00E1594A">
              <w:rPr>
                <w:sz w:val="22"/>
                <w:szCs w:val="22"/>
                <w:lang w:val="en-GB"/>
              </w:rPr>
              <w:t xml:space="preserve"> W. A., FLOYD</w:t>
            </w:r>
            <w:r w:rsidR="00844AC1">
              <w:rPr>
                <w:sz w:val="22"/>
                <w:szCs w:val="22"/>
                <w:lang w:val="en-GB"/>
              </w:rPr>
              <w:t>,</w:t>
            </w:r>
            <w:r w:rsidR="00D5000A" w:rsidRPr="00E1594A">
              <w:rPr>
                <w:sz w:val="22"/>
                <w:szCs w:val="22"/>
                <w:lang w:val="en-GB"/>
              </w:rPr>
              <w:t xml:space="preserve"> Ch., </w:t>
            </w:r>
            <w:r w:rsidR="00D5000A" w:rsidRPr="00E1594A">
              <w:rPr>
                <w:i/>
                <w:iCs/>
                <w:sz w:val="22"/>
                <w:szCs w:val="22"/>
                <w:lang w:val="en-GB"/>
              </w:rPr>
              <w:t>Ratio Architects: Innovation &amp; Contextualism</w:t>
            </w:r>
            <w:r w:rsidRPr="00E1594A">
              <w:rPr>
                <w:sz w:val="22"/>
                <w:szCs w:val="22"/>
                <w:lang w:val="en-GB"/>
              </w:rPr>
              <w:t>, Milano</w:t>
            </w:r>
            <w:r w:rsidR="00D5000A" w:rsidRPr="00E1594A">
              <w:rPr>
                <w:sz w:val="22"/>
                <w:szCs w:val="22"/>
                <w:lang w:val="en-GB"/>
              </w:rPr>
              <w:t xml:space="preserve"> 2001</w:t>
            </w:r>
            <w:r w:rsidR="0029591B" w:rsidRPr="00E1594A">
              <w:rPr>
                <w:sz w:val="22"/>
                <w:szCs w:val="22"/>
                <w:lang w:val="en-GB"/>
              </w:rPr>
              <w:t>.</w:t>
            </w:r>
          </w:p>
          <w:p w14:paraId="0A1423AD" w14:textId="77777777" w:rsidR="004047BC" w:rsidRPr="00E0069D" w:rsidRDefault="004047BC" w:rsidP="00AE09AA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sz w:val="22"/>
                <w:szCs w:val="22"/>
                <w:lang w:val="en-AU"/>
              </w:rPr>
            </w:pPr>
            <w:r w:rsidRPr="00E1594A">
              <w:rPr>
                <w:sz w:val="22"/>
                <w:szCs w:val="22"/>
                <w:lang w:val="en-US"/>
              </w:rPr>
              <w:t xml:space="preserve">CHRISTOPHER, A. </w:t>
            </w:r>
            <w:proofErr w:type="spellStart"/>
            <w:r w:rsidRPr="00E159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 xml:space="preserve"> in., </w:t>
            </w:r>
            <w:r w:rsidRPr="00E1594A">
              <w:rPr>
                <w:i/>
                <w:sz w:val="22"/>
                <w:szCs w:val="22"/>
                <w:lang w:val="en-US"/>
              </w:rPr>
              <w:t>A Pattern Language University Press</w:t>
            </w:r>
            <w:r w:rsidRPr="00E1594A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1594A">
              <w:rPr>
                <w:sz w:val="22"/>
                <w:szCs w:val="22"/>
                <w:lang w:val="en-US"/>
              </w:rPr>
              <w:t>Nowy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1594A">
              <w:rPr>
                <w:sz w:val="22"/>
                <w:szCs w:val="22"/>
                <w:lang w:val="en-US"/>
              </w:rPr>
              <w:t>Jork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 xml:space="preserve"> 1977.</w:t>
            </w:r>
          </w:p>
          <w:p w14:paraId="41A95BD2" w14:textId="77777777" w:rsidR="00B5661D" w:rsidRPr="00E1594A" w:rsidRDefault="00DF38C0" w:rsidP="00AE09AA">
            <w:pPr>
              <w:numPr>
                <w:ilvl w:val="0"/>
                <w:numId w:val="32"/>
              </w:numPr>
              <w:suppressAutoHyphens w:val="0"/>
              <w:ind w:left="598" w:hanging="574"/>
              <w:rPr>
                <w:sz w:val="22"/>
                <w:szCs w:val="22"/>
                <w:lang w:val="en-US"/>
              </w:rPr>
            </w:pPr>
            <w:r w:rsidRPr="00E1594A">
              <w:rPr>
                <w:sz w:val="22"/>
                <w:szCs w:val="22"/>
                <w:lang w:val="en-US"/>
              </w:rPr>
              <w:t>EBERT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T., EΒIG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N., HAUSER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G.,</w:t>
            </w:r>
            <w:r w:rsidR="009F5853" w:rsidRPr="00E1594A">
              <w:rPr>
                <w:sz w:val="22"/>
                <w:szCs w:val="22"/>
                <w:lang w:val="en-US"/>
              </w:rPr>
              <w:t xml:space="preserve"> </w:t>
            </w:r>
            <w:r w:rsidR="009F5853" w:rsidRPr="00E1594A">
              <w:rPr>
                <w:i/>
                <w:sz w:val="22"/>
                <w:szCs w:val="22"/>
                <w:lang w:val="en-US"/>
              </w:rPr>
              <w:t xml:space="preserve">Green building Certification Systems. Assessing sustainability, International System Comparison, Economic Impact of </w:t>
            </w:r>
            <w:r w:rsidR="009F5853" w:rsidRPr="00DD749C">
              <w:rPr>
                <w:sz w:val="22"/>
                <w:szCs w:val="22"/>
                <w:lang w:val="en-US"/>
              </w:rPr>
              <w:t>Certifications</w:t>
            </w:r>
            <w:r w:rsidR="00DD749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DD749C" w:rsidRPr="00DD749C">
              <w:rPr>
                <w:sz w:val="22"/>
                <w:szCs w:val="22"/>
                <w:lang w:val="en-US"/>
              </w:rPr>
              <w:t>Monachium</w:t>
            </w:r>
            <w:proofErr w:type="spellEnd"/>
            <w:r w:rsidR="009F5853" w:rsidRPr="00E1594A">
              <w:rPr>
                <w:sz w:val="22"/>
                <w:szCs w:val="22"/>
                <w:lang w:val="en-US"/>
              </w:rPr>
              <w:t xml:space="preserve"> 2010.</w:t>
            </w:r>
          </w:p>
          <w:p w14:paraId="19345511" w14:textId="77777777" w:rsidR="00E07C25" w:rsidRPr="00E1594A" w:rsidRDefault="00E07C25" w:rsidP="00AE09AA">
            <w:pPr>
              <w:numPr>
                <w:ilvl w:val="0"/>
                <w:numId w:val="32"/>
              </w:numPr>
              <w:suppressAutoHyphens w:val="0"/>
              <w:ind w:left="598" w:hanging="574"/>
              <w:rPr>
                <w:sz w:val="22"/>
                <w:szCs w:val="22"/>
                <w:lang w:val="en-US"/>
              </w:rPr>
            </w:pPr>
            <w:r w:rsidRPr="00E1594A">
              <w:rPr>
                <w:sz w:val="22"/>
                <w:szCs w:val="22"/>
                <w:lang w:val="en-US"/>
              </w:rPr>
              <w:lastRenderedPageBreak/>
              <w:t>FARR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D., </w:t>
            </w:r>
            <w:r w:rsidRPr="00E1594A">
              <w:rPr>
                <w:i/>
                <w:sz w:val="22"/>
                <w:szCs w:val="22"/>
                <w:lang w:val="en-US"/>
              </w:rPr>
              <w:t>Sustainable urb</w:t>
            </w:r>
            <w:r w:rsidR="00AC155E" w:rsidRPr="00E1594A">
              <w:rPr>
                <w:i/>
                <w:sz w:val="22"/>
                <w:szCs w:val="22"/>
                <w:lang w:val="en-US"/>
              </w:rPr>
              <w:t>anism. Urban design with nature</w:t>
            </w:r>
            <w:r w:rsidR="00AC155E" w:rsidRPr="00E1594A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i/>
                <w:sz w:val="22"/>
                <w:szCs w:val="22"/>
                <w:lang w:val="en-US"/>
              </w:rPr>
              <w:t xml:space="preserve"> </w:t>
            </w:r>
            <w:r w:rsidR="00353BF5">
              <w:rPr>
                <w:sz w:val="22"/>
                <w:szCs w:val="22"/>
                <w:lang w:val="en-US"/>
              </w:rPr>
              <w:t>H</w:t>
            </w:r>
            <w:r w:rsidR="0032085E">
              <w:rPr>
                <w:sz w:val="22"/>
                <w:szCs w:val="22"/>
                <w:lang w:val="en-US"/>
              </w:rPr>
              <w:t>oboken</w:t>
            </w:r>
            <w:r w:rsidR="00E402BE" w:rsidRPr="00E1594A">
              <w:rPr>
                <w:sz w:val="22"/>
                <w:szCs w:val="22"/>
                <w:lang w:val="en-US"/>
              </w:rPr>
              <w:t xml:space="preserve"> </w:t>
            </w:r>
            <w:r w:rsidRPr="00E1594A">
              <w:rPr>
                <w:sz w:val="22"/>
                <w:szCs w:val="22"/>
                <w:lang w:val="en-US"/>
              </w:rPr>
              <w:t>2008.</w:t>
            </w:r>
          </w:p>
          <w:p w14:paraId="07B0357C" w14:textId="77777777" w:rsidR="00FB6945" w:rsidRPr="00E1594A" w:rsidRDefault="00FB6945" w:rsidP="00AE09AA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sz w:val="22"/>
                <w:szCs w:val="22"/>
                <w:lang w:val="en-AU"/>
              </w:rPr>
            </w:pPr>
            <w:r w:rsidRPr="00E1594A">
              <w:rPr>
                <w:sz w:val="22"/>
                <w:szCs w:val="22"/>
                <w:lang w:val="en-US"/>
              </w:rPr>
              <w:t xml:space="preserve">FITCH, R., KNOBEL, L., </w:t>
            </w:r>
            <w:r w:rsidRPr="00E1594A">
              <w:rPr>
                <w:i/>
                <w:sz w:val="22"/>
                <w:szCs w:val="22"/>
                <w:lang w:val="en-US"/>
              </w:rPr>
              <w:t>Retail Design</w:t>
            </w:r>
            <w:r w:rsidRPr="00E1594A">
              <w:rPr>
                <w:sz w:val="22"/>
                <w:szCs w:val="22"/>
                <w:lang w:val="en-US"/>
              </w:rPr>
              <w:t>, Londyn 1990.</w:t>
            </w:r>
          </w:p>
          <w:p w14:paraId="0E009464" w14:textId="77777777" w:rsidR="004200F4" w:rsidRPr="00E1594A" w:rsidRDefault="00844AC1" w:rsidP="00AE09AA">
            <w:pPr>
              <w:numPr>
                <w:ilvl w:val="0"/>
                <w:numId w:val="32"/>
              </w:numPr>
              <w:suppressAutoHyphens w:val="0"/>
              <w:ind w:left="598" w:hanging="574"/>
              <w:rPr>
                <w:sz w:val="22"/>
                <w:szCs w:val="22"/>
                <w:lang w:val="en-US"/>
              </w:rPr>
            </w:pPr>
            <w:r w:rsidRPr="00E1594A">
              <w:rPr>
                <w:sz w:val="22"/>
                <w:szCs w:val="22"/>
                <w:lang w:val="en-US"/>
              </w:rPr>
              <w:t>GIRLING</w:t>
            </w:r>
            <w:r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C., KELLETT</w:t>
            </w:r>
            <w:r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R</w:t>
            </w:r>
            <w:r w:rsidR="000C77C7" w:rsidRPr="00E1594A">
              <w:rPr>
                <w:sz w:val="22"/>
                <w:szCs w:val="22"/>
                <w:lang w:val="en-US"/>
              </w:rPr>
              <w:t>.,</w:t>
            </w:r>
            <w:r w:rsidR="004200F4" w:rsidRPr="00E1594A">
              <w:rPr>
                <w:sz w:val="22"/>
                <w:szCs w:val="22"/>
                <w:lang w:val="en-US"/>
              </w:rPr>
              <w:t xml:space="preserve"> </w:t>
            </w:r>
            <w:r w:rsidR="004200F4" w:rsidRPr="00E1594A">
              <w:rPr>
                <w:i/>
                <w:sz w:val="22"/>
                <w:szCs w:val="22"/>
                <w:lang w:val="en-US"/>
              </w:rPr>
              <w:t>Skinny streets &amp; green neighborhoods. Design for environment and commun</w:t>
            </w:r>
            <w:r w:rsidR="00443B96" w:rsidRPr="00E1594A">
              <w:rPr>
                <w:i/>
                <w:sz w:val="22"/>
                <w:szCs w:val="22"/>
                <w:lang w:val="en-US"/>
              </w:rPr>
              <w:t>ity</w:t>
            </w:r>
            <w:r w:rsidR="00443B96" w:rsidRPr="00E1594A">
              <w:rPr>
                <w:sz w:val="22"/>
                <w:szCs w:val="22"/>
                <w:lang w:val="en-US"/>
              </w:rPr>
              <w:t>,</w:t>
            </w:r>
            <w:r w:rsidR="004200F4" w:rsidRPr="00E1594A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20FE8">
              <w:rPr>
                <w:sz w:val="22"/>
                <w:szCs w:val="22"/>
                <w:lang w:val="en-US"/>
              </w:rPr>
              <w:t>Waszyngton</w:t>
            </w:r>
            <w:proofErr w:type="spellEnd"/>
            <w:r w:rsidR="004200F4" w:rsidRPr="00E1594A">
              <w:rPr>
                <w:sz w:val="22"/>
                <w:szCs w:val="22"/>
                <w:lang w:val="en-US"/>
              </w:rPr>
              <w:t xml:space="preserve"> 2005.</w:t>
            </w:r>
          </w:p>
          <w:p w14:paraId="47497899" w14:textId="77777777" w:rsidR="00090976" w:rsidRPr="00E1594A" w:rsidRDefault="00090976" w:rsidP="00AE09AA">
            <w:pPr>
              <w:numPr>
                <w:ilvl w:val="0"/>
                <w:numId w:val="32"/>
              </w:numPr>
              <w:suppressAutoHyphens w:val="0"/>
              <w:ind w:left="598" w:hanging="574"/>
              <w:rPr>
                <w:sz w:val="22"/>
                <w:szCs w:val="22"/>
                <w:lang w:val="en-US"/>
              </w:rPr>
            </w:pPr>
            <w:r w:rsidRPr="00E1594A">
              <w:rPr>
                <w:sz w:val="22"/>
                <w:szCs w:val="22"/>
                <w:lang w:val="en-US"/>
              </w:rPr>
              <w:t>HALL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K. B., PORTERFIELD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G. A., </w:t>
            </w:r>
            <w:r w:rsidRPr="00E1594A">
              <w:rPr>
                <w:i/>
                <w:sz w:val="22"/>
                <w:szCs w:val="22"/>
                <w:lang w:val="en-US"/>
              </w:rPr>
              <w:t>Community by design. New urbanism fo</w:t>
            </w:r>
            <w:r w:rsidR="004B7A23" w:rsidRPr="00E1594A">
              <w:rPr>
                <w:i/>
                <w:sz w:val="22"/>
                <w:szCs w:val="22"/>
                <w:lang w:val="en-US"/>
              </w:rPr>
              <w:t>r suburbs and small communities,</w:t>
            </w:r>
            <w:r w:rsidRPr="00E1594A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7640">
              <w:rPr>
                <w:sz w:val="22"/>
                <w:szCs w:val="22"/>
                <w:lang w:val="en-US"/>
              </w:rPr>
              <w:t>Nowy</w:t>
            </w:r>
            <w:proofErr w:type="spellEnd"/>
            <w:r w:rsidR="0044764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7640">
              <w:rPr>
                <w:sz w:val="22"/>
                <w:szCs w:val="22"/>
                <w:lang w:val="en-US"/>
              </w:rPr>
              <w:t>Jork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 xml:space="preserve"> 2001.</w:t>
            </w:r>
          </w:p>
          <w:p w14:paraId="68A46F3B" w14:textId="77777777" w:rsidR="00B5661D" w:rsidRPr="00E1594A" w:rsidRDefault="00A50BF7" w:rsidP="00AE09AA">
            <w:pPr>
              <w:numPr>
                <w:ilvl w:val="0"/>
                <w:numId w:val="32"/>
              </w:numPr>
              <w:suppressAutoHyphens w:val="0"/>
              <w:ind w:left="598" w:hanging="574"/>
              <w:rPr>
                <w:rStyle w:val="st"/>
                <w:sz w:val="22"/>
                <w:szCs w:val="22"/>
              </w:rPr>
            </w:pPr>
            <w:r w:rsidRPr="00E1594A">
              <w:rPr>
                <w:rStyle w:val="Uwydatnienie"/>
                <w:i w:val="0"/>
                <w:sz w:val="22"/>
                <w:szCs w:val="22"/>
              </w:rPr>
              <w:t>JAKIMOWICZ</w:t>
            </w:r>
            <w:r w:rsidR="00844AC1">
              <w:rPr>
                <w:rStyle w:val="Uwydatnienie"/>
                <w:i w:val="0"/>
                <w:sz w:val="22"/>
                <w:szCs w:val="22"/>
              </w:rPr>
              <w:t>,</w:t>
            </w:r>
            <w:r w:rsidR="00D5000A" w:rsidRPr="00E1594A">
              <w:rPr>
                <w:rStyle w:val="Uwydatnienie"/>
                <w:i w:val="0"/>
                <w:sz w:val="22"/>
                <w:szCs w:val="22"/>
              </w:rPr>
              <w:t xml:space="preserve"> A.,</w:t>
            </w:r>
            <w:r w:rsidR="00D5000A" w:rsidRPr="00E1594A">
              <w:rPr>
                <w:rStyle w:val="Uwydatnienie"/>
                <w:sz w:val="22"/>
                <w:szCs w:val="22"/>
              </w:rPr>
              <w:t xml:space="preserve"> Wybrane aspekty pojmowania czasu w architekturze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 </w:t>
            </w:r>
            <w:r w:rsidR="00D5000A" w:rsidRPr="00E1594A">
              <w:rPr>
                <w:rStyle w:val="Uwydatnienie"/>
                <w:sz w:val="22"/>
                <w:szCs w:val="22"/>
              </w:rPr>
              <w:t>współczesnej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 </w:t>
            </w:r>
            <w:r w:rsidR="00844AC1">
              <w:rPr>
                <w:rStyle w:val="st"/>
                <w:sz w:val="22"/>
                <w:szCs w:val="22"/>
              </w:rPr>
              <w:t>-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 </w:t>
            </w:r>
            <w:r w:rsidR="00D5000A" w:rsidRPr="00E1594A">
              <w:rPr>
                <w:rStyle w:val="Uwydatnienie"/>
                <w:sz w:val="22"/>
                <w:szCs w:val="22"/>
              </w:rPr>
              <w:t>czas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 </w:t>
            </w:r>
            <w:r w:rsidR="00D5000A" w:rsidRPr="00E1594A">
              <w:rPr>
                <w:rStyle w:val="st"/>
                <w:i/>
                <w:sz w:val="22"/>
                <w:szCs w:val="22"/>
              </w:rPr>
              <w:t>i przestrzeń jako matryca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, </w:t>
            </w:r>
            <w:r w:rsidR="00844AC1">
              <w:rPr>
                <w:rStyle w:val="st"/>
                <w:sz w:val="22"/>
                <w:szCs w:val="22"/>
              </w:rPr>
              <w:t>„</w:t>
            </w:r>
            <w:r w:rsidR="00D5000A" w:rsidRPr="00844AC1">
              <w:rPr>
                <w:rStyle w:val="st"/>
                <w:sz w:val="22"/>
                <w:szCs w:val="22"/>
              </w:rPr>
              <w:t>Czas</w:t>
            </w:r>
            <w:r w:rsidRPr="00844AC1">
              <w:rPr>
                <w:rStyle w:val="st"/>
                <w:sz w:val="22"/>
                <w:szCs w:val="22"/>
              </w:rPr>
              <w:t>opismo Techniczne. Architektura</w:t>
            </w:r>
            <w:r w:rsidR="00844AC1">
              <w:rPr>
                <w:rStyle w:val="st"/>
                <w:sz w:val="22"/>
                <w:szCs w:val="22"/>
              </w:rPr>
              <w:t>”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, </w:t>
            </w:r>
            <w:r w:rsidR="00844AC1">
              <w:rPr>
                <w:rStyle w:val="st"/>
                <w:sz w:val="22"/>
                <w:szCs w:val="22"/>
              </w:rPr>
              <w:t>t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 108</w:t>
            </w:r>
            <w:r w:rsidR="00844AC1">
              <w:rPr>
                <w:rStyle w:val="st"/>
                <w:sz w:val="22"/>
                <w:szCs w:val="22"/>
              </w:rPr>
              <w:t>,</w:t>
            </w:r>
            <w:r w:rsidR="00D5000A" w:rsidRPr="00E1594A">
              <w:rPr>
                <w:rStyle w:val="st"/>
                <w:sz w:val="22"/>
                <w:szCs w:val="22"/>
              </w:rPr>
              <w:t xml:space="preserve"> 2011, </w:t>
            </w:r>
            <w:r w:rsidR="00844AC1">
              <w:rPr>
                <w:rStyle w:val="st"/>
                <w:sz w:val="22"/>
                <w:szCs w:val="22"/>
              </w:rPr>
              <w:t>z</w:t>
            </w:r>
            <w:r w:rsidR="00D5000A" w:rsidRPr="00E1594A">
              <w:rPr>
                <w:rStyle w:val="st"/>
                <w:sz w:val="22"/>
                <w:szCs w:val="22"/>
              </w:rPr>
              <w:t>. 4-A/2, s. 151</w:t>
            </w:r>
            <w:r w:rsidR="00844AC1">
              <w:rPr>
                <w:rStyle w:val="st"/>
                <w:sz w:val="22"/>
                <w:szCs w:val="22"/>
              </w:rPr>
              <w:t>-</w:t>
            </w:r>
            <w:r w:rsidR="00D5000A" w:rsidRPr="00E1594A">
              <w:rPr>
                <w:rStyle w:val="st"/>
                <w:sz w:val="22"/>
                <w:szCs w:val="22"/>
              </w:rPr>
              <w:t>156.</w:t>
            </w:r>
          </w:p>
          <w:p w14:paraId="074C089F" w14:textId="77777777" w:rsidR="007E7CC6" w:rsidRPr="00E1594A" w:rsidRDefault="007E7CC6" w:rsidP="00AE09AA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sz w:val="22"/>
                <w:szCs w:val="22"/>
                <w:lang w:val="en-AU"/>
              </w:rPr>
            </w:pPr>
            <w:r w:rsidRPr="00E1594A">
              <w:rPr>
                <w:sz w:val="22"/>
                <w:szCs w:val="22"/>
                <w:lang w:val="en-GB"/>
              </w:rPr>
              <w:t xml:space="preserve">MORENO, E.M., </w:t>
            </w:r>
            <w:r w:rsidRPr="00E1594A">
              <w:rPr>
                <w:i/>
                <w:sz w:val="22"/>
                <w:szCs w:val="22"/>
                <w:lang w:val="en-GB"/>
              </w:rPr>
              <w:t>Hotels International Design Portfolios</w:t>
            </w:r>
            <w:r w:rsidRPr="00E1594A">
              <w:rPr>
                <w:sz w:val="22"/>
                <w:szCs w:val="22"/>
                <w:lang w:val="en-GB"/>
              </w:rPr>
              <w:t>, Gloucester 1998.</w:t>
            </w:r>
          </w:p>
          <w:p w14:paraId="0AF37B9B" w14:textId="77777777" w:rsidR="007E7CC6" w:rsidRPr="00F34F61" w:rsidRDefault="007E7CC6" w:rsidP="00AE09AA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sz w:val="22"/>
                <w:szCs w:val="22"/>
                <w:lang w:val="en-AU"/>
              </w:rPr>
            </w:pPr>
            <w:r w:rsidRPr="00E1594A">
              <w:rPr>
                <w:spacing w:val="-3"/>
                <w:sz w:val="22"/>
                <w:szCs w:val="22"/>
                <w:lang w:val="en-US"/>
              </w:rPr>
              <w:t xml:space="preserve">MOUNT, C. M., </w:t>
            </w:r>
            <w:r w:rsidRPr="00E1594A">
              <w:rPr>
                <w:i/>
                <w:spacing w:val="-3"/>
                <w:sz w:val="22"/>
                <w:szCs w:val="22"/>
                <w:lang w:val="en-US"/>
              </w:rPr>
              <w:t xml:space="preserve">The New Restaurant, Dining </w:t>
            </w:r>
            <w:r w:rsidR="00F34F61" w:rsidRPr="00E1594A">
              <w:rPr>
                <w:i/>
                <w:spacing w:val="-3"/>
                <w:sz w:val="22"/>
                <w:szCs w:val="22"/>
                <w:lang w:val="en-US"/>
              </w:rPr>
              <w:t>Design</w:t>
            </w:r>
            <w:r w:rsidRPr="00E1594A">
              <w:rPr>
                <w:i/>
                <w:spacing w:val="-3"/>
                <w:sz w:val="22"/>
                <w:szCs w:val="22"/>
                <w:lang w:val="en-US"/>
              </w:rPr>
              <w:t xml:space="preserve"> 2</w:t>
            </w:r>
            <w:r w:rsidRPr="00E1594A">
              <w:rPr>
                <w:spacing w:val="-3"/>
                <w:sz w:val="22"/>
                <w:szCs w:val="22"/>
                <w:lang w:val="en-US"/>
              </w:rPr>
              <w:t>, New York 1995.</w:t>
            </w:r>
          </w:p>
          <w:p w14:paraId="39D9937E" w14:textId="77777777" w:rsidR="00B54DCB" w:rsidRPr="00E1594A" w:rsidRDefault="00C01513" w:rsidP="00AE09AA">
            <w:pPr>
              <w:numPr>
                <w:ilvl w:val="0"/>
                <w:numId w:val="32"/>
              </w:numPr>
              <w:tabs>
                <w:tab w:val="left" w:pos="360"/>
              </w:tabs>
              <w:suppressAutoHyphens w:val="0"/>
              <w:ind w:left="598" w:hanging="574"/>
              <w:rPr>
                <w:sz w:val="22"/>
                <w:szCs w:val="22"/>
                <w:lang w:val="en-US"/>
              </w:rPr>
            </w:pPr>
            <w:r w:rsidRPr="00E1594A">
              <w:rPr>
                <w:sz w:val="22"/>
                <w:szCs w:val="22"/>
                <w:lang w:val="en-US"/>
              </w:rPr>
              <w:t>PARKER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H. S., MACGUIRE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J. W., AMBROSE</w:t>
            </w:r>
            <w:r w:rsidR="00844AC1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sz w:val="22"/>
                <w:szCs w:val="22"/>
                <w:lang w:val="en-US"/>
              </w:rPr>
              <w:t xml:space="preserve"> J., </w:t>
            </w:r>
            <w:r w:rsidR="00D16D46" w:rsidRPr="00E1594A">
              <w:rPr>
                <w:i/>
                <w:sz w:val="22"/>
                <w:szCs w:val="22"/>
                <w:lang w:val="en-US"/>
              </w:rPr>
              <w:t>Simplified site engineering</w:t>
            </w:r>
            <w:r w:rsidR="00D16D46" w:rsidRPr="00E1594A">
              <w:rPr>
                <w:sz w:val="22"/>
                <w:szCs w:val="22"/>
                <w:lang w:val="en-US"/>
              </w:rPr>
              <w:t>,</w:t>
            </w:r>
            <w:r w:rsidRPr="00E1594A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135C">
              <w:rPr>
                <w:sz w:val="22"/>
                <w:szCs w:val="22"/>
                <w:lang w:val="en-US"/>
              </w:rPr>
              <w:t>Nowy</w:t>
            </w:r>
            <w:proofErr w:type="spellEnd"/>
            <w:r w:rsidR="007E135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135C">
              <w:rPr>
                <w:sz w:val="22"/>
                <w:szCs w:val="22"/>
                <w:lang w:val="en-US"/>
              </w:rPr>
              <w:t>Jork</w:t>
            </w:r>
            <w:proofErr w:type="spellEnd"/>
            <w:r w:rsidR="008B746E">
              <w:rPr>
                <w:sz w:val="22"/>
                <w:szCs w:val="22"/>
                <w:lang w:val="en-US"/>
              </w:rPr>
              <w:t xml:space="preserve"> </w:t>
            </w:r>
            <w:r w:rsidRPr="00E1594A">
              <w:rPr>
                <w:sz w:val="22"/>
                <w:szCs w:val="22"/>
                <w:lang w:val="en-US"/>
              </w:rPr>
              <w:t>1991.</w:t>
            </w:r>
          </w:p>
          <w:p w14:paraId="6AFC2CBA" w14:textId="77777777" w:rsidR="00AB4819" w:rsidRPr="00E1594A" w:rsidRDefault="00AB4819" w:rsidP="00AE09AA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sz w:val="22"/>
                <w:szCs w:val="22"/>
                <w:lang w:val="en-AU"/>
              </w:rPr>
            </w:pPr>
            <w:r w:rsidRPr="00E1594A">
              <w:rPr>
                <w:sz w:val="22"/>
                <w:szCs w:val="22"/>
                <w:lang w:val="en-US"/>
              </w:rPr>
              <w:t xml:space="preserve">PEVSNER, N., </w:t>
            </w:r>
            <w:r w:rsidRPr="00E1594A">
              <w:rPr>
                <w:i/>
                <w:sz w:val="22"/>
                <w:szCs w:val="22"/>
                <w:lang w:val="en-US"/>
              </w:rPr>
              <w:t>A history of building types</w:t>
            </w:r>
            <w:r w:rsidRPr="00E1594A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1594A">
              <w:rPr>
                <w:sz w:val="22"/>
                <w:szCs w:val="22"/>
                <w:lang w:val="en-US"/>
              </w:rPr>
              <w:t>Nowy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1594A">
              <w:rPr>
                <w:sz w:val="22"/>
                <w:szCs w:val="22"/>
                <w:lang w:val="en-US"/>
              </w:rPr>
              <w:t>Jork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 xml:space="preserve"> 1976</w:t>
            </w:r>
            <w:r w:rsidR="00241608">
              <w:rPr>
                <w:sz w:val="22"/>
                <w:szCs w:val="22"/>
                <w:lang w:val="en-US"/>
              </w:rPr>
              <w:t>.</w:t>
            </w:r>
          </w:p>
          <w:p w14:paraId="674CC13F" w14:textId="77777777" w:rsidR="00AB4819" w:rsidRPr="0028699A" w:rsidRDefault="00844AC1" w:rsidP="00AE09AA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sz w:val="22"/>
                <w:szCs w:val="22"/>
                <w:lang w:val="en-AU"/>
              </w:rPr>
            </w:pPr>
            <w:r w:rsidRPr="00E1594A">
              <w:rPr>
                <w:sz w:val="22"/>
                <w:szCs w:val="22"/>
                <w:lang w:val="en-GB"/>
              </w:rPr>
              <w:t>PREISER</w:t>
            </w:r>
            <w:r>
              <w:rPr>
                <w:sz w:val="22"/>
                <w:szCs w:val="22"/>
                <w:lang w:val="en-GB"/>
              </w:rPr>
              <w:t>,</w:t>
            </w:r>
            <w:r w:rsidRPr="00E1594A">
              <w:rPr>
                <w:sz w:val="22"/>
                <w:szCs w:val="22"/>
                <w:lang w:val="en-GB"/>
              </w:rPr>
              <w:t xml:space="preserve"> W</w:t>
            </w:r>
            <w:r>
              <w:rPr>
                <w:sz w:val="22"/>
                <w:szCs w:val="22"/>
                <w:lang w:val="en-GB"/>
              </w:rPr>
              <w:t>. et al.,</w:t>
            </w:r>
            <w:r w:rsidR="00625278" w:rsidRPr="00E1594A">
              <w:rPr>
                <w:sz w:val="22"/>
                <w:szCs w:val="22"/>
                <w:lang w:val="en-GB"/>
              </w:rPr>
              <w:t xml:space="preserve"> </w:t>
            </w:r>
            <w:r w:rsidR="00625278" w:rsidRPr="00957C75">
              <w:rPr>
                <w:i/>
                <w:sz w:val="22"/>
                <w:szCs w:val="22"/>
                <w:lang w:val="en-GB"/>
              </w:rPr>
              <w:t>Post-Occupancy Evaluation, Van Nostrand Reinhold</w:t>
            </w:r>
            <w:r w:rsidR="00625278" w:rsidRPr="00E1594A">
              <w:rPr>
                <w:sz w:val="22"/>
                <w:szCs w:val="22"/>
                <w:lang w:val="en-GB"/>
              </w:rPr>
              <w:t xml:space="preserve">, </w:t>
            </w:r>
            <w:proofErr w:type="spellStart"/>
            <w:r w:rsidR="00E732C8">
              <w:rPr>
                <w:sz w:val="22"/>
                <w:szCs w:val="22"/>
                <w:lang w:val="en-GB"/>
              </w:rPr>
              <w:t>Nowy</w:t>
            </w:r>
            <w:proofErr w:type="spellEnd"/>
            <w:r w:rsidR="00E732C8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="00E732C8">
              <w:rPr>
                <w:sz w:val="22"/>
                <w:szCs w:val="22"/>
                <w:lang w:val="en-GB"/>
              </w:rPr>
              <w:t>Jork</w:t>
            </w:r>
            <w:proofErr w:type="spellEnd"/>
            <w:r w:rsidR="00625278" w:rsidRPr="00E1594A">
              <w:rPr>
                <w:sz w:val="22"/>
                <w:szCs w:val="22"/>
                <w:lang w:val="en-GB"/>
              </w:rPr>
              <w:t xml:space="preserve"> 1988.</w:t>
            </w:r>
          </w:p>
          <w:p w14:paraId="069E7A76" w14:textId="77777777" w:rsidR="000C5C53" w:rsidRPr="00DB0268" w:rsidRDefault="00F97969" w:rsidP="00AE09AA">
            <w:pPr>
              <w:numPr>
                <w:ilvl w:val="0"/>
                <w:numId w:val="32"/>
              </w:numPr>
              <w:tabs>
                <w:tab w:val="num" w:pos="152"/>
                <w:tab w:val="left" w:pos="360"/>
              </w:tabs>
              <w:suppressAutoHyphens w:val="0"/>
              <w:ind w:left="598" w:hanging="574"/>
              <w:rPr>
                <w:rStyle w:val="Uwydatnienie"/>
                <w:i w:val="0"/>
                <w:sz w:val="22"/>
                <w:szCs w:val="22"/>
                <w:lang w:val="en-GB"/>
              </w:rPr>
            </w:pPr>
            <w:r w:rsidRPr="00DB0268">
              <w:rPr>
                <w:rStyle w:val="Uwydatnienie"/>
                <w:sz w:val="22"/>
                <w:szCs w:val="22"/>
                <w:lang w:val="en-GB"/>
              </w:rPr>
              <w:t>Cost-Effective Building. Economic concepts and constructions</w:t>
            </w:r>
            <w:r w:rsidR="00A93457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>,</w:t>
            </w:r>
            <w:r w:rsidR="0032028F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 xml:space="preserve"> </w:t>
            </w:r>
            <w:r w:rsidR="00844AC1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>SCHITTICH</w:t>
            </w:r>
            <w:r w:rsidR="00844AC1">
              <w:rPr>
                <w:rStyle w:val="Uwydatnienie"/>
                <w:i w:val="0"/>
                <w:sz w:val="22"/>
                <w:szCs w:val="22"/>
                <w:lang w:val="en-GB"/>
              </w:rPr>
              <w:t>,</w:t>
            </w:r>
            <w:r w:rsidR="00844AC1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 xml:space="preserve"> C. (red.),</w:t>
            </w:r>
            <w:r w:rsidR="00844AC1" w:rsidRPr="00DB0268">
              <w:rPr>
                <w:rStyle w:val="Uwydatnienie"/>
                <w:sz w:val="22"/>
                <w:szCs w:val="22"/>
                <w:lang w:val="en-GB"/>
              </w:rPr>
              <w:t xml:space="preserve"> </w:t>
            </w:r>
            <w:r w:rsidR="00DB0268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>Basel</w:t>
            </w:r>
            <w:r w:rsidR="00B5661D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 xml:space="preserve"> 2007</w:t>
            </w:r>
            <w:r w:rsidR="00241608" w:rsidRPr="00DB0268">
              <w:rPr>
                <w:rStyle w:val="Uwydatnienie"/>
                <w:i w:val="0"/>
                <w:sz w:val="22"/>
                <w:szCs w:val="22"/>
                <w:lang w:val="en-GB"/>
              </w:rPr>
              <w:t>.</w:t>
            </w:r>
          </w:p>
          <w:p w14:paraId="08CCBBEA" w14:textId="77777777" w:rsidR="00D5000A" w:rsidRPr="00E1594A" w:rsidRDefault="0029591B" w:rsidP="00AE09AA">
            <w:pPr>
              <w:numPr>
                <w:ilvl w:val="0"/>
                <w:numId w:val="32"/>
              </w:numPr>
              <w:tabs>
                <w:tab w:val="left" w:pos="360"/>
              </w:tabs>
              <w:suppressAutoHyphens w:val="0"/>
              <w:ind w:left="598" w:hanging="574"/>
              <w:rPr>
                <w:rStyle w:val="Uwydatnienie"/>
                <w:i w:val="0"/>
                <w:sz w:val="22"/>
                <w:szCs w:val="22"/>
                <w:lang w:val="en-GB"/>
              </w:rPr>
            </w:pPr>
            <w:r w:rsidRPr="00E1594A">
              <w:rPr>
                <w:rStyle w:val="Uwydatnienie"/>
                <w:i w:val="0"/>
                <w:sz w:val="22"/>
                <w:szCs w:val="22"/>
                <w:lang w:val="en-GB"/>
              </w:rPr>
              <w:t>SMITH A., GILL,</w:t>
            </w:r>
            <w:r w:rsidR="00D5000A" w:rsidRPr="00E1594A">
              <w:rPr>
                <w:rStyle w:val="Uwydatnienie"/>
                <w:i w:val="0"/>
                <w:sz w:val="22"/>
                <w:szCs w:val="22"/>
                <w:lang w:val="en-GB"/>
              </w:rPr>
              <w:t xml:space="preserve">G., </w:t>
            </w:r>
            <w:r w:rsidR="00D5000A" w:rsidRPr="00E1594A">
              <w:rPr>
                <w:rStyle w:val="Uwydatnienie"/>
                <w:iCs w:val="0"/>
                <w:sz w:val="22"/>
                <w:szCs w:val="22"/>
                <w:lang w:val="en-GB"/>
              </w:rPr>
              <w:t>Global Environmental Contextualism</w:t>
            </w:r>
            <w:r w:rsidR="00D5000A" w:rsidRPr="00E1594A">
              <w:rPr>
                <w:rStyle w:val="Uwydatnienie"/>
                <w:i w:val="0"/>
                <w:sz w:val="22"/>
                <w:szCs w:val="22"/>
                <w:lang w:val="en-GB"/>
              </w:rPr>
              <w:t>, www.ctbuh.org/Portals/0/Repository/T4_SmithGill.54125274-3bfd-4e44-83dd-24816c2b74a5.pdf</w:t>
            </w:r>
            <w:r w:rsidRPr="00E1594A">
              <w:rPr>
                <w:rStyle w:val="Uwydatnienie"/>
                <w:i w:val="0"/>
                <w:sz w:val="22"/>
                <w:szCs w:val="22"/>
                <w:lang w:val="en-GB"/>
              </w:rPr>
              <w:t>.</w:t>
            </w:r>
          </w:p>
          <w:p w14:paraId="3151B894" w14:textId="77777777" w:rsidR="002B5912" w:rsidRPr="00D56E80" w:rsidRDefault="00D5000A" w:rsidP="00AE09AA">
            <w:pPr>
              <w:numPr>
                <w:ilvl w:val="0"/>
                <w:numId w:val="32"/>
              </w:numPr>
              <w:tabs>
                <w:tab w:val="left" w:pos="360"/>
              </w:tabs>
              <w:suppressAutoHyphens w:val="0"/>
              <w:ind w:left="598" w:hanging="574"/>
              <w:rPr>
                <w:rStyle w:val="Uwydatnienie"/>
                <w:i w:val="0"/>
              </w:rPr>
            </w:pPr>
            <w:r w:rsidRPr="002A5970">
              <w:rPr>
                <w:rStyle w:val="Uwydatnienie"/>
                <w:i w:val="0"/>
                <w:sz w:val="22"/>
                <w:szCs w:val="22"/>
              </w:rPr>
              <w:t xml:space="preserve">TRZECIAK, P., </w:t>
            </w:r>
            <w:r w:rsidRPr="002A5970">
              <w:rPr>
                <w:rStyle w:val="Uwydatnienie"/>
                <w:sz w:val="22"/>
                <w:szCs w:val="22"/>
              </w:rPr>
              <w:t>Historia, psychika, architektura</w:t>
            </w:r>
            <w:r w:rsidRPr="002A5970">
              <w:rPr>
                <w:rStyle w:val="Uwydatnienie"/>
                <w:i w:val="0"/>
                <w:sz w:val="22"/>
                <w:szCs w:val="22"/>
              </w:rPr>
              <w:t>, Warszawa 1988</w:t>
            </w:r>
            <w:r w:rsidR="0029591B" w:rsidRPr="002A5970">
              <w:rPr>
                <w:rStyle w:val="Uwydatnienie"/>
                <w:i w:val="0"/>
                <w:sz w:val="22"/>
                <w:szCs w:val="22"/>
              </w:rPr>
              <w:t>.</w:t>
            </w:r>
          </w:p>
          <w:p w14:paraId="2722E4ED" w14:textId="77777777" w:rsidR="00D56E80" w:rsidRPr="00844AC1" w:rsidRDefault="00D56E80" w:rsidP="00D56E80">
            <w:pPr>
              <w:numPr>
                <w:ilvl w:val="0"/>
                <w:numId w:val="32"/>
              </w:numPr>
              <w:suppressAutoHyphens w:val="0"/>
              <w:spacing w:line="259" w:lineRule="auto"/>
              <w:ind w:left="598" w:hanging="574"/>
              <w:rPr>
                <w:iCs/>
              </w:rPr>
            </w:pPr>
            <w:r w:rsidRPr="00D56E80">
              <w:rPr>
                <w:sz w:val="22"/>
                <w:szCs w:val="22"/>
              </w:rPr>
              <w:t xml:space="preserve">Bieżące czasopisma architektoniczne, np.: </w:t>
            </w:r>
            <w:r>
              <w:rPr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A+U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proofErr w:type="spellStart"/>
            <w:r w:rsidRPr="00D56E80">
              <w:rPr>
                <w:iCs/>
                <w:sz w:val="22"/>
                <w:szCs w:val="22"/>
              </w:rPr>
              <w:t>Architectural</w:t>
            </w:r>
            <w:proofErr w:type="spellEnd"/>
            <w:r w:rsidRPr="00D56E80">
              <w:rPr>
                <w:iCs/>
                <w:sz w:val="22"/>
                <w:szCs w:val="22"/>
              </w:rPr>
              <w:t xml:space="preserve"> Design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Architektura &amp; Biznes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 xml:space="preserve">Architektura </w:t>
            </w:r>
            <w:r>
              <w:rPr>
                <w:iCs/>
                <w:sz w:val="22"/>
                <w:szCs w:val="22"/>
              </w:rPr>
              <w:t>–</w:t>
            </w:r>
            <w:r w:rsidRPr="00D56E80">
              <w:rPr>
                <w:iCs/>
                <w:sz w:val="22"/>
                <w:szCs w:val="22"/>
              </w:rPr>
              <w:t xml:space="preserve"> Murator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Autoportret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ARCH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 – magazyn architektoniczny SARP, </w:t>
            </w:r>
            <w:r>
              <w:rPr>
                <w:iCs/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A10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proofErr w:type="spellStart"/>
            <w:r w:rsidRPr="00D56E80">
              <w:rPr>
                <w:iCs/>
                <w:sz w:val="22"/>
                <w:szCs w:val="22"/>
              </w:rPr>
              <w:t>Casabella</w:t>
            </w:r>
            <w:proofErr w:type="spellEnd"/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proofErr w:type="spellStart"/>
            <w:r w:rsidRPr="00D56E80">
              <w:rPr>
                <w:iCs/>
                <w:sz w:val="22"/>
                <w:szCs w:val="22"/>
              </w:rPr>
              <w:t>Detail</w:t>
            </w:r>
            <w:proofErr w:type="spellEnd"/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>,</w:t>
            </w:r>
            <w:r w:rsidRPr="00D56E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El Croquis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 xml:space="preserve">, </w:t>
            </w:r>
            <w:r>
              <w:rPr>
                <w:iCs/>
                <w:sz w:val="22"/>
                <w:szCs w:val="22"/>
              </w:rPr>
              <w:t>„</w:t>
            </w:r>
            <w:r w:rsidRPr="00D56E80">
              <w:rPr>
                <w:iCs/>
                <w:sz w:val="22"/>
                <w:szCs w:val="22"/>
              </w:rPr>
              <w:t>Japan Architect</w:t>
            </w:r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iCs/>
                <w:sz w:val="22"/>
                <w:szCs w:val="22"/>
              </w:rPr>
              <w:t>,</w:t>
            </w:r>
            <w:r w:rsidRPr="00D56E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„</w:t>
            </w:r>
            <w:proofErr w:type="spellStart"/>
            <w:r w:rsidRPr="00D56E80">
              <w:rPr>
                <w:iCs/>
                <w:sz w:val="22"/>
                <w:szCs w:val="22"/>
              </w:rPr>
              <w:t>L'architectur</w:t>
            </w:r>
            <w:proofErr w:type="spellEnd"/>
            <w:r w:rsidRPr="00D56E80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D56E80">
              <w:rPr>
                <w:iCs/>
                <w:sz w:val="22"/>
                <w:szCs w:val="22"/>
              </w:rPr>
              <w:t>d'aujord'hui</w:t>
            </w:r>
            <w:proofErr w:type="spellEnd"/>
            <w:r>
              <w:rPr>
                <w:iCs/>
                <w:sz w:val="22"/>
                <w:szCs w:val="22"/>
              </w:rPr>
              <w:t>”</w:t>
            </w:r>
            <w:r w:rsidRPr="00D56E80">
              <w:rPr>
                <w:sz w:val="22"/>
                <w:szCs w:val="22"/>
              </w:rPr>
              <w:t>.</w:t>
            </w:r>
          </w:p>
          <w:p w14:paraId="00B525CD" w14:textId="77777777" w:rsidR="00844AC1" w:rsidRPr="00844AC1" w:rsidRDefault="00844AC1" w:rsidP="00844AC1">
            <w:pPr>
              <w:numPr>
                <w:ilvl w:val="0"/>
                <w:numId w:val="32"/>
              </w:numPr>
              <w:tabs>
                <w:tab w:val="left" w:pos="360"/>
              </w:tabs>
              <w:suppressAutoHyphens w:val="0"/>
              <w:ind w:left="598" w:hanging="574"/>
              <w:rPr>
                <w:iCs/>
                <w:lang w:val="en-US"/>
              </w:rPr>
            </w:pPr>
            <w:r w:rsidRPr="00E1594A">
              <w:rPr>
                <w:sz w:val="22"/>
                <w:szCs w:val="22"/>
                <w:lang w:val="en-US"/>
              </w:rPr>
              <w:t xml:space="preserve">Platformy </w:t>
            </w:r>
            <w:proofErr w:type="spellStart"/>
            <w:r w:rsidRPr="00E1594A">
              <w:rPr>
                <w:sz w:val="22"/>
                <w:szCs w:val="22"/>
                <w:lang w:val="en-US"/>
              </w:rPr>
              <w:t>architektoniczne</w:t>
            </w:r>
            <w:proofErr w:type="spellEnd"/>
            <w:r w:rsidRPr="00E1594A">
              <w:rPr>
                <w:sz w:val="22"/>
                <w:szCs w:val="22"/>
                <w:lang w:val="en-US"/>
              </w:rPr>
              <w:t>, np</w:t>
            </w:r>
            <w:r w:rsidRPr="00844AC1">
              <w:rPr>
                <w:sz w:val="22"/>
                <w:szCs w:val="22"/>
                <w:lang w:val="en-US"/>
              </w:rPr>
              <w:t xml:space="preserve">.: </w:t>
            </w:r>
            <w:proofErr w:type="spellStart"/>
            <w:r w:rsidRPr="00844AC1">
              <w:rPr>
                <w:sz w:val="22"/>
                <w:szCs w:val="22"/>
                <w:lang w:val="en-US"/>
              </w:rPr>
              <w:t>ArchDaily</w:t>
            </w:r>
            <w:proofErr w:type="spellEnd"/>
            <w:r w:rsidRPr="00844AC1">
              <w:rPr>
                <w:sz w:val="22"/>
                <w:szCs w:val="22"/>
                <w:lang w:val="en-US"/>
              </w:rPr>
              <w:t xml:space="preserve"> | Broadcasting Architecture Worldwide, </w:t>
            </w:r>
            <w:proofErr w:type="spellStart"/>
            <w:r w:rsidRPr="00844AC1">
              <w:rPr>
                <w:sz w:val="22"/>
                <w:szCs w:val="22"/>
                <w:lang w:val="en-US"/>
              </w:rPr>
              <w:t>Dezeen</w:t>
            </w:r>
            <w:proofErr w:type="spellEnd"/>
            <w:r w:rsidRPr="00844AC1">
              <w:rPr>
                <w:sz w:val="22"/>
                <w:szCs w:val="22"/>
                <w:lang w:val="en-US"/>
              </w:rPr>
              <w:t xml:space="preserve"> | architecture and design magazine, </w:t>
            </w:r>
            <w:proofErr w:type="spellStart"/>
            <w:r w:rsidRPr="00844AC1">
              <w:rPr>
                <w:sz w:val="22"/>
                <w:szCs w:val="22"/>
                <w:lang w:val="en-US"/>
              </w:rPr>
              <w:t>ArchitekturaInfo</w:t>
            </w:r>
            <w:proofErr w:type="spellEnd"/>
            <w:r w:rsidRPr="00844AC1">
              <w:rPr>
                <w:sz w:val="22"/>
                <w:szCs w:val="22"/>
                <w:lang w:val="en-US"/>
              </w:rPr>
              <w:t>, Architekci.PL.</w:t>
            </w:r>
          </w:p>
        </w:tc>
      </w:tr>
    </w:tbl>
    <w:p w14:paraId="5377F006" w14:textId="77777777" w:rsidR="00A976F3" w:rsidRPr="00844AC1" w:rsidRDefault="00A976F3">
      <w:pPr>
        <w:rPr>
          <w:sz w:val="22"/>
          <w:szCs w:val="22"/>
          <w:lang w:val="en-US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21492613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FFFE7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9C0FAD" w14:paraId="17240382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662A0" w14:textId="77777777" w:rsidR="000523A5" w:rsidRPr="00DB0268" w:rsidRDefault="00DB0268" w:rsidP="00A1049F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  <w:lang w:val="de-DE"/>
              </w:rPr>
            </w:pPr>
            <w:proofErr w:type="spellStart"/>
            <w:r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d</w:t>
            </w:r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r</w:t>
            </w:r>
            <w:proofErr w:type="spellEnd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 hab. </w:t>
            </w:r>
            <w:proofErr w:type="spellStart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inż</w:t>
            </w:r>
            <w:proofErr w:type="spellEnd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arch</w:t>
            </w:r>
            <w:proofErr w:type="spellEnd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Paweł</w:t>
            </w:r>
            <w:proofErr w:type="spellEnd"/>
            <w:r w:rsidR="00A1049F" w:rsidRPr="00DB0268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 Kirschke</w:t>
            </w:r>
          </w:p>
          <w:p w14:paraId="3D423EAF" w14:textId="77777777" w:rsidR="000523A5" w:rsidRPr="009C0FAD" w:rsidRDefault="009C0FAD" w:rsidP="00A1049F">
            <w:pPr>
              <w:suppressAutoHyphens w:val="0"/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9C0FAD">
              <w:rPr>
                <w:rStyle w:val="Uwydatnienie"/>
                <w:i w:val="0"/>
                <w:iCs w:val="0"/>
                <w:sz w:val="22"/>
                <w:szCs w:val="22"/>
              </w:rPr>
              <w:t>pawel.kirschke@pwr.edu.pl</w:t>
            </w:r>
          </w:p>
          <w:p w14:paraId="316BA002" w14:textId="77777777" w:rsidR="009C0FAD" w:rsidRPr="009C0FAD" w:rsidRDefault="009C0FAD" w:rsidP="00A1049F">
            <w:pPr>
              <w:suppressAutoHyphens w:val="0"/>
              <w:rPr>
                <w:rStyle w:val="Uwydatnienie"/>
                <w:i w:val="0"/>
                <w:iCs w:val="0"/>
                <w:sz w:val="22"/>
                <w:szCs w:val="22"/>
              </w:rPr>
            </w:pPr>
          </w:p>
          <w:p w14:paraId="08E63DCD" w14:textId="77777777" w:rsidR="009C0FAD" w:rsidRPr="002A5970" w:rsidRDefault="00DB0268" w:rsidP="009C0FA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r>
              <w:rPr>
                <w:rStyle w:val="Uwydatnienie"/>
                <w:b/>
                <w:i w:val="0"/>
                <w:sz w:val="22"/>
                <w:szCs w:val="22"/>
              </w:rPr>
              <w:t>d</w:t>
            </w:r>
            <w:r w:rsidR="009C0FAD" w:rsidRPr="002A5970">
              <w:rPr>
                <w:rStyle w:val="Uwydatnienie"/>
                <w:b/>
                <w:i w:val="0"/>
                <w:sz w:val="22"/>
                <w:szCs w:val="22"/>
              </w:rPr>
              <w:t>r inż. arch. Łukasz Wojciechowski</w:t>
            </w:r>
          </w:p>
          <w:p w14:paraId="03DDA97C" w14:textId="77777777" w:rsidR="009C0FAD" w:rsidRPr="00DB0268" w:rsidRDefault="009C0FAD" w:rsidP="009C0FAD">
            <w:pPr>
              <w:suppressAutoHyphens w:val="0"/>
              <w:rPr>
                <w:rStyle w:val="Uwydatnienie"/>
                <w:i w:val="0"/>
                <w:iCs w:val="0"/>
                <w:sz w:val="22"/>
                <w:szCs w:val="22"/>
                <w:lang w:val="de-DE"/>
              </w:rPr>
            </w:pPr>
            <w:r w:rsidRPr="00DB0268">
              <w:rPr>
                <w:rStyle w:val="Uwydatnienie"/>
                <w:i w:val="0"/>
                <w:iCs w:val="0"/>
                <w:sz w:val="22"/>
                <w:szCs w:val="22"/>
                <w:lang w:val="de-DE"/>
              </w:rPr>
              <w:t>lukasz.wojciechowski@pwr.edu.pl</w:t>
            </w:r>
          </w:p>
          <w:p w14:paraId="69BB9C83" w14:textId="77777777" w:rsidR="009C0FAD" w:rsidRPr="00DB0268" w:rsidRDefault="009C0FAD" w:rsidP="009C0FAD">
            <w:pPr>
              <w:suppressAutoHyphens w:val="0"/>
              <w:rPr>
                <w:rStyle w:val="Uwydatnienie"/>
                <w:i w:val="0"/>
                <w:iCs w:val="0"/>
                <w:sz w:val="22"/>
                <w:szCs w:val="22"/>
                <w:lang w:val="de-DE"/>
              </w:rPr>
            </w:pPr>
          </w:p>
          <w:p w14:paraId="5D703CB5" w14:textId="77777777" w:rsidR="009C0FAD" w:rsidRPr="00817DC7" w:rsidRDefault="00DB0268" w:rsidP="009C0FA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proofErr w:type="spellStart"/>
            <w:r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d</w:t>
            </w:r>
            <w:r w:rsidR="009C0FAD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r</w:t>
            </w:r>
            <w:proofErr w:type="spellEnd"/>
            <w:r w:rsidR="009C0FAD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 hab. </w:t>
            </w:r>
            <w:proofErr w:type="spellStart"/>
            <w:r w:rsidR="009C0FAD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inż</w:t>
            </w:r>
            <w:proofErr w:type="spellEnd"/>
            <w:r w:rsidR="009C0FAD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="009C0FAD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arch</w:t>
            </w:r>
            <w:proofErr w:type="spellEnd"/>
            <w:r w:rsidR="009C0FAD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. </w:t>
            </w:r>
            <w:r w:rsidR="009C0FAD" w:rsidRPr="00817DC7">
              <w:rPr>
                <w:rStyle w:val="Uwydatnienie"/>
                <w:b/>
                <w:i w:val="0"/>
                <w:sz w:val="22"/>
                <w:szCs w:val="22"/>
              </w:rPr>
              <w:t>Joanna Jabłońska</w:t>
            </w:r>
          </w:p>
          <w:p w14:paraId="35D5D3E8" w14:textId="77777777" w:rsidR="009C0FAD" w:rsidRPr="00817DC7" w:rsidRDefault="009C0FAD" w:rsidP="009C0FA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 w:rsidRPr="00817DC7">
              <w:rPr>
                <w:rStyle w:val="Uwydatnienie"/>
                <w:i w:val="0"/>
                <w:sz w:val="22"/>
                <w:szCs w:val="22"/>
              </w:rPr>
              <w:t>joanna.jablonska@pwr.edu.pl</w:t>
            </w:r>
          </w:p>
          <w:p w14:paraId="672F3130" w14:textId="77777777" w:rsidR="009C0FAD" w:rsidRPr="00817DC7" w:rsidRDefault="009C0FAD" w:rsidP="009C0FA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</w:p>
          <w:p w14:paraId="187EEA56" w14:textId="77777777" w:rsidR="009C0FAD" w:rsidRPr="002A5970" w:rsidRDefault="00DB0268" w:rsidP="009C0FA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r>
              <w:rPr>
                <w:rStyle w:val="Uwydatnienie"/>
                <w:b/>
                <w:i w:val="0"/>
                <w:sz w:val="22"/>
                <w:szCs w:val="22"/>
              </w:rPr>
              <w:t>d</w:t>
            </w:r>
            <w:r w:rsidR="009C0FAD" w:rsidRPr="002A5970">
              <w:rPr>
                <w:rStyle w:val="Uwydatnienie"/>
                <w:b/>
                <w:i w:val="0"/>
                <w:sz w:val="22"/>
                <w:szCs w:val="22"/>
              </w:rPr>
              <w:t>r inż. arch. Elżbieta Komarzyńska-</w:t>
            </w:r>
            <w:proofErr w:type="spellStart"/>
            <w:r w:rsidR="009C0FAD" w:rsidRPr="002A5970">
              <w:rPr>
                <w:rStyle w:val="Uwydatnienie"/>
                <w:b/>
                <w:i w:val="0"/>
                <w:sz w:val="22"/>
                <w:szCs w:val="22"/>
              </w:rPr>
              <w:t>Świeściak</w:t>
            </w:r>
            <w:proofErr w:type="spellEnd"/>
          </w:p>
          <w:p w14:paraId="57F0AE4C" w14:textId="77777777" w:rsidR="009C0FAD" w:rsidRDefault="00453FE1" w:rsidP="009C0FAD">
            <w:pPr>
              <w:suppressAutoHyphens w:val="0"/>
              <w:rPr>
                <w:rStyle w:val="Uwydatnienie"/>
                <w:i w:val="0"/>
                <w:iCs w:val="0"/>
                <w:sz w:val="22"/>
                <w:szCs w:val="22"/>
              </w:rPr>
            </w:pPr>
            <w:r w:rsidRPr="00453FE1">
              <w:rPr>
                <w:rStyle w:val="Uwydatnienie"/>
                <w:i w:val="0"/>
                <w:iCs w:val="0"/>
                <w:sz w:val="22"/>
                <w:szCs w:val="22"/>
              </w:rPr>
              <w:t>elzbieta.komarzynska-swiesciak@pwr.edu.pl</w:t>
            </w:r>
          </w:p>
          <w:p w14:paraId="475B7745" w14:textId="77777777" w:rsidR="00453FE1" w:rsidRDefault="00453FE1" w:rsidP="009C0FAD">
            <w:pPr>
              <w:suppressAutoHyphens w:val="0"/>
              <w:rPr>
                <w:rStyle w:val="Uwydatnienie"/>
                <w:i w:val="0"/>
                <w:iCs w:val="0"/>
                <w:sz w:val="22"/>
                <w:szCs w:val="22"/>
              </w:rPr>
            </w:pPr>
          </w:p>
          <w:p w14:paraId="1AFB6DDB" w14:textId="77777777" w:rsidR="00453FE1" w:rsidRPr="00453FE1" w:rsidRDefault="00DB0268" w:rsidP="00453FE1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r>
              <w:rPr>
                <w:rStyle w:val="Uwydatnienie"/>
                <w:b/>
                <w:i w:val="0"/>
                <w:sz w:val="22"/>
                <w:szCs w:val="22"/>
              </w:rPr>
              <w:t>d</w:t>
            </w:r>
            <w:r w:rsidR="00453FE1" w:rsidRPr="00453FE1">
              <w:rPr>
                <w:rStyle w:val="Uwydatnienie"/>
                <w:b/>
                <w:i w:val="0"/>
                <w:sz w:val="22"/>
                <w:szCs w:val="22"/>
              </w:rPr>
              <w:t xml:space="preserve">r hab. inż. arch. Krzysztof </w:t>
            </w:r>
            <w:proofErr w:type="spellStart"/>
            <w:r w:rsidR="00453FE1" w:rsidRPr="00453FE1">
              <w:rPr>
                <w:rStyle w:val="Uwydatnienie"/>
                <w:b/>
                <w:i w:val="0"/>
                <w:sz w:val="22"/>
                <w:szCs w:val="22"/>
              </w:rPr>
              <w:t>Cebrat</w:t>
            </w:r>
            <w:proofErr w:type="spellEnd"/>
          </w:p>
          <w:p w14:paraId="3AB23197" w14:textId="77777777" w:rsidR="00453FE1" w:rsidRPr="00AF51B5" w:rsidRDefault="00453FE1" w:rsidP="009C0FA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>
              <w:rPr>
                <w:rStyle w:val="Uwydatnienie"/>
                <w:i w:val="0"/>
                <w:sz w:val="22"/>
                <w:szCs w:val="22"/>
              </w:rPr>
              <w:t>krzysztof.cebrat@pwr.edu.pl</w:t>
            </w:r>
          </w:p>
          <w:p w14:paraId="61254F30" w14:textId="77777777" w:rsidR="009C0FAD" w:rsidRPr="009C0FAD" w:rsidRDefault="009C0FAD" w:rsidP="009C0FA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</w:p>
          <w:p w14:paraId="6F5BBC67" w14:textId="77777777" w:rsidR="00DB0268" w:rsidRDefault="00DB0268" w:rsidP="00A1049F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>
              <w:rPr>
                <w:rStyle w:val="Uwydatnienie"/>
                <w:i w:val="0"/>
                <w:sz w:val="22"/>
                <w:szCs w:val="22"/>
              </w:rPr>
              <w:t>inni prowadzący zajęcia:</w:t>
            </w:r>
          </w:p>
          <w:p w14:paraId="2D579EB3" w14:textId="77777777" w:rsidR="00F0327A" w:rsidRPr="002A5970" w:rsidRDefault="00DB0268" w:rsidP="00A1049F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r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p</w:t>
            </w:r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rof. </w:t>
            </w:r>
            <w:proofErr w:type="spellStart"/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dr</w:t>
            </w:r>
            <w:proofErr w:type="spellEnd"/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 hab. </w:t>
            </w:r>
            <w:proofErr w:type="spellStart"/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inż</w:t>
            </w:r>
            <w:proofErr w:type="spellEnd"/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. </w:t>
            </w:r>
            <w:proofErr w:type="spellStart"/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>arch</w:t>
            </w:r>
            <w:proofErr w:type="spellEnd"/>
            <w:r w:rsidR="00A1049F" w:rsidRPr="00397754">
              <w:rPr>
                <w:rStyle w:val="Uwydatnienie"/>
                <w:b/>
                <w:i w:val="0"/>
                <w:sz w:val="22"/>
                <w:szCs w:val="22"/>
                <w:lang w:val="de-DE"/>
              </w:rPr>
              <w:t xml:space="preserve">. </w:t>
            </w:r>
            <w:r w:rsidR="00A1049F" w:rsidRPr="002A5970">
              <w:rPr>
                <w:rStyle w:val="Uwydatnienie"/>
                <w:b/>
                <w:i w:val="0"/>
                <w:sz w:val="22"/>
                <w:szCs w:val="22"/>
              </w:rPr>
              <w:t xml:space="preserve">Elżbieta </w:t>
            </w:r>
            <w:proofErr w:type="spellStart"/>
            <w:r w:rsidR="00A1049F" w:rsidRPr="002A5970">
              <w:rPr>
                <w:rStyle w:val="Uwydatnienie"/>
                <w:b/>
                <w:i w:val="0"/>
                <w:sz w:val="22"/>
                <w:szCs w:val="22"/>
              </w:rPr>
              <w:t>Trocka-Leszczyńska</w:t>
            </w:r>
            <w:proofErr w:type="spellEnd"/>
          </w:p>
          <w:p w14:paraId="1570066E" w14:textId="77777777" w:rsidR="00E06C6D" w:rsidRPr="00AF51B5" w:rsidRDefault="00B17C0A" w:rsidP="00AF51B5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 w:rsidRPr="002A5970">
              <w:rPr>
                <w:rStyle w:val="Uwydatnienie"/>
                <w:i w:val="0"/>
                <w:iCs w:val="0"/>
                <w:sz w:val="22"/>
                <w:szCs w:val="22"/>
              </w:rPr>
              <w:t>elzbieta.trocka-leszczynska@pwr.edu.pl</w:t>
            </w:r>
            <w:r w:rsidRPr="002A5970">
              <w:rPr>
                <w:rStyle w:val="Uwydatnienie"/>
                <w:i w:val="0"/>
                <w:sz w:val="22"/>
                <w:szCs w:val="22"/>
              </w:rPr>
              <w:t xml:space="preserve"> </w:t>
            </w:r>
          </w:p>
          <w:p w14:paraId="05B375CB" w14:textId="77777777" w:rsidR="00DB0268" w:rsidRPr="00DB0268" w:rsidRDefault="00DB0268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</w:p>
          <w:p w14:paraId="50BA9954" w14:textId="77777777" w:rsidR="006849F9" w:rsidRPr="009C0FAD" w:rsidRDefault="00DB0268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>
              <w:rPr>
                <w:rStyle w:val="Uwydatnienie"/>
                <w:b/>
                <w:i w:val="0"/>
                <w:sz w:val="22"/>
                <w:szCs w:val="22"/>
              </w:rPr>
              <w:t>d</w:t>
            </w:r>
            <w:r w:rsidR="00A1049F" w:rsidRPr="004A01B1">
              <w:rPr>
                <w:rStyle w:val="Uwydatnienie"/>
                <w:b/>
                <w:i w:val="0"/>
                <w:sz w:val="22"/>
                <w:szCs w:val="22"/>
              </w:rPr>
              <w:t xml:space="preserve">r inż. arch. </w:t>
            </w:r>
            <w:r w:rsidR="00A1049F" w:rsidRPr="002A5970">
              <w:rPr>
                <w:rStyle w:val="Uwydatnienie"/>
                <w:b/>
                <w:i w:val="0"/>
                <w:sz w:val="22"/>
                <w:szCs w:val="22"/>
              </w:rPr>
              <w:t>Paweł Buck</w:t>
            </w:r>
          </w:p>
          <w:p w14:paraId="21990847" w14:textId="77777777" w:rsidR="00BA7250" w:rsidRPr="002A5970" w:rsidRDefault="00205B25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 w:rsidRPr="002A5970">
              <w:rPr>
                <w:rStyle w:val="Uwydatnienie"/>
                <w:i w:val="0"/>
                <w:sz w:val="22"/>
                <w:szCs w:val="22"/>
              </w:rPr>
              <w:t>pawel.b</w:t>
            </w:r>
            <w:r w:rsidR="00BA7250" w:rsidRPr="002A5970">
              <w:rPr>
                <w:rStyle w:val="Uwydatnienie"/>
                <w:i w:val="0"/>
                <w:sz w:val="22"/>
                <w:szCs w:val="22"/>
              </w:rPr>
              <w:t>uck</w:t>
            </w:r>
            <w:r w:rsidR="00BA7250" w:rsidRPr="002A5970">
              <w:rPr>
                <w:rStyle w:val="Uwydatnienie"/>
                <w:i w:val="0"/>
                <w:iCs w:val="0"/>
                <w:sz w:val="22"/>
                <w:szCs w:val="22"/>
              </w:rPr>
              <w:t>@pwr.edu.pl</w:t>
            </w:r>
          </w:p>
          <w:p w14:paraId="06DF60B1" w14:textId="77777777" w:rsidR="00DB0268" w:rsidRPr="00DB0268" w:rsidRDefault="00DB0268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</w:p>
          <w:p w14:paraId="428D120F" w14:textId="77777777" w:rsidR="006849F9" w:rsidRPr="002A5970" w:rsidRDefault="00DB0268" w:rsidP="00E06C6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r>
              <w:rPr>
                <w:rStyle w:val="Uwydatnienie"/>
                <w:b/>
                <w:i w:val="0"/>
                <w:sz w:val="22"/>
                <w:szCs w:val="22"/>
              </w:rPr>
              <w:t>d</w:t>
            </w:r>
            <w:r w:rsidR="00A1049F" w:rsidRPr="002A5970">
              <w:rPr>
                <w:rStyle w:val="Uwydatnienie"/>
                <w:b/>
                <w:i w:val="0"/>
                <w:sz w:val="22"/>
                <w:szCs w:val="22"/>
              </w:rPr>
              <w:t>r inż. arch. Jerzy Gomółka</w:t>
            </w:r>
          </w:p>
          <w:p w14:paraId="38FAA649" w14:textId="77777777" w:rsidR="00BA7250" w:rsidRPr="002A5970" w:rsidRDefault="00205B25" w:rsidP="00BA7250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 w:rsidRPr="002A5970">
              <w:rPr>
                <w:rStyle w:val="Uwydatnienie"/>
                <w:i w:val="0"/>
                <w:sz w:val="22"/>
                <w:szCs w:val="22"/>
              </w:rPr>
              <w:t>jerzy.gomol</w:t>
            </w:r>
            <w:r w:rsidR="00BA7250" w:rsidRPr="002A5970">
              <w:rPr>
                <w:rStyle w:val="Uwydatnienie"/>
                <w:i w:val="0"/>
                <w:sz w:val="22"/>
                <w:szCs w:val="22"/>
              </w:rPr>
              <w:t>ka</w:t>
            </w:r>
            <w:r w:rsidR="00BA7250" w:rsidRPr="002A5970">
              <w:rPr>
                <w:rStyle w:val="Uwydatnienie"/>
                <w:i w:val="0"/>
                <w:iCs w:val="0"/>
                <w:sz w:val="22"/>
                <w:szCs w:val="22"/>
              </w:rPr>
              <w:t>@pwr.edu.pl</w:t>
            </w:r>
          </w:p>
          <w:p w14:paraId="02CA1A63" w14:textId="77777777" w:rsidR="00DB0268" w:rsidRPr="00DB0268" w:rsidRDefault="00DB0268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</w:p>
          <w:p w14:paraId="1E62EF9B" w14:textId="77777777" w:rsidR="006849F9" w:rsidRPr="00817DC7" w:rsidRDefault="00DB0268" w:rsidP="00E06C6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  <w:lang w:val="en-GB"/>
              </w:rPr>
            </w:pPr>
            <w:proofErr w:type="spellStart"/>
            <w:r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lastRenderedPageBreak/>
              <w:t>d</w:t>
            </w:r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r</w:t>
            </w:r>
            <w:proofErr w:type="spellEnd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inż</w:t>
            </w:r>
            <w:proofErr w:type="spellEnd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 xml:space="preserve">. arch. Artur </w:t>
            </w:r>
            <w:proofErr w:type="spellStart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Kwaśniewski</w:t>
            </w:r>
            <w:proofErr w:type="spellEnd"/>
          </w:p>
          <w:p w14:paraId="548EC428" w14:textId="77777777" w:rsidR="00BA7250" w:rsidRPr="00817DC7" w:rsidRDefault="0063488A" w:rsidP="00BA7250">
            <w:pPr>
              <w:suppressAutoHyphens w:val="0"/>
              <w:rPr>
                <w:rStyle w:val="Uwydatnienie"/>
                <w:i w:val="0"/>
                <w:sz w:val="22"/>
                <w:szCs w:val="22"/>
                <w:lang w:val="en-GB"/>
              </w:rPr>
            </w:pPr>
            <w:r w:rsidRPr="00817DC7">
              <w:rPr>
                <w:rStyle w:val="Uwydatnienie"/>
                <w:i w:val="0"/>
                <w:sz w:val="22"/>
                <w:szCs w:val="22"/>
                <w:lang w:val="en-GB"/>
              </w:rPr>
              <w:t>artur.kwas</w:t>
            </w:r>
            <w:r w:rsidR="00BA7250" w:rsidRPr="00817DC7">
              <w:rPr>
                <w:rStyle w:val="Uwydatnienie"/>
                <w:i w:val="0"/>
                <w:sz w:val="22"/>
                <w:szCs w:val="22"/>
                <w:lang w:val="en-GB"/>
              </w:rPr>
              <w:t>niewski</w:t>
            </w:r>
            <w:r w:rsidR="00BA7250" w:rsidRPr="00817DC7">
              <w:rPr>
                <w:rStyle w:val="Uwydatnienie"/>
                <w:i w:val="0"/>
                <w:iCs w:val="0"/>
                <w:sz w:val="22"/>
                <w:szCs w:val="22"/>
                <w:lang w:val="en-GB"/>
              </w:rPr>
              <w:t>@pwr.edu.pl</w:t>
            </w:r>
          </w:p>
          <w:p w14:paraId="040821E1" w14:textId="77777777" w:rsidR="00DB0268" w:rsidRPr="00817DC7" w:rsidRDefault="00DB0268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  <w:lang w:val="en-GB"/>
              </w:rPr>
            </w:pPr>
          </w:p>
          <w:p w14:paraId="47086511" w14:textId="77777777" w:rsidR="006849F9" w:rsidRPr="002A5970" w:rsidRDefault="00DB0268" w:rsidP="00E06C6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r>
              <w:rPr>
                <w:rStyle w:val="Uwydatnienie"/>
                <w:b/>
                <w:i w:val="0"/>
                <w:sz w:val="22"/>
                <w:szCs w:val="22"/>
              </w:rPr>
              <w:t>d</w:t>
            </w:r>
            <w:r w:rsidR="00A1049F" w:rsidRPr="002A5970">
              <w:rPr>
                <w:rStyle w:val="Uwydatnienie"/>
                <w:b/>
                <w:i w:val="0"/>
                <w:sz w:val="22"/>
                <w:szCs w:val="22"/>
              </w:rPr>
              <w:t xml:space="preserve">r inż. arch. Marek </w:t>
            </w:r>
            <w:proofErr w:type="spellStart"/>
            <w:r w:rsidR="00A1049F" w:rsidRPr="002A5970">
              <w:rPr>
                <w:rStyle w:val="Uwydatnienie"/>
                <w:b/>
                <w:i w:val="0"/>
                <w:sz w:val="22"/>
                <w:szCs w:val="22"/>
              </w:rPr>
              <w:t>Lamber</w:t>
            </w:r>
            <w:proofErr w:type="spellEnd"/>
          </w:p>
          <w:p w14:paraId="281A1D16" w14:textId="77777777" w:rsidR="00BA7250" w:rsidRPr="002A5970" w:rsidRDefault="0063488A" w:rsidP="00BA7250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  <w:r w:rsidRPr="002A5970">
              <w:rPr>
                <w:rStyle w:val="Uwydatnienie"/>
                <w:i w:val="0"/>
                <w:sz w:val="22"/>
                <w:szCs w:val="22"/>
              </w:rPr>
              <w:t>marek.l</w:t>
            </w:r>
            <w:r w:rsidR="00BA7250" w:rsidRPr="002A5970">
              <w:rPr>
                <w:rStyle w:val="Uwydatnienie"/>
                <w:i w:val="0"/>
                <w:sz w:val="22"/>
                <w:szCs w:val="22"/>
              </w:rPr>
              <w:t>amber</w:t>
            </w:r>
            <w:r w:rsidR="00BA7250" w:rsidRPr="002A5970">
              <w:rPr>
                <w:rStyle w:val="Uwydatnienie"/>
                <w:i w:val="0"/>
                <w:iCs w:val="0"/>
                <w:sz w:val="22"/>
                <w:szCs w:val="22"/>
              </w:rPr>
              <w:t>@pwr.edu.pl</w:t>
            </w:r>
          </w:p>
          <w:p w14:paraId="0CDA9BA7" w14:textId="77777777" w:rsidR="00DB0268" w:rsidRPr="00DB0268" w:rsidRDefault="00DB0268" w:rsidP="00E06C6D">
            <w:pPr>
              <w:suppressAutoHyphens w:val="0"/>
              <w:rPr>
                <w:rStyle w:val="Uwydatnienie"/>
                <w:i w:val="0"/>
                <w:sz w:val="22"/>
                <w:szCs w:val="22"/>
              </w:rPr>
            </w:pPr>
          </w:p>
          <w:p w14:paraId="39921429" w14:textId="77777777" w:rsidR="006849F9" w:rsidRPr="00817DC7" w:rsidRDefault="00DB0268" w:rsidP="00E06C6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  <w:lang w:val="en-GB"/>
              </w:rPr>
            </w:pPr>
            <w:proofErr w:type="spellStart"/>
            <w:r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d</w:t>
            </w:r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r</w:t>
            </w:r>
            <w:proofErr w:type="spellEnd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inż</w:t>
            </w:r>
            <w:proofErr w:type="spellEnd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. arch. Zenon Marciniak</w:t>
            </w:r>
          </w:p>
          <w:p w14:paraId="341C2F1A" w14:textId="77777777" w:rsidR="00BA7250" w:rsidRPr="00817DC7" w:rsidRDefault="0063488A" w:rsidP="00BA7250">
            <w:pPr>
              <w:suppressAutoHyphens w:val="0"/>
              <w:rPr>
                <w:rStyle w:val="Uwydatnienie"/>
                <w:i w:val="0"/>
                <w:sz w:val="22"/>
                <w:szCs w:val="22"/>
                <w:lang w:val="en-GB"/>
              </w:rPr>
            </w:pPr>
            <w:r w:rsidRPr="00817DC7">
              <w:rPr>
                <w:rStyle w:val="Uwydatnienie"/>
                <w:i w:val="0"/>
                <w:sz w:val="22"/>
                <w:szCs w:val="22"/>
                <w:lang w:val="en-GB"/>
              </w:rPr>
              <w:t>zenon.m</w:t>
            </w:r>
            <w:r w:rsidR="00BA7250" w:rsidRPr="00817DC7">
              <w:rPr>
                <w:rStyle w:val="Uwydatnienie"/>
                <w:i w:val="0"/>
                <w:sz w:val="22"/>
                <w:szCs w:val="22"/>
                <w:lang w:val="en-GB"/>
              </w:rPr>
              <w:t>arciniak</w:t>
            </w:r>
            <w:r w:rsidR="00BA7250" w:rsidRPr="00817DC7">
              <w:rPr>
                <w:rStyle w:val="Uwydatnienie"/>
                <w:i w:val="0"/>
                <w:iCs w:val="0"/>
                <w:sz w:val="22"/>
                <w:szCs w:val="22"/>
                <w:lang w:val="en-GB"/>
              </w:rPr>
              <w:t>@pwr.edu.pl</w:t>
            </w:r>
          </w:p>
          <w:p w14:paraId="3847D9DA" w14:textId="77777777" w:rsidR="00AF51B5" w:rsidRPr="00817DC7" w:rsidRDefault="00AF51B5" w:rsidP="00AF51B5">
            <w:pPr>
              <w:suppressAutoHyphens w:val="0"/>
              <w:rPr>
                <w:rStyle w:val="Uwydatnienie"/>
                <w:i w:val="0"/>
                <w:sz w:val="22"/>
                <w:szCs w:val="22"/>
                <w:lang w:val="en-GB"/>
              </w:rPr>
            </w:pPr>
          </w:p>
          <w:p w14:paraId="377D5F21" w14:textId="77777777" w:rsidR="006849F9" w:rsidRPr="00AD5E00" w:rsidRDefault="00DB0268" w:rsidP="00E06C6D">
            <w:pPr>
              <w:suppressAutoHyphens w:val="0"/>
              <w:rPr>
                <w:rStyle w:val="Uwydatnienie"/>
                <w:b/>
                <w:i w:val="0"/>
                <w:sz w:val="22"/>
                <w:szCs w:val="22"/>
              </w:rPr>
            </w:pPr>
            <w:proofErr w:type="spellStart"/>
            <w:r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d</w:t>
            </w:r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r</w:t>
            </w:r>
            <w:proofErr w:type="spellEnd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>inż</w:t>
            </w:r>
            <w:proofErr w:type="spellEnd"/>
            <w:r w:rsidR="00A1049F" w:rsidRPr="00817DC7">
              <w:rPr>
                <w:rStyle w:val="Uwydatnienie"/>
                <w:b/>
                <w:i w:val="0"/>
                <w:sz w:val="22"/>
                <w:szCs w:val="22"/>
                <w:lang w:val="en-GB"/>
              </w:rPr>
              <w:t xml:space="preserve">. arch. </w:t>
            </w:r>
            <w:r w:rsidR="00A1049F" w:rsidRPr="00AD5E00">
              <w:rPr>
                <w:rStyle w:val="Uwydatnienie"/>
                <w:b/>
                <w:i w:val="0"/>
                <w:sz w:val="22"/>
                <w:szCs w:val="22"/>
              </w:rPr>
              <w:t>Andrzej Sobolewski</w:t>
            </w:r>
          </w:p>
          <w:p w14:paraId="5FB75425" w14:textId="77777777" w:rsidR="00BA7250" w:rsidRPr="00AD5E00" w:rsidRDefault="0005505A" w:rsidP="00BA7250">
            <w:pPr>
              <w:suppressAutoHyphens w:val="0"/>
              <w:rPr>
                <w:iCs/>
                <w:sz w:val="22"/>
                <w:szCs w:val="22"/>
              </w:rPr>
            </w:pPr>
            <w:r w:rsidRPr="00AD5E00">
              <w:rPr>
                <w:rStyle w:val="Uwydatnienie"/>
                <w:i w:val="0"/>
                <w:sz w:val="22"/>
                <w:szCs w:val="22"/>
              </w:rPr>
              <w:t>andrzej.s</w:t>
            </w:r>
            <w:r w:rsidR="00BA7250" w:rsidRPr="00AD5E00">
              <w:rPr>
                <w:rStyle w:val="Uwydatnienie"/>
                <w:i w:val="0"/>
                <w:sz w:val="22"/>
                <w:szCs w:val="22"/>
              </w:rPr>
              <w:t>obolewski</w:t>
            </w:r>
            <w:r w:rsidR="00BA7250" w:rsidRPr="00AD5E00">
              <w:rPr>
                <w:rStyle w:val="Uwydatnienie"/>
                <w:i w:val="0"/>
                <w:iCs w:val="0"/>
                <w:sz w:val="22"/>
                <w:szCs w:val="22"/>
              </w:rPr>
              <w:t>@pwr.edu.pl</w:t>
            </w:r>
          </w:p>
        </w:tc>
      </w:tr>
    </w:tbl>
    <w:p w14:paraId="5BA75390" w14:textId="77777777" w:rsidR="00CB759A" w:rsidRPr="00DB0268" w:rsidRDefault="00CB759A" w:rsidP="00295B38">
      <w:pPr>
        <w:pStyle w:val="Nagwek3"/>
        <w:numPr>
          <w:ilvl w:val="0"/>
          <w:numId w:val="0"/>
        </w:numPr>
        <w:jc w:val="left"/>
        <w:rPr>
          <w:b w:val="0"/>
          <w:sz w:val="22"/>
          <w:szCs w:val="22"/>
        </w:rPr>
      </w:pPr>
    </w:p>
    <w:sectPr w:rsidR="00CB759A" w:rsidRPr="00DB0268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CD6DC" w14:textId="77777777" w:rsidR="00374BDC" w:rsidRDefault="00374BDC">
      <w:r>
        <w:separator/>
      </w:r>
    </w:p>
  </w:endnote>
  <w:endnote w:type="continuationSeparator" w:id="0">
    <w:p w14:paraId="3079BE2D" w14:textId="77777777" w:rsidR="00374BDC" w:rsidRDefault="00374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25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B06DB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80BCD" w14:textId="77777777" w:rsidR="00374BDC" w:rsidRDefault="00374BDC">
      <w:r>
        <w:separator/>
      </w:r>
    </w:p>
  </w:footnote>
  <w:footnote w:type="continuationSeparator" w:id="0">
    <w:p w14:paraId="430A164E" w14:textId="77777777" w:rsidR="00374BDC" w:rsidRDefault="00374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5C3779"/>
    <w:multiLevelType w:val="hybridMultilevel"/>
    <w:tmpl w:val="B3A0B124"/>
    <w:lvl w:ilvl="0" w:tplc="C10472A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EC323D"/>
    <w:multiLevelType w:val="hybridMultilevel"/>
    <w:tmpl w:val="03DE9C96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3B75BF"/>
    <w:multiLevelType w:val="hybridMultilevel"/>
    <w:tmpl w:val="DAC8D0D2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864D7"/>
    <w:multiLevelType w:val="hybridMultilevel"/>
    <w:tmpl w:val="03DE9C96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BD2165"/>
    <w:multiLevelType w:val="hybridMultilevel"/>
    <w:tmpl w:val="B302DA3C"/>
    <w:lvl w:ilvl="0" w:tplc="E52A1FE0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35FDA"/>
    <w:multiLevelType w:val="hybridMultilevel"/>
    <w:tmpl w:val="77464A7A"/>
    <w:lvl w:ilvl="0" w:tplc="994EAFE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7E6712"/>
    <w:multiLevelType w:val="hybridMultilevel"/>
    <w:tmpl w:val="5DCCB0B0"/>
    <w:lvl w:ilvl="0" w:tplc="FD3448A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A1133B"/>
    <w:multiLevelType w:val="hybridMultilevel"/>
    <w:tmpl w:val="1964930A"/>
    <w:lvl w:ilvl="0" w:tplc="84C86CC0">
      <w:start w:val="1"/>
      <w:numFmt w:val="decimal"/>
      <w:lvlText w:val="[%1]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A7221"/>
    <w:multiLevelType w:val="hybridMultilevel"/>
    <w:tmpl w:val="5DCCB0B0"/>
    <w:lvl w:ilvl="0" w:tplc="FD3448A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A44FCB"/>
    <w:multiLevelType w:val="hybridMultilevel"/>
    <w:tmpl w:val="E878E6FE"/>
    <w:lvl w:ilvl="0" w:tplc="C10472A8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A2A9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A67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0AF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ECB0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279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C84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08D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6CB4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4439AD"/>
    <w:multiLevelType w:val="hybridMultilevel"/>
    <w:tmpl w:val="10388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35700"/>
    <w:multiLevelType w:val="hybridMultilevel"/>
    <w:tmpl w:val="03DE9C96"/>
    <w:lvl w:ilvl="0" w:tplc="32AA24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0249E"/>
    <w:multiLevelType w:val="hybridMultilevel"/>
    <w:tmpl w:val="D08E7CE2"/>
    <w:lvl w:ilvl="0" w:tplc="944C928E">
      <w:start w:val="1"/>
      <w:numFmt w:val="decimal"/>
      <w:lvlText w:val="[%1]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683E6D"/>
    <w:multiLevelType w:val="hybridMultilevel"/>
    <w:tmpl w:val="5DCCB0B0"/>
    <w:lvl w:ilvl="0" w:tplc="FD3448AA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29" w15:restartNumberingAfterBreak="0">
    <w:nsid w:val="72FD2101"/>
    <w:multiLevelType w:val="hybridMultilevel"/>
    <w:tmpl w:val="E6525818"/>
    <w:lvl w:ilvl="0" w:tplc="1B947BF8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25"/>
  </w:num>
  <w:num w:numId="8">
    <w:abstractNumId w:val="11"/>
  </w:num>
  <w:num w:numId="9">
    <w:abstractNumId w:val="6"/>
  </w:num>
  <w:num w:numId="10">
    <w:abstractNumId w:val="28"/>
  </w:num>
  <w:num w:numId="11">
    <w:abstractNumId w:val="27"/>
  </w:num>
  <w:num w:numId="12">
    <w:abstractNumId w:val="3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31"/>
  </w:num>
  <w:num w:numId="17">
    <w:abstractNumId w:val="13"/>
  </w:num>
  <w:num w:numId="18">
    <w:abstractNumId w:val="23"/>
  </w:num>
  <w:num w:numId="19">
    <w:abstractNumId w:val="15"/>
  </w:num>
  <w:num w:numId="20">
    <w:abstractNumId w:val="9"/>
  </w:num>
  <w:num w:numId="21">
    <w:abstractNumId w:val="19"/>
  </w:num>
  <w:num w:numId="22">
    <w:abstractNumId w:val="7"/>
  </w:num>
  <w:num w:numId="23">
    <w:abstractNumId w:val="20"/>
  </w:num>
  <w:num w:numId="24">
    <w:abstractNumId w:val="17"/>
  </w:num>
  <w:num w:numId="25">
    <w:abstractNumId w:val="26"/>
  </w:num>
  <w:num w:numId="26">
    <w:abstractNumId w:val="29"/>
  </w:num>
  <w:num w:numId="27">
    <w:abstractNumId w:val="21"/>
  </w:num>
  <w:num w:numId="28">
    <w:abstractNumId w:val="14"/>
  </w:num>
  <w:num w:numId="29">
    <w:abstractNumId w:val="8"/>
  </w:num>
  <w:num w:numId="30">
    <w:abstractNumId w:val="22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00ED6"/>
    <w:rsid w:val="00001CBA"/>
    <w:rsid w:val="00013CF7"/>
    <w:rsid w:val="00014139"/>
    <w:rsid w:val="00014640"/>
    <w:rsid w:val="00015671"/>
    <w:rsid w:val="000156A0"/>
    <w:rsid w:val="00020579"/>
    <w:rsid w:val="00023491"/>
    <w:rsid w:val="000259C9"/>
    <w:rsid w:val="00027CBA"/>
    <w:rsid w:val="00031A85"/>
    <w:rsid w:val="000327AA"/>
    <w:rsid w:val="00034144"/>
    <w:rsid w:val="00036430"/>
    <w:rsid w:val="000375E9"/>
    <w:rsid w:val="000403C1"/>
    <w:rsid w:val="00041381"/>
    <w:rsid w:val="00042515"/>
    <w:rsid w:val="000465E5"/>
    <w:rsid w:val="0005031A"/>
    <w:rsid w:val="000523A5"/>
    <w:rsid w:val="000527AB"/>
    <w:rsid w:val="00054669"/>
    <w:rsid w:val="00054C03"/>
    <w:rsid w:val="0005505A"/>
    <w:rsid w:val="0005517B"/>
    <w:rsid w:val="00057E24"/>
    <w:rsid w:val="00060A0A"/>
    <w:rsid w:val="00062478"/>
    <w:rsid w:val="00067B47"/>
    <w:rsid w:val="00067E6E"/>
    <w:rsid w:val="000720A2"/>
    <w:rsid w:val="000757F3"/>
    <w:rsid w:val="000757FE"/>
    <w:rsid w:val="00082194"/>
    <w:rsid w:val="00084262"/>
    <w:rsid w:val="000851E3"/>
    <w:rsid w:val="000870FD"/>
    <w:rsid w:val="00090976"/>
    <w:rsid w:val="000917B3"/>
    <w:rsid w:val="00095800"/>
    <w:rsid w:val="00095840"/>
    <w:rsid w:val="00097351"/>
    <w:rsid w:val="000978EF"/>
    <w:rsid w:val="000A0315"/>
    <w:rsid w:val="000A05BC"/>
    <w:rsid w:val="000A05F4"/>
    <w:rsid w:val="000A060E"/>
    <w:rsid w:val="000A2D82"/>
    <w:rsid w:val="000A3199"/>
    <w:rsid w:val="000A754B"/>
    <w:rsid w:val="000B152B"/>
    <w:rsid w:val="000B2EDD"/>
    <w:rsid w:val="000B330D"/>
    <w:rsid w:val="000B4B77"/>
    <w:rsid w:val="000B4CE4"/>
    <w:rsid w:val="000B4E3B"/>
    <w:rsid w:val="000C36A7"/>
    <w:rsid w:val="000C468D"/>
    <w:rsid w:val="000C5C53"/>
    <w:rsid w:val="000C5CF4"/>
    <w:rsid w:val="000C77C7"/>
    <w:rsid w:val="000D2204"/>
    <w:rsid w:val="000D7B3D"/>
    <w:rsid w:val="000E365C"/>
    <w:rsid w:val="000E4303"/>
    <w:rsid w:val="000F1AE4"/>
    <w:rsid w:val="000F267A"/>
    <w:rsid w:val="000F27BF"/>
    <w:rsid w:val="000F3A10"/>
    <w:rsid w:val="000F45C8"/>
    <w:rsid w:val="00100CA6"/>
    <w:rsid w:val="001023E3"/>
    <w:rsid w:val="00102791"/>
    <w:rsid w:val="001037D7"/>
    <w:rsid w:val="0010649F"/>
    <w:rsid w:val="0010677A"/>
    <w:rsid w:val="00112BB5"/>
    <w:rsid w:val="001131A4"/>
    <w:rsid w:val="00116405"/>
    <w:rsid w:val="0011653D"/>
    <w:rsid w:val="001179EE"/>
    <w:rsid w:val="00120517"/>
    <w:rsid w:val="00120807"/>
    <w:rsid w:val="00121FE8"/>
    <w:rsid w:val="00123D43"/>
    <w:rsid w:val="0012635B"/>
    <w:rsid w:val="00126B03"/>
    <w:rsid w:val="00126B93"/>
    <w:rsid w:val="00127E09"/>
    <w:rsid w:val="00130735"/>
    <w:rsid w:val="001313DC"/>
    <w:rsid w:val="00137703"/>
    <w:rsid w:val="00137863"/>
    <w:rsid w:val="00143431"/>
    <w:rsid w:val="00150215"/>
    <w:rsid w:val="00150984"/>
    <w:rsid w:val="00152DBC"/>
    <w:rsid w:val="00154EB2"/>
    <w:rsid w:val="00161270"/>
    <w:rsid w:val="0016135A"/>
    <w:rsid w:val="00161417"/>
    <w:rsid w:val="00170C76"/>
    <w:rsid w:val="00171D7A"/>
    <w:rsid w:val="00172EA2"/>
    <w:rsid w:val="001766DA"/>
    <w:rsid w:val="00181F55"/>
    <w:rsid w:val="001867D6"/>
    <w:rsid w:val="00186C15"/>
    <w:rsid w:val="001875ED"/>
    <w:rsid w:val="00187A82"/>
    <w:rsid w:val="00193412"/>
    <w:rsid w:val="00195696"/>
    <w:rsid w:val="00195F9F"/>
    <w:rsid w:val="0019768A"/>
    <w:rsid w:val="00197F2B"/>
    <w:rsid w:val="001A1B9A"/>
    <w:rsid w:val="001A1E52"/>
    <w:rsid w:val="001A25C8"/>
    <w:rsid w:val="001A4115"/>
    <w:rsid w:val="001A43C0"/>
    <w:rsid w:val="001A4B0C"/>
    <w:rsid w:val="001A5788"/>
    <w:rsid w:val="001A66AD"/>
    <w:rsid w:val="001B0075"/>
    <w:rsid w:val="001B17B2"/>
    <w:rsid w:val="001B4DF8"/>
    <w:rsid w:val="001B6B2D"/>
    <w:rsid w:val="001B73B8"/>
    <w:rsid w:val="001D2A59"/>
    <w:rsid w:val="001D34F5"/>
    <w:rsid w:val="001D57EA"/>
    <w:rsid w:val="001D58E2"/>
    <w:rsid w:val="001D69A1"/>
    <w:rsid w:val="001E0D88"/>
    <w:rsid w:val="001E2991"/>
    <w:rsid w:val="001E2BB7"/>
    <w:rsid w:val="001E5E30"/>
    <w:rsid w:val="001E7003"/>
    <w:rsid w:val="001F0886"/>
    <w:rsid w:val="001F52A7"/>
    <w:rsid w:val="0020360E"/>
    <w:rsid w:val="00205B25"/>
    <w:rsid w:val="00205C5B"/>
    <w:rsid w:val="00214466"/>
    <w:rsid w:val="002146B9"/>
    <w:rsid w:val="00216C3F"/>
    <w:rsid w:val="00221A54"/>
    <w:rsid w:val="00222A1E"/>
    <w:rsid w:val="0022632D"/>
    <w:rsid w:val="002268B7"/>
    <w:rsid w:val="0023004D"/>
    <w:rsid w:val="0023230F"/>
    <w:rsid w:val="00233941"/>
    <w:rsid w:val="00236A6A"/>
    <w:rsid w:val="00236CFD"/>
    <w:rsid w:val="002372B4"/>
    <w:rsid w:val="00237747"/>
    <w:rsid w:val="00237812"/>
    <w:rsid w:val="00240947"/>
    <w:rsid w:val="00241608"/>
    <w:rsid w:val="00243544"/>
    <w:rsid w:val="00245249"/>
    <w:rsid w:val="00245322"/>
    <w:rsid w:val="00245C59"/>
    <w:rsid w:val="00250292"/>
    <w:rsid w:val="00250319"/>
    <w:rsid w:val="00251D5E"/>
    <w:rsid w:val="00252DBF"/>
    <w:rsid w:val="00256F4D"/>
    <w:rsid w:val="002606C4"/>
    <w:rsid w:val="002619F6"/>
    <w:rsid w:val="00263305"/>
    <w:rsid w:val="002667F9"/>
    <w:rsid w:val="00267066"/>
    <w:rsid w:val="00267A88"/>
    <w:rsid w:val="002773DC"/>
    <w:rsid w:val="00282EA5"/>
    <w:rsid w:val="0028699A"/>
    <w:rsid w:val="002871F3"/>
    <w:rsid w:val="00290D7A"/>
    <w:rsid w:val="00292BFC"/>
    <w:rsid w:val="002940ED"/>
    <w:rsid w:val="0029591B"/>
    <w:rsid w:val="00295B38"/>
    <w:rsid w:val="00297AAE"/>
    <w:rsid w:val="002A16FB"/>
    <w:rsid w:val="002A358C"/>
    <w:rsid w:val="002A4EF7"/>
    <w:rsid w:val="002A5970"/>
    <w:rsid w:val="002A6FBD"/>
    <w:rsid w:val="002A7AEA"/>
    <w:rsid w:val="002B038E"/>
    <w:rsid w:val="002B27D0"/>
    <w:rsid w:val="002B2B29"/>
    <w:rsid w:val="002B4637"/>
    <w:rsid w:val="002B5912"/>
    <w:rsid w:val="002C13D6"/>
    <w:rsid w:val="002C23F1"/>
    <w:rsid w:val="002C25E6"/>
    <w:rsid w:val="002C2857"/>
    <w:rsid w:val="002C4A38"/>
    <w:rsid w:val="002C61F7"/>
    <w:rsid w:val="002D2A91"/>
    <w:rsid w:val="002D7FF3"/>
    <w:rsid w:val="002E17CE"/>
    <w:rsid w:val="002E1BB8"/>
    <w:rsid w:val="002E286E"/>
    <w:rsid w:val="002E3A08"/>
    <w:rsid w:val="002E3F4F"/>
    <w:rsid w:val="002E51AD"/>
    <w:rsid w:val="002E7C93"/>
    <w:rsid w:val="002F087C"/>
    <w:rsid w:val="002F4FF5"/>
    <w:rsid w:val="002F6A5E"/>
    <w:rsid w:val="0030099D"/>
    <w:rsid w:val="003013A2"/>
    <w:rsid w:val="003061B3"/>
    <w:rsid w:val="00311869"/>
    <w:rsid w:val="00313528"/>
    <w:rsid w:val="0031598C"/>
    <w:rsid w:val="0032028F"/>
    <w:rsid w:val="0032085E"/>
    <w:rsid w:val="0032095B"/>
    <w:rsid w:val="00330A25"/>
    <w:rsid w:val="00330D51"/>
    <w:rsid w:val="003325BF"/>
    <w:rsid w:val="0033365B"/>
    <w:rsid w:val="00334A51"/>
    <w:rsid w:val="00335E59"/>
    <w:rsid w:val="0033626A"/>
    <w:rsid w:val="00337BD6"/>
    <w:rsid w:val="003410C8"/>
    <w:rsid w:val="00351663"/>
    <w:rsid w:val="00351C58"/>
    <w:rsid w:val="003527B1"/>
    <w:rsid w:val="00353BF5"/>
    <w:rsid w:val="00353F3A"/>
    <w:rsid w:val="0035409B"/>
    <w:rsid w:val="00361812"/>
    <w:rsid w:val="003618F9"/>
    <w:rsid w:val="00361AB9"/>
    <w:rsid w:val="00361E6E"/>
    <w:rsid w:val="003621D1"/>
    <w:rsid w:val="00364CF3"/>
    <w:rsid w:val="0036770B"/>
    <w:rsid w:val="00370A73"/>
    <w:rsid w:val="00372BEC"/>
    <w:rsid w:val="00374BDC"/>
    <w:rsid w:val="0037698C"/>
    <w:rsid w:val="003810E9"/>
    <w:rsid w:val="003837FD"/>
    <w:rsid w:val="003907B5"/>
    <w:rsid w:val="00390B75"/>
    <w:rsid w:val="00397436"/>
    <w:rsid w:val="0039765A"/>
    <w:rsid w:val="00397754"/>
    <w:rsid w:val="003A0F68"/>
    <w:rsid w:val="003A4604"/>
    <w:rsid w:val="003A634D"/>
    <w:rsid w:val="003A728F"/>
    <w:rsid w:val="003A7BCA"/>
    <w:rsid w:val="003B0A30"/>
    <w:rsid w:val="003B2BD3"/>
    <w:rsid w:val="003B4F67"/>
    <w:rsid w:val="003B5AE4"/>
    <w:rsid w:val="003B780D"/>
    <w:rsid w:val="003B7993"/>
    <w:rsid w:val="003C1463"/>
    <w:rsid w:val="003C2E67"/>
    <w:rsid w:val="003C37E7"/>
    <w:rsid w:val="003C53C7"/>
    <w:rsid w:val="003C650C"/>
    <w:rsid w:val="003C7B1A"/>
    <w:rsid w:val="003D213C"/>
    <w:rsid w:val="003D2A68"/>
    <w:rsid w:val="003D37C6"/>
    <w:rsid w:val="003E0448"/>
    <w:rsid w:val="003F02F3"/>
    <w:rsid w:val="003F183E"/>
    <w:rsid w:val="003F2C08"/>
    <w:rsid w:val="003F4E54"/>
    <w:rsid w:val="003F4F93"/>
    <w:rsid w:val="003F5F77"/>
    <w:rsid w:val="003F72AE"/>
    <w:rsid w:val="004012FB"/>
    <w:rsid w:val="004047BC"/>
    <w:rsid w:val="004056F1"/>
    <w:rsid w:val="00407B87"/>
    <w:rsid w:val="00412972"/>
    <w:rsid w:val="004138A1"/>
    <w:rsid w:val="004163B4"/>
    <w:rsid w:val="004200F4"/>
    <w:rsid w:val="0042501B"/>
    <w:rsid w:val="00431149"/>
    <w:rsid w:val="00434D81"/>
    <w:rsid w:val="0043619A"/>
    <w:rsid w:val="0044005A"/>
    <w:rsid w:val="00442376"/>
    <w:rsid w:val="00443B96"/>
    <w:rsid w:val="00444426"/>
    <w:rsid w:val="00445A01"/>
    <w:rsid w:val="00447640"/>
    <w:rsid w:val="00447ACE"/>
    <w:rsid w:val="004505CA"/>
    <w:rsid w:val="00453FE1"/>
    <w:rsid w:val="00456031"/>
    <w:rsid w:val="0045688D"/>
    <w:rsid w:val="004601DF"/>
    <w:rsid w:val="00460DEB"/>
    <w:rsid w:val="0046592F"/>
    <w:rsid w:val="00470B46"/>
    <w:rsid w:val="00470F0E"/>
    <w:rsid w:val="00471C39"/>
    <w:rsid w:val="004746F1"/>
    <w:rsid w:val="0047590B"/>
    <w:rsid w:val="00475EE0"/>
    <w:rsid w:val="00476124"/>
    <w:rsid w:val="004767F4"/>
    <w:rsid w:val="00477042"/>
    <w:rsid w:val="004779D0"/>
    <w:rsid w:val="00477EC0"/>
    <w:rsid w:val="00480AC6"/>
    <w:rsid w:val="0048104B"/>
    <w:rsid w:val="00482E57"/>
    <w:rsid w:val="00482FA1"/>
    <w:rsid w:val="00483051"/>
    <w:rsid w:val="00487489"/>
    <w:rsid w:val="00487FF2"/>
    <w:rsid w:val="004905A2"/>
    <w:rsid w:val="00494996"/>
    <w:rsid w:val="0049679F"/>
    <w:rsid w:val="004A01B1"/>
    <w:rsid w:val="004A55AC"/>
    <w:rsid w:val="004A69E4"/>
    <w:rsid w:val="004A7DEB"/>
    <w:rsid w:val="004A7FFC"/>
    <w:rsid w:val="004B2951"/>
    <w:rsid w:val="004B3239"/>
    <w:rsid w:val="004B4CAD"/>
    <w:rsid w:val="004B51AE"/>
    <w:rsid w:val="004B7A23"/>
    <w:rsid w:val="004C153E"/>
    <w:rsid w:val="004C4B53"/>
    <w:rsid w:val="004C4C8F"/>
    <w:rsid w:val="004D0FD8"/>
    <w:rsid w:val="004D2C8E"/>
    <w:rsid w:val="004D3636"/>
    <w:rsid w:val="004D36CA"/>
    <w:rsid w:val="004D39FA"/>
    <w:rsid w:val="004D41FE"/>
    <w:rsid w:val="004D5623"/>
    <w:rsid w:val="004D7607"/>
    <w:rsid w:val="004D797C"/>
    <w:rsid w:val="004D7EF6"/>
    <w:rsid w:val="004E1614"/>
    <w:rsid w:val="004E2CCB"/>
    <w:rsid w:val="004E6F0A"/>
    <w:rsid w:val="004F1C69"/>
    <w:rsid w:val="004F28D2"/>
    <w:rsid w:val="004F323D"/>
    <w:rsid w:val="004F44D2"/>
    <w:rsid w:val="00502E0C"/>
    <w:rsid w:val="00504055"/>
    <w:rsid w:val="00506359"/>
    <w:rsid w:val="0050644A"/>
    <w:rsid w:val="00506BFE"/>
    <w:rsid w:val="0051652A"/>
    <w:rsid w:val="005167C5"/>
    <w:rsid w:val="00517B1D"/>
    <w:rsid w:val="00534717"/>
    <w:rsid w:val="0054079E"/>
    <w:rsid w:val="00545795"/>
    <w:rsid w:val="005475EE"/>
    <w:rsid w:val="00550819"/>
    <w:rsid w:val="0055152B"/>
    <w:rsid w:val="00552F74"/>
    <w:rsid w:val="00553662"/>
    <w:rsid w:val="00554128"/>
    <w:rsid w:val="00555405"/>
    <w:rsid w:val="00556547"/>
    <w:rsid w:val="005570A5"/>
    <w:rsid w:val="00560986"/>
    <w:rsid w:val="00562C35"/>
    <w:rsid w:val="00562E32"/>
    <w:rsid w:val="005645C3"/>
    <w:rsid w:val="00566ADB"/>
    <w:rsid w:val="00567432"/>
    <w:rsid w:val="00567CEF"/>
    <w:rsid w:val="005732CA"/>
    <w:rsid w:val="0057539C"/>
    <w:rsid w:val="00576A06"/>
    <w:rsid w:val="00580291"/>
    <w:rsid w:val="005803E3"/>
    <w:rsid w:val="00583F7B"/>
    <w:rsid w:val="005849D9"/>
    <w:rsid w:val="005871CE"/>
    <w:rsid w:val="00587747"/>
    <w:rsid w:val="00590B78"/>
    <w:rsid w:val="00592BDA"/>
    <w:rsid w:val="005940CD"/>
    <w:rsid w:val="00594550"/>
    <w:rsid w:val="00595E01"/>
    <w:rsid w:val="005968E1"/>
    <w:rsid w:val="00597224"/>
    <w:rsid w:val="005A12DF"/>
    <w:rsid w:val="005A2C7B"/>
    <w:rsid w:val="005A3A11"/>
    <w:rsid w:val="005A7867"/>
    <w:rsid w:val="005B128C"/>
    <w:rsid w:val="005B2575"/>
    <w:rsid w:val="005B2C4A"/>
    <w:rsid w:val="005B462D"/>
    <w:rsid w:val="005B70A5"/>
    <w:rsid w:val="005C0658"/>
    <w:rsid w:val="005C0D07"/>
    <w:rsid w:val="005C16CA"/>
    <w:rsid w:val="005C2666"/>
    <w:rsid w:val="005C3E20"/>
    <w:rsid w:val="005C4185"/>
    <w:rsid w:val="005C538E"/>
    <w:rsid w:val="005C5D72"/>
    <w:rsid w:val="005C6F14"/>
    <w:rsid w:val="005C7661"/>
    <w:rsid w:val="005C7922"/>
    <w:rsid w:val="005D521F"/>
    <w:rsid w:val="005D5E86"/>
    <w:rsid w:val="005E0A94"/>
    <w:rsid w:val="005E270D"/>
    <w:rsid w:val="005E47C7"/>
    <w:rsid w:val="005E62AA"/>
    <w:rsid w:val="005E6488"/>
    <w:rsid w:val="005E67D3"/>
    <w:rsid w:val="005E6A60"/>
    <w:rsid w:val="005F3AA9"/>
    <w:rsid w:val="005F560B"/>
    <w:rsid w:val="00603641"/>
    <w:rsid w:val="00603C29"/>
    <w:rsid w:val="0060441E"/>
    <w:rsid w:val="0060702F"/>
    <w:rsid w:val="00610CF8"/>
    <w:rsid w:val="00611BF7"/>
    <w:rsid w:val="00617E84"/>
    <w:rsid w:val="006214DA"/>
    <w:rsid w:val="00621B38"/>
    <w:rsid w:val="00621B56"/>
    <w:rsid w:val="0062366B"/>
    <w:rsid w:val="00623DA6"/>
    <w:rsid w:val="00624CD9"/>
    <w:rsid w:val="00625278"/>
    <w:rsid w:val="00625B1F"/>
    <w:rsid w:val="00625C4C"/>
    <w:rsid w:val="006275D0"/>
    <w:rsid w:val="00632C6B"/>
    <w:rsid w:val="00632D9B"/>
    <w:rsid w:val="0063488A"/>
    <w:rsid w:val="00636B51"/>
    <w:rsid w:val="00644412"/>
    <w:rsid w:val="00645455"/>
    <w:rsid w:val="006568BC"/>
    <w:rsid w:val="0065695C"/>
    <w:rsid w:val="00657F77"/>
    <w:rsid w:val="00663BA2"/>
    <w:rsid w:val="0067254B"/>
    <w:rsid w:val="00675A76"/>
    <w:rsid w:val="0068054A"/>
    <w:rsid w:val="00682142"/>
    <w:rsid w:val="006843AE"/>
    <w:rsid w:val="006849F9"/>
    <w:rsid w:val="0068639B"/>
    <w:rsid w:val="006935BC"/>
    <w:rsid w:val="00695B41"/>
    <w:rsid w:val="00696ADC"/>
    <w:rsid w:val="00697C6C"/>
    <w:rsid w:val="006A0C63"/>
    <w:rsid w:val="006A7741"/>
    <w:rsid w:val="006B0D90"/>
    <w:rsid w:val="006B30B5"/>
    <w:rsid w:val="006B36F3"/>
    <w:rsid w:val="006B674A"/>
    <w:rsid w:val="006B6AE8"/>
    <w:rsid w:val="006B7679"/>
    <w:rsid w:val="006C3367"/>
    <w:rsid w:val="006C5283"/>
    <w:rsid w:val="006C64BB"/>
    <w:rsid w:val="006C6FC4"/>
    <w:rsid w:val="006D0380"/>
    <w:rsid w:val="006D2B32"/>
    <w:rsid w:val="006D53FB"/>
    <w:rsid w:val="006D5EA5"/>
    <w:rsid w:val="006D6C18"/>
    <w:rsid w:val="006E07D8"/>
    <w:rsid w:val="006E25D3"/>
    <w:rsid w:val="006E2EF8"/>
    <w:rsid w:val="006E4A62"/>
    <w:rsid w:val="006E7055"/>
    <w:rsid w:val="006E7085"/>
    <w:rsid w:val="006F01A6"/>
    <w:rsid w:val="006F3F0A"/>
    <w:rsid w:val="006F6E72"/>
    <w:rsid w:val="0071360A"/>
    <w:rsid w:val="00713A17"/>
    <w:rsid w:val="007174D1"/>
    <w:rsid w:val="00717C9E"/>
    <w:rsid w:val="007206D5"/>
    <w:rsid w:val="007222CB"/>
    <w:rsid w:val="0072251B"/>
    <w:rsid w:val="00722987"/>
    <w:rsid w:val="007237F9"/>
    <w:rsid w:val="00724722"/>
    <w:rsid w:val="00724E4A"/>
    <w:rsid w:val="00730C28"/>
    <w:rsid w:val="00731281"/>
    <w:rsid w:val="007333C4"/>
    <w:rsid w:val="007358EE"/>
    <w:rsid w:val="007359C4"/>
    <w:rsid w:val="00737243"/>
    <w:rsid w:val="007375E9"/>
    <w:rsid w:val="00737CE7"/>
    <w:rsid w:val="00740223"/>
    <w:rsid w:val="00740C16"/>
    <w:rsid w:val="007424F4"/>
    <w:rsid w:val="0074307E"/>
    <w:rsid w:val="00743E33"/>
    <w:rsid w:val="00744542"/>
    <w:rsid w:val="00744B7F"/>
    <w:rsid w:val="00746ABA"/>
    <w:rsid w:val="007479FF"/>
    <w:rsid w:val="00750A27"/>
    <w:rsid w:val="00750DCC"/>
    <w:rsid w:val="00751740"/>
    <w:rsid w:val="00765B5D"/>
    <w:rsid w:val="00770192"/>
    <w:rsid w:val="00775550"/>
    <w:rsid w:val="00781DB9"/>
    <w:rsid w:val="00782B3F"/>
    <w:rsid w:val="00785F2B"/>
    <w:rsid w:val="007930AF"/>
    <w:rsid w:val="007933F5"/>
    <w:rsid w:val="007A163B"/>
    <w:rsid w:val="007A16CA"/>
    <w:rsid w:val="007A4BF4"/>
    <w:rsid w:val="007A6308"/>
    <w:rsid w:val="007B1B1F"/>
    <w:rsid w:val="007B2451"/>
    <w:rsid w:val="007B30F9"/>
    <w:rsid w:val="007B7DC3"/>
    <w:rsid w:val="007C50E4"/>
    <w:rsid w:val="007C6787"/>
    <w:rsid w:val="007C72CA"/>
    <w:rsid w:val="007D1760"/>
    <w:rsid w:val="007D46F8"/>
    <w:rsid w:val="007D5C79"/>
    <w:rsid w:val="007E135C"/>
    <w:rsid w:val="007E181C"/>
    <w:rsid w:val="007E2324"/>
    <w:rsid w:val="007E3E92"/>
    <w:rsid w:val="007E4BE2"/>
    <w:rsid w:val="007E7CC6"/>
    <w:rsid w:val="007F258A"/>
    <w:rsid w:val="007F2C4F"/>
    <w:rsid w:val="008011DB"/>
    <w:rsid w:val="008035D5"/>
    <w:rsid w:val="008066B7"/>
    <w:rsid w:val="00806FD6"/>
    <w:rsid w:val="00813723"/>
    <w:rsid w:val="008143AF"/>
    <w:rsid w:val="0081486C"/>
    <w:rsid w:val="00817449"/>
    <w:rsid w:val="00817DC7"/>
    <w:rsid w:val="0082073E"/>
    <w:rsid w:val="00820BAC"/>
    <w:rsid w:val="00820FE8"/>
    <w:rsid w:val="00821145"/>
    <w:rsid w:val="00822057"/>
    <w:rsid w:val="008220D3"/>
    <w:rsid w:val="008222D1"/>
    <w:rsid w:val="00827F8D"/>
    <w:rsid w:val="008351B3"/>
    <w:rsid w:val="00835510"/>
    <w:rsid w:val="008400B6"/>
    <w:rsid w:val="00840211"/>
    <w:rsid w:val="00841152"/>
    <w:rsid w:val="008417A3"/>
    <w:rsid w:val="008428EF"/>
    <w:rsid w:val="00844489"/>
    <w:rsid w:val="00844AC1"/>
    <w:rsid w:val="00845ACF"/>
    <w:rsid w:val="008535FA"/>
    <w:rsid w:val="0085533D"/>
    <w:rsid w:val="00864A14"/>
    <w:rsid w:val="00864D5D"/>
    <w:rsid w:val="00867A60"/>
    <w:rsid w:val="00867A8D"/>
    <w:rsid w:val="008730C1"/>
    <w:rsid w:val="00874AAA"/>
    <w:rsid w:val="00875BE6"/>
    <w:rsid w:val="0087776B"/>
    <w:rsid w:val="00877C5D"/>
    <w:rsid w:val="0088340D"/>
    <w:rsid w:val="00883F30"/>
    <w:rsid w:val="00891A83"/>
    <w:rsid w:val="008926F8"/>
    <w:rsid w:val="0089637D"/>
    <w:rsid w:val="0089686D"/>
    <w:rsid w:val="008A0AE7"/>
    <w:rsid w:val="008A66BE"/>
    <w:rsid w:val="008A69FE"/>
    <w:rsid w:val="008B2EF7"/>
    <w:rsid w:val="008B3232"/>
    <w:rsid w:val="008B3399"/>
    <w:rsid w:val="008B670F"/>
    <w:rsid w:val="008B746E"/>
    <w:rsid w:val="008C2C3E"/>
    <w:rsid w:val="008C2EDF"/>
    <w:rsid w:val="008C3593"/>
    <w:rsid w:val="008C4D57"/>
    <w:rsid w:val="008C5FB1"/>
    <w:rsid w:val="008C7085"/>
    <w:rsid w:val="008D1A76"/>
    <w:rsid w:val="008D79B8"/>
    <w:rsid w:val="008E0B02"/>
    <w:rsid w:val="008E2852"/>
    <w:rsid w:val="008E3F60"/>
    <w:rsid w:val="008E5569"/>
    <w:rsid w:val="008E67A4"/>
    <w:rsid w:val="008F03E4"/>
    <w:rsid w:val="008F1AD2"/>
    <w:rsid w:val="008F3517"/>
    <w:rsid w:val="008F5A44"/>
    <w:rsid w:val="008F5F86"/>
    <w:rsid w:val="009018FA"/>
    <w:rsid w:val="009026AC"/>
    <w:rsid w:val="00903484"/>
    <w:rsid w:val="00904EE9"/>
    <w:rsid w:val="00906019"/>
    <w:rsid w:val="009107C9"/>
    <w:rsid w:val="0091162A"/>
    <w:rsid w:val="00911F12"/>
    <w:rsid w:val="00915194"/>
    <w:rsid w:val="00922029"/>
    <w:rsid w:val="009236BC"/>
    <w:rsid w:val="00926069"/>
    <w:rsid w:val="009260EF"/>
    <w:rsid w:val="00926C27"/>
    <w:rsid w:val="0092784D"/>
    <w:rsid w:val="0093117D"/>
    <w:rsid w:val="0093141B"/>
    <w:rsid w:val="00931F9C"/>
    <w:rsid w:val="00937508"/>
    <w:rsid w:val="00940ECE"/>
    <w:rsid w:val="009428C0"/>
    <w:rsid w:val="00944685"/>
    <w:rsid w:val="009505FC"/>
    <w:rsid w:val="009568B4"/>
    <w:rsid w:val="00957C75"/>
    <w:rsid w:val="009639EB"/>
    <w:rsid w:val="00965E7F"/>
    <w:rsid w:val="00966978"/>
    <w:rsid w:val="0096719C"/>
    <w:rsid w:val="0097319B"/>
    <w:rsid w:val="009735F2"/>
    <w:rsid w:val="009743A2"/>
    <w:rsid w:val="009752AC"/>
    <w:rsid w:val="00975DC4"/>
    <w:rsid w:val="009775FB"/>
    <w:rsid w:val="00977663"/>
    <w:rsid w:val="00977C49"/>
    <w:rsid w:val="00981A6F"/>
    <w:rsid w:val="00983136"/>
    <w:rsid w:val="0098399C"/>
    <w:rsid w:val="00985F61"/>
    <w:rsid w:val="00990D32"/>
    <w:rsid w:val="00990FC9"/>
    <w:rsid w:val="0099339B"/>
    <w:rsid w:val="00994CE9"/>
    <w:rsid w:val="00995EC6"/>
    <w:rsid w:val="009A2EAD"/>
    <w:rsid w:val="009A33BF"/>
    <w:rsid w:val="009A3831"/>
    <w:rsid w:val="009A54BA"/>
    <w:rsid w:val="009A6A49"/>
    <w:rsid w:val="009B0755"/>
    <w:rsid w:val="009B3F8C"/>
    <w:rsid w:val="009B74F0"/>
    <w:rsid w:val="009B78C7"/>
    <w:rsid w:val="009C0FAD"/>
    <w:rsid w:val="009C1239"/>
    <w:rsid w:val="009C1661"/>
    <w:rsid w:val="009C22A6"/>
    <w:rsid w:val="009C2336"/>
    <w:rsid w:val="009C37FC"/>
    <w:rsid w:val="009C5964"/>
    <w:rsid w:val="009D49C5"/>
    <w:rsid w:val="009D5D14"/>
    <w:rsid w:val="009E23F5"/>
    <w:rsid w:val="009E431C"/>
    <w:rsid w:val="009E477E"/>
    <w:rsid w:val="009E5A35"/>
    <w:rsid w:val="009E5CAD"/>
    <w:rsid w:val="009F5853"/>
    <w:rsid w:val="009F6ECA"/>
    <w:rsid w:val="00A02202"/>
    <w:rsid w:val="00A047A9"/>
    <w:rsid w:val="00A05BF9"/>
    <w:rsid w:val="00A1049F"/>
    <w:rsid w:val="00A12397"/>
    <w:rsid w:val="00A1254B"/>
    <w:rsid w:val="00A12B4B"/>
    <w:rsid w:val="00A13E77"/>
    <w:rsid w:val="00A156D0"/>
    <w:rsid w:val="00A16E54"/>
    <w:rsid w:val="00A23BC0"/>
    <w:rsid w:val="00A266A8"/>
    <w:rsid w:val="00A309E9"/>
    <w:rsid w:val="00A35032"/>
    <w:rsid w:val="00A361AE"/>
    <w:rsid w:val="00A41820"/>
    <w:rsid w:val="00A4267F"/>
    <w:rsid w:val="00A42FA5"/>
    <w:rsid w:val="00A44E90"/>
    <w:rsid w:val="00A4719A"/>
    <w:rsid w:val="00A50BF7"/>
    <w:rsid w:val="00A557B4"/>
    <w:rsid w:val="00A612F3"/>
    <w:rsid w:val="00A65886"/>
    <w:rsid w:val="00A66EDE"/>
    <w:rsid w:val="00A677CF"/>
    <w:rsid w:val="00A72CDC"/>
    <w:rsid w:val="00A73274"/>
    <w:rsid w:val="00A77584"/>
    <w:rsid w:val="00A80417"/>
    <w:rsid w:val="00A81A23"/>
    <w:rsid w:val="00A9063C"/>
    <w:rsid w:val="00A93457"/>
    <w:rsid w:val="00A976F3"/>
    <w:rsid w:val="00AA1E29"/>
    <w:rsid w:val="00AA32EF"/>
    <w:rsid w:val="00AA6736"/>
    <w:rsid w:val="00AA7769"/>
    <w:rsid w:val="00AB4819"/>
    <w:rsid w:val="00AB5C2B"/>
    <w:rsid w:val="00AB78D3"/>
    <w:rsid w:val="00AC0C11"/>
    <w:rsid w:val="00AC155E"/>
    <w:rsid w:val="00AC3C86"/>
    <w:rsid w:val="00AC4224"/>
    <w:rsid w:val="00AC4949"/>
    <w:rsid w:val="00AC5FC6"/>
    <w:rsid w:val="00AC6E90"/>
    <w:rsid w:val="00AC772E"/>
    <w:rsid w:val="00AD204F"/>
    <w:rsid w:val="00AD40D9"/>
    <w:rsid w:val="00AD4FB6"/>
    <w:rsid w:val="00AD5E00"/>
    <w:rsid w:val="00AD643A"/>
    <w:rsid w:val="00AE09AA"/>
    <w:rsid w:val="00AE1002"/>
    <w:rsid w:val="00AE1F92"/>
    <w:rsid w:val="00AE30BF"/>
    <w:rsid w:val="00AE6DAB"/>
    <w:rsid w:val="00AF0094"/>
    <w:rsid w:val="00AF1781"/>
    <w:rsid w:val="00AF51B5"/>
    <w:rsid w:val="00AF5BF4"/>
    <w:rsid w:val="00AF6A1B"/>
    <w:rsid w:val="00B00F17"/>
    <w:rsid w:val="00B03744"/>
    <w:rsid w:val="00B07F23"/>
    <w:rsid w:val="00B17C0A"/>
    <w:rsid w:val="00B2511E"/>
    <w:rsid w:val="00B25857"/>
    <w:rsid w:val="00B31125"/>
    <w:rsid w:val="00B3200B"/>
    <w:rsid w:val="00B32672"/>
    <w:rsid w:val="00B34B55"/>
    <w:rsid w:val="00B3552F"/>
    <w:rsid w:val="00B40EAD"/>
    <w:rsid w:val="00B42BF7"/>
    <w:rsid w:val="00B43849"/>
    <w:rsid w:val="00B44293"/>
    <w:rsid w:val="00B4771F"/>
    <w:rsid w:val="00B5196C"/>
    <w:rsid w:val="00B53E01"/>
    <w:rsid w:val="00B54DCB"/>
    <w:rsid w:val="00B55EAB"/>
    <w:rsid w:val="00B5661D"/>
    <w:rsid w:val="00B608D2"/>
    <w:rsid w:val="00B643F1"/>
    <w:rsid w:val="00B66B09"/>
    <w:rsid w:val="00B670E9"/>
    <w:rsid w:val="00B721DE"/>
    <w:rsid w:val="00B722B3"/>
    <w:rsid w:val="00B726CC"/>
    <w:rsid w:val="00B75877"/>
    <w:rsid w:val="00B8464D"/>
    <w:rsid w:val="00B9549A"/>
    <w:rsid w:val="00B95B01"/>
    <w:rsid w:val="00B9671D"/>
    <w:rsid w:val="00B975A9"/>
    <w:rsid w:val="00BA13BD"/>
    <w:rsid w:val="00BA26EE"/>
    <w:rsid w:val="00BA2E62"/>
    <w:rsid w:val="00BA5937"/>
    <w:rsid w:val="00BA5BBD"/>
    <w:rsid w:val="00BA7250"/>
    <w:rsid w:val="00BA741F"/>
    <w:rsid w:val="00BB06FB"/>
    <w:rsid w:val="00BB2D66"/>
    <w:rsid w:val="00BB4417"/>
    <w:rsid w:val="00BB51A7"/>
    <w:rsid w:val="00BB6CE7"/>
    <w:rsid w:val="00BC608C"/>
    <w:rsid w:val="00BD3155"/>
    <w:rsid w:val="00BD68B9"/>
    <w:rsid w:val="00BE0169"/>
    <w:rsid w:val="00BE0298"/>
    <w:rsid w:val="00BE0EE5"/>
    <w:rsid w:val="00BE2309"/>
    <w:rsid w:val="00BE27A3"/>
    <w:rsid w:val="00BE34DB"/>
    <w:rsid w:val="00BE563D"/>
    <w:rsid w:val="00BF38AF"/>
    <w:rsid w:val="00BF50B9"/>
    <w:rsid w:val="00BF58C4"/>
    <w:rsid w:val="00BF69AF"/>
    <w:rsid w:val="00BF7979"/>
    <w:rsid w:val="00C00480"/>
    <w:rsid w:val="00C0106B"/>
    <w:rsid w:val="00C01513"/>
    <w:rsid w:val="00C03211"/>
    <w:rsid w:val="00C03230"/>
    <w:rsid w:val="00C05093"/>
    <w:rsid w:val="00C074B4"/>
    <w:rsid w:val="00C1459D"/>
    <w:rsid w:val="00C16DC6"/>
    <w:rsid w:val="00C17291"/>
    <w:rsid w:val="00C219D0"/>
    <w:rsid w:val="00C27191"/>
    <w:rsid w:val="00C2766B"/>
    <w:rsid w:val="00C305E8"/>
    <w:rsid w:val="00C315D5"/>
    <w:rsid w:val="00C32599"/>
    <w:rsid w:val="00C353D1"/>
    <w:rsid w:val="00C35AC8"/>
    <w:rsid w:val="00C40469"/>
    <w:rsid w:val="00C40F32"/>
    <w:rsid w:val="00C44529"/>
    <w:rsid w:val="00C44D0F"/>
    <w:rsid w:val="00C44F4D"/>
    <w:rsid w:val="00C45CB2"/>
    <w:rsid w:val="00C47086"/>
    <w:rsid w:val="00C54939"/>
    <w:rsid w:val="00C57541"/>
    <w:rsid w:val="00C6078E"/>
    <w:rsid w:val="00C705F8"/>
    <w:rsid w:val="00C70C70"/>
    <w:rsid w:val="00C72761"/>
    <w:rsid w:val="00C75BB9"/>
    <w:rsid w:val="00C76C3B"/>
    <w:rsid w:val="00C80EDA"/>
    <w:rsid w:val="00C82EDA"/>
    <w:rsid w:val="00C831F2"/>
    <w:rsid w:val="00C844B2"/>
    <w:rsid w:val="00C84573"/>
    <w:rsid w:val="00C84E74"/>
    <w:rsid w:val="00C87AD1"/>
    <w:rsid w:val="00C9003F"/>
    <w:rsid w:val="00C91B3E"/>
    <w:rsid w:val="00C91F82"/>
    <w:rsid w:val="00CA1275"/>
    <w:rsid w:val="00CA1EA9"/>
    <w:rsid w:val="00CA3B80"/>
    <w:rsid w:val="00CA56C4"/>
    <w:rsid w:val="00CA5C4D"/>
    <w:rsid w:val="00CB202F"/>
    <w:rsid w:val="00CB353D"/>
    <w:rsid w:val="00CB6027"/>
    <w:rsid w:val="00CB759A"/>
    <w:rsid w:val="00CC055B"/>
    <w:rsid w:val="00CC09F7"/>
    <w:rsid w:val="00CC17FF"/>
    <w:rsid w:val="00CC185F"/>
    <w:rsid w:val="00CC204D"/>
    <w:rsid w:val="00CC2796"/>
    <w:rsid w:val="00CC2A3E"/>
    <w:rsid w:val="00CD5756"/>
    <w:rsid w:val="00CD62A0"/>
    <w:rsid w:val="00CE0349"/>
    <w:rsid w:val="00CE3846"/>
    <w:rsid w:val="00CE5ADE"/>
    <w:rsid w:val="00CE5FC0"/>
    <w:rsid w:val="00CE70F8"/>
    <w:rsid w:val="00CF309B"/>
    <w:rsid w:val="00CF56B9"/>
    <w:rsid w:val="00CF6CEB"/>
    <w:rsid w:val="00D00DD3"/>
    <w:rsid w:val="00D057B8"/>
    <w:rsid w:val="00D10320"/>
    <w:rsid w:val="00D1554B"/>
    <w:rsid w:val="00D16425"/>
    <w:rsid w:val="00D16D46"/>
    <w:rsid w:val="00D17EB5"/>
    <w:rsid w:val="00D20F78"/>
    <w:rsid w:val="00D215EC"/>
    <w:rsid w:val="00D27148"/>
    <w:rsid w:val="00D27978"/>
    <w:rsid w:val="00D30800"/>
    <w:rsid w:val="00D31904"/>
    <w:rsid w:val="00D332B9"/>
    <w:rsid w:val="00D345C1"/>
    <w:rsid w:val="00D34AFB"/>
    <w:rsid w:val="00D35FE4"/>
    <w:rsid w:val="00D376AB"/>
    <w:rsid w:val="00D37CEA"/>
    <w:rsid w:val="00D5000A"/>
    <w:rsid w:val="00D507BC"/>
    <w:rsid w:val="00D55092"/>
    <w:rsid w:val="00D552A5"/>
    <w:rsid w:val="00D56E80"/>
    <w:rsid w:val="00D6283F"/>
    <w:rsid w:val="00D62BF1"/>
    <w:rsid w:val="00D63DBD"/>
    <w:rsid w:val="00D65F7B"/>
    <w:rsid w:val="00D7363D"/>
    <w:rsid w:val="00D76082"/>
    <w:rsid w:val="00D80A9F"/>
    <w:rsid w:val="00D811AC"/>
    <w:rsid w:val="00D81453"/>
    <w:rsid w:val="00D82DDD"/>
    <w:rsid w:val="00D8580C"/>
    <w:rsid w:val="00D8674C"/>
    <w:rsid w:val="00D93088"/>
    <w:rsid w:val="00D933BA"/>
    <w:rsid w:val="00D945B4"/>
    <w:rsid w:val="00D97B6A"/>
    <w:rsid w:val="00D97EF1"/>
    <w:rsid w:val="00DA27BA"/>
    <w:rsid w:val="00DA2E73"/>
    <w:rsid w:val="00DA474C"/>
    <w:rsid w:val="00DA525E"/>
    <w:rsid w:val="00DB0268"/>
    <w:rsid w:val="00DB0539"/>
    <w:rsid w:val="00DB1F3D"/>
    <w:rsid w:val="00DB2477"/>
    <w:rsid w:val="00DB4997"/>
    <w:rsid w:val="00DB58D8"/>
    <w:rsid w:val="00DB7C62"/>
    <w:rsid w:val="00DB7D61"/>
    <w:rsid w:val="00DB7DD3"/>
    <w:rsid w:val="00DC0086"/>
    <w:rsid w:val="00DC16A5"/>
    <w:rsid w:val="00DC5082"/>
    <w:rsid w:val="00DC52D3"/>
    <w:rsid w:val="00DD1425"/>
    <w:rsid w:val="00DD518C"/>
    <w:rsid w:val="00DD6CEA"/>
    <w:rsid w:val="00DD749C"/>
    <w:rsid w:val="00DE51A3"/>
    <w:rsid w:val="00DF17D4"/>
    <w:rsid w:val="00DF38C0"/>
    <w:rsid w:val="00DF44AF"/>
    <w:rsid w:val="00DF6189"/>
    <w:rsid w:val="00DF7599"/>
    <w:rsid w:val="00E0069D"/>
    <w:rsid w:val="00E008B0"/>
    <w:rsid w:val="00E022A7"/>
    <w:rsid w:val="00E051BD"/>
    <w:rsid w:val="00E06C6D"/>
    <w:rsid w:val="00E07C25"/>
    <w:rsid w:val="00E123FD"/>
    <w:rsid w:val="00E13E7C"/>
    <w:rsid w:val="00E1594A"/>
    <w:rsid w:val="00E24EED"/>
    <w:rsid w:val="00E262D5"/>
    <w:rsid w:val="00E34328"/>
    <w:rsid w:val="00E343C6"/>
    <w:rsid w:val="00E402BE"/>
    <w:rsid w:val="00E4083D"/>
    <w:rsid w:val="00E41053"/>
    <w:rsid w:val="00E43C25"/>
    <w:rsid w:val="00E50020"/>
    <w:rsid w:val="00E50448"/>
    <w:rsid w:val="00E5083B"/>
    <w:rsid w:val="00E519E7"/>
    <w:rsid w:val="00E52DD3"/>
    <w:rsid w:val="00E5380C"/>
    <w:rsid w:val="00E53C87"/>
    <w:rsid w:val="00E54014"/>
    <w:rsid w:val="00E607EC"/>
    <w:rsid w:val="00E6125F"/>
    <w:rsid w:val="00E6190C"/>
    <w:rsid w:val="00E61B37"/>
    <w:rsid w:val="00E646A1"/>
    <w:rsid w:val="00E66920"/>
    <w:rsid w:val="00E70545"/>
    <w:rsid w:val="00E72A33"/>
    <w:rsid w:val="00E732C8"/>
    <w:rsid w:val="00E76872"/>
    <w:rsid w:val="00E823C7"/>
    <w:rsid w:val="00E82445"/>
    <w:rsid w:val="00E86A69"/>
    <w:rsid w:val="00E86D04"/>
    <w:rsid w:val="00E87D73"/>
    <w:rsid w:val="00E900F3"/>
    <w:rsid w:val="00E91423"/>
    <w:rsid w:val="00E91909"/>
    <w:rsid w:val="00EA168D"/>
    <w:rsid w:val="00EA2310"/>
    <w:rsid w:val="00EA29A7"/>
    <w:rsid w:val="00EA2ABC"/>
    <w:rsid w:val="00EA3927"/>
    <w:rsid w:val="00EA660F"/>
    <w:rsid w:val="00EB0575"/>
    <w:rsid w:val="00EB158F"/>
    <w:rsid w:val="00EB330B"/>
    <w:rsid w:val="00EB41AE"/>
    <w:rsid w:val="00EC0771"/>
    <w:rsid w:val="00EC1B98"/>
    <w:rsid w:val="00EC1E29"/>
    <w:rsid w:val="00EC279C"/>
    <w:rsid w:val="00EC2C10"/>
    <w:rsid w:val="00EC5025"/>
    <w:rsid w:val="00EC52C4"/>
    <w:rsid w:val="00EC75A6"/>
    <w:rsid w:val="00ED0D2C"/>
    <w:rsid w:val="00ED7792"/>
    <w:rsid w:val="00ED7A4C"/>
    <w:rsid w:val="00EE29EF"/>
    <w:rsid w:val="00EE3698"/>
    <w:rsid w:val="00EE388C"/>
    <w:rsid w:val="00EE6198"/>
    <w:rsid w:val="00EF1A94"/>
    <w:rsid w:val="00EF221E"/>
    <w:rsid w:val="00EF6EB8"/>
    <w:rsid w:val="00EF787D"/>
    <w:rsid w:val="00F0165C"/>
    <w:rsid w:val="00F0327A"/>
    <w:rsid w:val="00F04A87"/>
    <w:rsid w:val="00F054F0"/>
    <w:rsid w:val="00F06760"/>
    <w:rsid w:val="00F06A37"/>
    <w:rsid w:val="00F1164C"/>
    <w:rsid w:val="00F138A7"/>
    <w:rsid w:val="00F14049"/>
    <w:rsid w:val="00F14E6E"/>
    <w:rsid w:val="00F2023D"/>
    <w:rsid w:val="00F23EB3"/>
    <w:rsid w:val="00F24603"/>
    <w:rsid w:val="00F305A8"/>
    <w:rsid w:val="00F307A5"/>
    <w:rsid w:val="00F30CA8"/>
    <w:rsid w:val="00F3205C"/>
    <w:rsid w:val="00F320FD"/>
    <w:rsid w:val="00F328C1"/>
    <w:rsid w:val="00F33038"/>
    <w:rsid w:val="00F34F61"/>
    <w:rsid w:val="00F3694B"/>
    <w:rsid w:val="00F36EE7"/>
    <w:rsid w:val="00F4058A"/>
    <w:rsid w:val="00F45D0D"/>
    <w:rsid w:val="00F47030"/>
    <w:rsid w:val="00F508E1"/>
    <w:rsid w:val="00F516A0"/>
    <w:rsid w:val="00F60A81"/>
    <w:rsid w:val="00F62928"/>
    <w:rsid w:val="00F64B62"/>
    <w:rsid w:val="00F66515"/>
    <w:rsid w:val="00F66D4E"/>
    <w:rsid w:val="00F71DBE"/>
    <w:rsid w:val="00F7226B"/>
    <w:rsid w:val="00F72C48"/>
    <w:rsid w:val="00F801F1"/>
    <w:rsid w:val="00F81C9F"/>
    <w:rsid w:val="00F82776"/>
    <w:rsid w:val="00F838C3"/>
    <w:rsid w:val="00F84BEE"/>
    <w:rsid w:val="00F85CE6"/>
    <w:rsid w:val="00F8767F"/>
    <w:rsid w:val="00F91813"/>
    <w:rsid w:val="00F9358D"/>
    <w:rsid w:val="00F93FF2"/>
    <w:rsid w:val="00F96BD6"/>
    <w:rsid w:val="00F97969"/>
    <w:rsid w:val="00FA0CDC"/>
    <w:rsid w:val="00FA4CB1"/>
    <w:rsid w:val="00FB090E"/>
    <w:rsid w:val="00FB12FA"/>
    <w:rsid w:val="00FB18DD"/>
    <w:rsid w:val="00FB2632"/>
    <w:rsid w:val="00FB30BB"/>
    <w:rsid w:val="00FB6945"/>
    <w:rsid w:val="00FC2ABD"/>
    <w:rsid w:val="00FC3901"/>
    <w:rsid w:val="00FC4E0C"/>
    <w:rsid w:val="00FC6E83"/>
    <w:rsid w:val="00FC7A2A"/>
    <w:rsid w:val="00FD066A"/>
    <w:rsid w:val="00FD1B0B"/>
    <w:rsid w:val="00FD33C8"/>
    <w:rsid w:val="00FD4D9A"/>
    <w:rsid w:val="00FD4DB4"/>
    <w:rsid w:val="00FE09DA"/>
    <w:rsid w:val="00FE127B"/>
    <w:rsid w:val="00FE4D05"/>
    <w:rsid w:val="00FE6C8B"/>
    <w:rsid w:val="00FE766C"/>
    <w:rsid w:val="00FF1D73"/>
    <w:rsid w:val="00FF75C2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68BF919"/>
  <w15:docId w15:val="{F121F87D-8DB1-41FA-A53E-C28448D8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paragraph" w:customStyle="1" w:styleId="PKTpunkt">
    <w:name w:val="PKT – punkt"/>
    <w:rsid w:val="009F6ECA"/>
    <w:pPr>
      <w:suppressAutoHyphens/>
      <w:ind w:left="510" w:hanging="510"/>
      <w:jc w:val="both"/>
    </w:pPr>
    <w:rPr>
      <w:rFonts w:ascii="Times" w:eastAsia="font225" w:hAnsi="Times" w:cs="Arial"/>
      <w:bCs/>
      <w:sz w:val="24"/>
    </w:rPr>
  </w:style>
  <w:style w:type="character" w:customStyle="1" w:styleId="st">
    <w:name w:val="st"/>
    <w:rsid w:val="00D5000A"/>
  </w:style>
  <w:style w:type="character" w:styleId="Uwydatnienie">
    <w:name w:val="Emphasis"/>
    <w:uiPriority w:val="20"/>
    <w:qFormat/>
    <w:rsid w:val="00D5000A"/>
    <w:rPr>
      <w:i/>
      <w:iCs/>
    </w:rPr>
  </w:style>
  <w:style w:type="paragraph" w:styleId="NormalnyWeb">
    <w:name w:val="Normal (Web)"/>
    <w:basedOn w:val="Normalny"/>
    <w:uiPriority w:val="99"/>
    <w:unhideWhenUsed/>
    <w:rsid w:val="006E07D8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uiPriority w:val="22"/>
    <w:qFormat/>
    <w:rsid w:val="006E07D8"/>
    <w:rPr>
      <w:b/>
      <w:bCs/>
    </w:rPr>
  </w:style>
  <w:style w:type="character" w:styleId="Odwoaniedokomentarza">
    <w:name w:val="annotation reference"/>
    <w:rsid w:val="008D79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D79B8"/>
    <w:rPr>
      <w:sz w:val="20"/>
      <w:szCs w:val="20"/>
    </w:rPr>
  </w:style>
  <w:style w:type="character" w:customStyle="1" w:styleId="TekstkomentarzaZnak">
    <w:name w:val="Tekst komentarza Znak"/>
    <w:link w:val="Tekstkomentarza"/>
    <w:rsid w:val="008D79B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8D79B8"/>
    <w:rPr>
      <w:b/>
      <w:bCs/>
    </w:rPr>
  </w:style>
  <w:style w:type="character" w:customStyle="1" w:styleId="TematkomentarzaZnak">
    <w:name w:val="Temat komentarza Znak"/>
    <w:link w:val="Tematkomentarza"/>
    <w:rsid w:val="008D79B8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245C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245C59"/>
    <w:rPr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245C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CC42F69-E9E5-445D-8A84-01A247AE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2755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19250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3</cp:revision>
  <cp:lastPrinted>2014-02-27T12:09:00Z</cp:lastPrinted>
  <dcterms:created xsi:type="dcterms:W3CDTF">2021-03-02T20:49:00Z</dcterms:created>
  <dcterms:modified xsi:type="dcterms:W3CDTF">2021-03-02T20:49:00Z</dcterms:modified>
</cp:coreProperties>
</file>