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AA61D" w14:textId="2FB00483" w:rsidR="001814B6" w:rsidRPr="001814B6" w:rsidRDefault="003F32C1" w:rsidP="001814B6">
      <w:pPr>
        <w:spacing w:line="276" w:lineRule="auto"/>
        <w:jc w:val="center"/>
        <w:rPr>
          <w:b/>
          <w:sz w:val="28"/>
          <w:szCs w:val="28"/>
        </w:rPr>
      </w:pPr>
      <w:r w:rsidRPr="001814B6">
        <w:rPr>
          <w:b/>
          <w:sz w:val="28"/>
          <w:szCs w:val="28"/>
        </w:rPr>
        <w:t>Regulamin</w:t>
      </w:r>
      <w:r>
        <w:rPr>
          <w:b/>
          <w:sz w:val="28"/>
          <w:szCs w:val="28"/>
        </w:rPr>
        <w:t xml:space="preserve"> n</w:t>
      </w:r>
      <w:r w:rsidRPr="001814B6">
        <w:rPr>
          <w:b/>
          <w:sz w:val="28"/>
          <w:szCs w:val="28"/>
        </w:rPr>
        <w:t xml:space="preserve">adawania </w:t>
      </w:r>
      <w:r>
        <w:rPr>
          <w:b/>
          <w:sz w:val="28"/>
          <w:szCs w:val="28"/>
        </w:rPr>
        <w:t>t</w:t>
      </w:r>
      <w:r w:rsidRPr="001814B6">
        <w:rPr>
          <w:b/>
          <w:sz w:val="28"/>
          <w:szCs w:val="28"/>
        </w:rPr>
        <w:t xml:space="preserve">ytułu </w:t>
      </w:r>
      <w:r>
        <w:rPr>
          <w:b/>
          <w:sz w:val="28"/>
          <w:szCs w:val="28"/>
        </w:rPr>
        <w:br/>
        <w:t>d</w:t>
      </w:r>
      <w:r w:rsidRPr="001814B6">
        <w:rPr>
          <w:b/>
          <w:sz w:val="28"/>
          <w:szCs w:val="28"/>
        </w:rPr>
        <w:t xml:space="preserve">oktora </w:t>
      </w:r>
      <w:r>
        <w:rPr>
          <w:b/>
          <w:sz w:val="28"/>
          <w:szCs w:val="28"/>
        </w:rPr>
        <w:t>h</w:t>
      </w:r>
      <w:r w:rsidRPr="001814B6">
        <w:rPr>
          <w:b/>
          <w:sz w:val="28"/>
          <w:szCs w:val="28"/>
        </w:rPr>
        <w:t xml:space="preserve">onoris </w:t>
      </w:r>
      <w:r>
        <w:rPr>
          <w:b/>
          <w:sz w:val="28"/>
          <w:szCs w:val="28"/>
        </w:rPr>
        <w:t>c</w:t>
      </w:r>
      <w:r w:rsidRPr="001814B6">
        <w:rPr>
          <w:b/>
          <w:sz w:val="28"/>
          <w:szCs w:val="28"/>
        </w:rPr>
        <w:t>ausa Politechniki Wrocławskiej</w:t>
      </w:r>
    </w:p>
    <w:p w14:paraId="5D6E42EF" w14:textId="6A0AC4CE" w:rsidR="001814B6" w:rsidRPr="001814B6" w:rsidRDefault="001814B6" w:rsidP="001814B6">
      <w:pPr>
        <w:spacing w:line="276" w:lineRule="auto"/>
        <w:rPr>
          <w:b/>
          <w:sz w:val="24"/>
          <w:szCs w:val="24"/>
        </w:rPr>
      </w:pPr>
    </w:p>
    <w:p w14:paraId="3A2D07F3" w14:textId="6C96CB71" w:rsidR="001814B6" w:rsidRPr="001814B6" w:rsidRDefault="001814B6" w:rsidP="001814B6">
      <w:pPr>
        <w:spacing w:line="276" w:lineRule="auto"/>
        <w:rPr>
          <w:b/>
          <w:sz w:val="24"/>
          <w:szCs w:val="24"/>
        </w:rPr>
      </w:pPr>
    </w:p>
    <w:p w14:paraId="489778A3" w14:textId="4F31D53B" w:rsidR="007F0AE0" w:rsidRPr="007F0AE0" w:rsidRDefault="001814B6" w:rsidP="007F0AE0">
      <w:pPr>
        <w:pStyle w:val="Akapitzlist"/>
        <w:numPr>
          <w:ilvl w:val="0"/>
          <w:numId w:val="1"/>
        </w:numPr>
        <w:spacing w:line="276" w:lineRule="auto"/>
        <w:jc w:val="both"/>
        <w:rPr>
          <w:strike/>
          <w:sz w:val="24"/>
          <w:szCs w:val="24"/>
        </w:rPr>
      </w:pPr>
      <w:r w:rsidRPr="007F0AE0">
        <w:rPr>
          <w:sz w:val="24"/>
          <w:szCs w:val="24"/>
        </w:rPr>
        <w:t xml:space="preserve">Tytuł doktora honoris causa jest najwyższą godnością akademicką. </w:t>
      </w:r>
    </w:p>
    <w:p w14:paraId="43103D32" w14:textId="46E5BA40" w:rsidR="001814B6" w:rsidRPr="001814B6" w:rsidRDefault="001814B6" w:rsidP="001814B6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1814B6">
        <w:rPr>
          <w:sz w:val="24"/>
          <w:szCs w:val="24"/>
        </w:rPr>
        <w:t xml:space="preserve">Tytuł, o którym mowa w pkt 1, może być nadany zarówno obywatelom polskim, jak </w:t>
      </w:r>
      <w:r w:rsidR="006927E8">
        <w:rPr>
          <w:sz w:val="24"/>
          <w:szCs w:val="24"/>
        </w:rPr>
        <w:br/>
      </w:r>
      <w:r w:rsidRPr="001814B6">
        <w:rPr>
          <w:sz w:val="24"/>
          <w:szCs w:val="24"/>
        </w:rPr>
        <w:t>i zagranicznym, w uznaniu ich wybitnych osiągnięć w dziedzinie nauki, techniki, edukacji, sztuki, kultury lub działalności publicznej.</w:t>
      </w:r>
    </w:p>
    <w:p w14:paraId="610888F2" w14:textId="77777777" w:rsidR="001814B6" w:rsidRPr="001814B6" w:rsidRDefault="001814B6" w:rsidP="001814B6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bookmarkStart w:id="0" w:name="_GoBack"/>
      <w:r w:rsidRPr="001814B6">
        <w:rPr>
          <w:sz w:val="24"/>
          <w:szCs w:val="24"/>
        </w:rPr>
        <w:t>Tytułu doktora honoris causa nie nadaje się obecnym ani byłym pracownikom Uczelni</w:t>
      </w:r>
      <w:bookmarkEnd w:id="0"/>
      <w:r w:rsidRPr="001814B6">
        <w:rPr>
          <w:sz w:val="24"/>
          <w:szCs w:val="24"/>
        </w:rPr>
        <w:t>.</w:t>
      </w:r>
    </w:p>
    <w:p w14:paraId="1F7A8754" w14:textId="77777777" w:rsidR="001814B6" w:rsidRPr="001814B6" w:rsidRDefault="001814B6" w:rsidP="001814B6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1814B6">
        <w:rPr>
          <w:sz w:val="24"/>
          <w:szCs w:val="24"/>
        </w:rPr>
        <w:t>Tytuł doktora honoris causa nadaje Senat po zasięgnięciu 3 opinii przedłożonych przez senaty innych uczelni lub uznane autorytety w danej dziedzinie.</w:t>
      </w:r>
    </w:p>
    <w:p w14:paraId="3AA66C12" w14:textId="77777777" w:rsidR="001814B6" w:rsidRPr="001814B6" w:rsidRDefault="001814B6" w:rsidP="001814B6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1814B6">
        <w:rPr>
          <w:sz w:val="24"/>
          <w:szCs w:val="24"/>
        </w:rPr>
        <w:t xml:space="preserve">Wszczęcie postępowania o nadanie tytułu doktora honoris causa następuje </w:t>
      </w:r>
      <w:r w:rsidRPr="001814B6">
        <w:rPr>
          <w:sz w:val="24"/>
          <w:szCs w:val="24"/>
        </w:rPr>
        <w:br/>
        <w:t>na wniosek podpisany przez co najmniej pięciu profesorów tytularnych. Wniosek ten powinien zawierać odpowiednie uzasadnienie.</w:t>
      </w:r>
    </w:p>
    <w:p w14:paraId="1D8CBE1E" w14:textId="658F25DB" w:rsidR="001814B6" w:rsidRPr="001814B6" w:rsidRDefault="001814B6" w:rsidP="001814B6">
      <w:pPr>
        <w:numPr>
          <w:ilvl w:val="0"/>
          <w:numId w:val="1"/>
        </w:numPr>
        <w:spacing w:line="276" w:lineRule="auto"/>
        <w:jc w:val="both"/>
        <w:rPr>
          <w:strike/>
          <w:sz w:val="24"/>
          <w:szCs w:val="24"/>
        </w:rPr>
      </w:pPr>
      <w:r w:rsidRPr="001814B6">
        <w:rPr>
          <w:sz w:val="24"/>
          <w:szCs w:val="24"/>
        </w:rPr>
        <w:t xml:space="preserve">Jeśli Rektor zaakceptuje inicjatywę, dokonuje konsultacji czy </w:t>
      </w:r>
      <w:r w:rsidR="007F0AE0">
        <w:rPr>
          <w:sz w:val="24"/>
          <w:szCs w:val="24"/>
        </w:rPr>
        <w:t>kandydat</w:t>
      </w:r>
      <w:r w:rsidRPr="001814B6">
        <w:rPr>
          <w:sz w:val="24"/>
          <w:szCs w:val="24"/>
        </w:rPr>
        <w:t xml:space="preserve"> przyjmie oferowaną mu godność i w przypadku pozytywnym kieruje wniosek do zaopiniowania przez Kapitułę Godności Honorowych.</w:t>
      </w:r>
      <w:r w:rsidRPr="001814B6">
        <w:rPr>
          <w:strike/>
          <w:sz w:val="24"/>
          <w:szCs w:val="24"/>
        </w:rPr>
        <w:t xml:space="preserve"> </w:t>
      </w:r>
    </w:p>
    <w:p w14:paraId="5AFDD303" w14:textId="53709FB4" w:rsidR="001814B6" w:rsidRPr="00CE4B27" w:rsidRDefault="00DB280B" w:rsidP="001814B6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CE4B27">
        <w:rPr>
          <w:sz w:val="24"/>
          <w:szCs w:val="24"/>
        </w:rPr>
        <w:t>Po uzyskaniu poz</w:t>
      </w:r>
      <w:r w:rsidR="00CE4B27" w:rsidRPr="00CE4B27">
        <w:rPr>
          <w:sz w:val="24"/>
          <w:szCs w:val="24"/>
        </w:rPr>
        <w:t xml:space="preserve">ytywnej opinii Kapituły Godności Honorowych </w:t>
      </w:r>
      <w:r w:rsidR="001814B6" w:rsidRPr="00CE4B27">
        <w:rPr>
          <w:sz w:val="24"/>
          <w:szCs w:val="24"/>
        </w:rPr>
        <w:t>Rektor przedkłada wniosek Senatowi, wraz z następującymi materiałami:</w:t>
      </w:r>
    </w:p>
    <w:p w14:paraId="66BEB6D7" w14:textId="22ABA8AA" w:rsidR="00974002" w:rsidRDefault="00974002" w:rsidP="00974002">
      <w:pPr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a)</w:t>
      </w:r>
      <w:r w:rsidR="001814B6" w:rsidRPr="001814B6">
        <w:rPr>
          <w:sz w:val="24"/>
          <w:szCs w:val="24"/>
        </w:rPr>
        <w:t xml:space="preserve"> życiorysem kandydata, ze szczególnym uwzględnieniem jego osiągnięć,</w:t>
      </w:r>
    </w:p>
    <w:p w14:paraId="2D6FAB57" w14:textId="73F221A3" w:rsidR="001814B6" w:rsidRPr="001814B6" w:rsidRDefault="00974002" w:rsidP="00974002">
      <w:pPr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1814B6" w:rsidRPr="001814B6">
        <w:rPr>
          <w:sz w:val="24"/>
          <w:szCs w:val="24"/>
        </w:rPr>
        <w:t>uzasadnieniem wniosku,</w:t>
      </w:r>
    </w:p>
    <w:p w14:paraId="300CE4A0" w14:textId="2E72474B" w:rsidR="001814B6" w:rsidRPr="001814B6" w:rsidRDefault="00974002" w:rsidP="001814B6">
      <w:pPr>
        <w:spacing w:line="276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="001814B6" w:rsidRPr="001814B6">
        <w:rPr>
          <w:sz w:val="24"/>
          <w:szCs w:val="24"/>
        </w:rPr>
        <w:t>trzema opiniami uznanych autorytetów w danej dziedzinie lub senatów uczelni.</w:t>
      </w:r>
    </w:p>
    <w:p w14:paraId="79AB948E" w14:textId="7626F1DA" w:rsidR="001814B6" w:rsidRPr="001814B6" w:rsidRDefault="001814B6" w:rsidP="001814B6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1814B6">
        <w:rPr>
          <w:sz w:val="24"/>
          <w:szCs w:val="24"/>
        </w:rPr>
        <w:t xml:space="preserve">Decyzję w sprawie nadania tytułu doktora honoris causa podejmuje Senat </w:t>
      </w:r>
      <w:r w:rsidRPr="001814B6">
        <w:rPr>
          <w:sz w:val="24"/>
          <w:szCs w:val="24"/>
        </w:rPr>
        <w:br/>
        <w:t>w drodze uchwały</w:t>
      </w:r>
      <w:r w:rsidR="007053B3">
        <w:rPr>
          <w:sz w:val="24"/>
          <w:szCs w:val="24"/>
        </w:rPr>
        <w:t xml:space="preserve"> </w:t>
      </w:r>
      <w:r w:rsidR="007053B3" w:rsidRPr="006927E8">
        <w:rPr>
          <w:sz w:val="24"/>
          <w:szCs w:val="24"/>
        </w:rPr>
        <w:t>podjętej w głosowaniu tajnym</w:t>
      </w:r>
      <w:r w:rsidRPr="006927E8">
        <w:rPr>
          <w:sz w:val="24"/>
          <w:szCs w:val="24"/>
        </w:rPr>
        <w:t xml:space="preserve">, </w:t>
      </w:r>
      <w:r w:rsidR="007053B3" w:rsidRPr="006927E8">
        <w:rPr>
          <w:sz w:val="24"/>
          <w:szCs w:val="24"/>
        </w:rPr>
        <w:t>bezwzględną</w:t>
      </w:r>
      <w:r w:rsidR="007053B3">
        <w:rPr>
          <w:sz w:val="24"/>
          <w:szCs w:val="24"/>
        </w:rPr>
        <w:t xml:space="preserve"> </w:t>
      </w:r>
      <w:r w:rsidRPr="001814B6">
        <w:rPr>
          <w:sz w:val="24"/>
          <w:szCs w:val="24"/>
        </w:rPr>
        <w:t xml:space="preserve">większością głosów, </w:t>
      </w:r>
      <w:r w:rsidR="006927E8">
        <w:rPr>
          <w:sz w:val="24"/>
          <w:szCs w:val="24"/>
        </w:rPr>
        <w:br/>
      </w:r>
      <w:r w:rsidRPr="001814B6">
        <w:rPr>
          <w:sz w:val="24"/>
          <w:szCs w:val="24"/>
        </w:rPr>
        <w:t>w obecności co najmniej 3/5 statutowego składu Senatu.</w:t>
      </w:r>
    </w:p>
    <w:p w14:paraId="466F01E6" w14:textId="3FAC2337" w:rsidR="001814B6" w:rsidRPr="001814B6" w:rsidRDefault="001814B6" w:rsidP="001814B6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1814B6">
        <w:rPr>
          <w:sz w:val="24"/>
          <w:szCs w:val="24"/>
        </w:rPr>
        <w:t>Rektor, w porozumieniu z kandydatem do godności i recenzentami</w:t>
      </w:r>
      <w:r w:rsidR="007F0AE0">
        <w:rPr>
          <w:sz w:val="24"/>
          <w:szCs w:val="24"/>
        </w:rPr>
        <w:t>,</w:t>
      </w:r>
      <w:r w:rsidRPr="001814B6">
        <w:rPr>
          <w:sz w:val="24"/>
          <w:szCs w:val="24"/>
        </w:rPr>
        <w:t xml:space="preserve"> ustalają termin promocji doktorskiej, która powinna się odbyć w sposób uroczysty.</w:t>
      </w:r>
    </w:p>
    <w:p w14:paraId="7007A9E8" w14:textId="689B68B2" w:rsidR="001814B6" w:rsidRPr="00CE4B27" w:rsidRDefault="001814B6" w:rsidP="001814B6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1814B6">
        <w:rPr>
          <w:sz w:val="24"/>
          <w:szCs w:val="24"/>
        </w:rPr>
        <w:t>Obsługę organizacyjną postępowania oraz przygotowanie promocji realizuje jednostka organizacyjna Uczelni wskazana przez Rektora.</w:t>
      </w:r>
    </w:p>
    <w:sectPr w:rsidR="001814B6" w:rsidRPr="00CE4B2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BF9F6" w14:textId="77777777" w:rsidR="00CA152E" w:rsidRDefault="00CA152E" w:rsidP="00F37C32">
      <w:r>
        <w:separator/>
      </w:r>
    </w:p>
  </w:endnote>
  <w:endnote w:type="continuationSeparator" w:id="0">
    <w:p w14:paraId="32EF2366" w14:textId="77777777" w:rsidR="00CA152E" w:rsidRDefault="00CA152E" w:rsidP="00F37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FD9F1" w14:textId="77777777" w:rsidR="00CA152E" w:rsidRDefault="00CA152E" w:rsidP="00F37C32">
      <w:r>
        <w:separator/>
      </w:r>
    </w:p>
  </w:footnote>
  <w:footnote w:type="continuationSeparator" w:id="0">
    <w:p w14:paraId="2E2BA9BE" w14:textId="77777777" w:rsidR="00CA152E" w:rsidRDefault="00CA152E" w:rsidP="00F37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B70A6" w14:textId="43DCB622" w:rsidR="00F37C32" w:rsidRDefault="00F37C32" w:rsidP="00F37C32">
    <w:pPr>
      <w:pStyle w:val="Nagwek"/>
      <w:jc w:val="right"/>
    </w:pPr>
    <w:r>
      <w:t xml:space="preserve">Załącznik nr 1 do PO </w:t>
    </w:r>
    <w:r w:rsidR="00333728">
      <w:t>54</w:t>
    </w:r>
    <w:r>
      <w:t>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7C61C3"/>
    <w:multiLevelType w:val="multilevel"/>
    <w:tmpl w:val="7596756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ascii="Times New Roman" w:eastAsia="Times New Roman" w:hAnsi="Times New Roman" w:cs="Times New Roman"/>
        <w:strike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4B6"/>
    <w:rsid w:val="000A3AB8"/>
    <w:rsid w:val="001113A1"/>
    <w:rsid w:val="001814B6"/>
    <w:rsid w:val="00333728"/>
    <w:rsid w:val="003F32C1"/>
    <w:rsid w:val="006927E8"/>
    <w:rsid w:val="007053B3"/>
    <w:rsid w:val="007F0AE0"/>
    <w:rsid w:val="008558D2"/>
    <w:rsid w:val="00897651"/>
    <w:rsid w:val="00974002"/>
    <w:rsid w:val="00AD3486"/>
    <w:rsid w:val="00B11FDD"/>
    <w:rsid w:val="00CA152E"/>
    <w:rsid w:val="00CE4B27"/>
    <w:rsid w:val="00DB280B"/>
    <w:rsid w:val="00F3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AD9DA"/>
  <w15:chartTrackingRefBased/>
  <w15:docId w15:val="{EEF757FA-1E39-EB4A-A6C5-F81FF866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14B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740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400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40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40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400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0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00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F0AE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7C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7C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7C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7C3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Niczewska</dc:creator>
  <cp:keywords/>
  <dc:description/>
  <cp:lastModifiedBy>iwona.chometa@pwr.edu.pl</cp:lastModifiedBy>
  <cp:revision>2</cp:revision>
  <dcterms:created xsi:type="dcterms:W3CDTF">2024-10-16T10:25:00Z</dcterms:created>
  <dcterms:modified xsi:type="dcterms:W3CDTF">2024-10-16T10:25:00Z</dcterms:modified>
</cp:coreProperties>
</file>