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3F265" w14:textId="77777777" w:rsidR="00C14286" w:rsidRPr="009A7F0B" w:rsidRDefault="00C14286" w:rsidP="00C14286">
      <w:pPr>
        <w:spacing w:after="0" w:line="240" w:lineRule="auto"/>
        <w:jc w:val="right"/>
        <w:rPr>
          <w:lang w:val="en-GB"/>
        </w:rPr>
      </w:pPr>
      <w:r w:rsidRPr="009A7F0B">
        <w:rPr>
          <w:lang w:val="en-GB"/>
        </w:rPr>
        <w:t xml:space="preserve">Attachment no. 5 to ZW </w:t>
      </w:r>
      <w:r w:rsidR="00B42704">
        <w:rPr>
          <w:lang w:val="en-GB"/>
        </w:rPr>
        <w:t>16</w:t>
      </w:r>
      <w:r w:rsidRPr="009A7F0B">
        <w:rPr>
          <w:lang w:val="en-GB"/>
        </w:rPr>
        <w:t>/20</w:t>
      </w:r>
      <w:r w:rsidR="00674051">
        <w:rPr>
          <w:lang w:val="en-GB"/>
        </w:rPr>
        <w:t>20</w:t>
      </w:r>
      <w:bookmarkStart w:id="0" w:name="_GoBack"/>
      <w:bookmarkEnd w:id="0"/>
    </w:p>
    <w:p w14:paraId="63A7CE5B" w14:textId="36DCAD6A" w:rsidR="00C14286" w:rsidRPr="009A7F0B" w:rsidRDefault="00443E75" w:rsidP="00C14286">
      <w:pPr>
        <w:spacing w:after="0"/>
        <w:jc w:val="right"/>
        <w:rPr>
          <w:lang w:val="en-GB"/>
        </w:rPr>
      </w:pPr>
      <w:r>
        <w:rPr>
          <w:lang w:val="en-GB"/>
        </w:rPr>
        <w:t xml:space="preserve">Attachment no. </w:t>
      </w:r>
      <w:r w:rsidRPr="00443E75">
        <w:rPr>
          <w:b/>
          <w:lang w:val="en-GB"/>
        </w:rPr>
        <w:t>5</w:t>
      </w:r>
      <w:r w:rsidR="00C14286" w:rsidRPr="009A7F0B">
        <w:rPr>
          <w:lang w:val="en-GB"/>
        </w:rPr>
        <w:t xml:space="preserve"> to studies program</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8E61AD" w14:paraId="5692F608" w14:textId="77777777" w:rsidTr="001128F5">
        <w:tc>
          <w:tcPr>
            <w:tcW w:w="9225" w:type="dxa"/>
            <w:hideMark/>
          </w:tcPr>
          <w:p w14:paraId="1C552BF4" w14:textId="77777777" w:rsidR="00551CD3" w:rsidRPr="009A0B60" w:rsidRDefault="00551CD3" w:rsidP="00674051">
            <w:pPr>
              <w:spacing w:after="0" w:line="240" w:lineRule="auto"/>
              <w:ind w:left="57"/>
              <w:rPr>
                <w:rFonts w:eastAsia="Times New Roman"/>
                <w:b/>
                <w:lang w:val="en-US" w:eastAsia="pl-PL"/>
              </w:rPr>
            </w:pPr>
            <w:bookmarkStart w:id="1" w:name="table01"/>
            <w:bookmarkEnd w:id="1"/>
            <w:r w:rsidRPr="009A0B60">
              <w:rPr>
                <w:rFonts w:eastAsia="Times New Roman"/>
                <w:b/>
                <w:lang w:val="en-US" w:eastAsia="pl-PL"/>
              </w:rPr>
              <w:t xml:space="preserve">FACULTY </w:t>
            </w:r>
            <w:r w:rsidR="000C3A79" w:rsidRPr="009A0B60">
              <w:rPr>
                <w:rFonts w:eastAsia="Times New Roman"/>
                <w:b/>
                <w:lang w:val="en-US" w:eastAsia="pl-PL"/>
              </w:rPr>
              <w:t>OF ARCHITECTURE</w:t>
            </w:r>
          </w:p>
          <w:p w14:paraId="672A6659" w14:textId="77777777" w:rsidR="003C337D" w:rsidRPr="008E61AD" w:rsidRDefault="003C337D" w:rsidP="0076154C">
            <w:pPr>
              <w:spacing w:after="0" w:line="240" w:lineRule="auto"/>
              <w:ind w:left="617" w:hanging="560"/>
              <w:outlineLvl w:val="1"/>
              <w:rPr>
                <w:rFonts w:eastAsia="Times New Roman"/>
                <w:bCs/>
                <w:lang w:val="en-US" w:eastAsia="pl-PL"/>
              </w:rPr>
            </w:pPr>
          </w:p>
          <w:p w14:paraId="0EBD3DC4" w14:textId="77777777" w:rsidR="00551CD3" w:rsidRPr="00364489" w:rsidRDefault="00D61615" w:rsidP="0076154C">
            <w:pPr>
              <w:spacing w:after="0" w:line="240" w:lineRule="auto"/>
              <w:ind w:left="617" w:hanging="560"/>
              <w:jc w:val="center"/>
              <w:outlineLvl w:val="1"/>
              <w:rPr>
                <w:rFonts w:eastAsia="Times New Roman"/>
                <w:b/>
                <w:bCs/>
                <w:lang w:val="en-US" w:eastAsia="pl-PL"/>
              </w:rPr>
            </w:pPr>
            <w:r w:rsidRPr="00364489">
              <w:rPr>
                <w:rFonts w:eastAsia="Times New Roman"/>
                <w:b/>
                <w:bCs/>
                <w:lang w:val="en-US" w:eastAsia="pl-PL"/>
              </w:rPr>
              <w:t>COURSE SYLLABUS</w:t>
            </w:r>
          </w:p>
          <w:p w14:paraId="0A37501D" w14:textId="77777777" w:rsidR="005548EF" w:rsidRPr="008E61AD" w:rsidRDefault="005548EF" w:rsidP="0076154C">
            <w:pPr>
              <w:spacing w:after="0" w:line="240" w:lineRule="auto"/>
              <w:ind w:left="617" w:hanging="560"/>
              <w:outlineLvl w:val="1"/>
              <w:rPr>
                <w:rFonts w:eastAsia="Times New Roman"/>
                <w:bCs/>
                <w:lang w:val="en-US" w:eastAsia="pl-PL"/>
              </w:rPr>
            </w:pPr>
          </w:p>
          <w:p w14:paraId="6A59B456" w14:textId="77777777" w:rsidR="00551CD3" w:rsidRPr="00364489" w:rsidRDefault="000C3A79" w:rsidP="0076154C">
            <w:pPr>
              <w:spacing w:after="0" w:line="240" w:lineRule="auto"/>
              <w:ind w:left="617" w:hanging="560"/>
              <w:outlineLvl w:val="1"/>
              <w:rPr>
                <w:rFonts w:eastAsia="Times New Roman"/>
                <w:bCs/>
                <w:lang w:val="en-US" w:eastAsia="pl-PL"/>
              </w:rPr>
            </w:pPr>
            <w:r w:rsidRPr="00920CF2">
              <w:rPr>
                <w:lang w:val="en-US"/>
              </w:rPr>
              <w:t>Course title in Polish</w:t>
            </w:r>
            <w:r w:rsidR="00D61615" w:rsidRPr="00364489">
              <w:rPr>
                <w:rFonts w:eastAsia="Times New Roman"/>
                <w:bCs/>
                <w:lang w:val="en-US" w:eastAsia="pl-PL"/>
              </w:rPr>
              <w:t>:</w:t>
            </w:r>
            <w:r w:rsidR="00551CD3" w:rsidRPr="00364489">
              <w:rPr>
                <w:rFonts w:eastAsia="Times New Roman"/>
                <w:bCs/>
                <w:lang w:val="en-US" w:eastAsia="pl-PL"/>
              </w:rPr>
              <w:t xml:space="preserve"> </w:t>
            </w:r>
            <w:proofErr w:type="spellStart"/>
            <w:r w:rsidR="00674D2D" w:rsidRPr="0047522C">
              <w:rPr>
                <w:b/>
                <w:lang w:val="en-US"/>
              </w:rPr>
              <w:t>Projektowanie</w:t>
            </w:r>
            <w:proofErr w:type="spellEnd"/>
            <w:r w:rsidR="00674D2D" w:rsidRPr="0047522C">
              <w:rPr>
                <w:b/>
                <w:lang w:val="en-US"/>
              </w:rPr>
              <w:t xml:space="preserve"> </w:t>
            </w:r>
            <w:proofErr w:type="spellStart"/>
            <w:r w:rsidR="00674D2D" w:rsidRPr="0047522C">
              <w:rPr>
                <w:b/>
                <w:lang w:val="en-US"/>
              </w:rPr>
              <w:t>urbanistyczne</w:t>
            </w:r>
            <w:proofErr w:type="spellEnd"/>
            <w:r w:rsidR="00674D2D" w:rsidRPr="0047522C">
              <w:rPr>
                <w:b/>
                <w:lang w:val="en-US"/>
              </w:rPr>
              <w:t xml:space="preserve"> </w:t>
            </w:r>
            <w:r w:rsidR="001211C3">
              <w:rPr>
                <w:b/>
                <w:lang w:val="en-US"/>
              </w:rPr>
              <w:t>–</w:t>
            </w:r>
            <w:r w:rsidR="00674D2D" w:rsidRPr="0047522C">
              <w:rPr>
                <w:b/>
                <w:lang w:val="en-US"/>
              </w:rPr>
              <w:t xml:space="preserve"> </w:t>
            </w:r>
            <w:proofErr w:type="spellStart"/>
            <w:r w:rsidR="00674D2D" w:rsidRPr="0047522C">
              <w:rPr>
                <w:b/>
                <w:lang w:val="en-US"/>
              </w:rPr>
              <w:t>urbanistyka</w:t>
            </w:r>
            <w:proofErr w:type="spellEnd"/>
            <w:r w:rsidR="001211C3">
              <w:rPr>
                <w:b/>
                <w:lang w:val="en-US"/>
              </w:rPr>
              <w:t xml:space="preserve"> </w:t>
            </w:r>
            <w:proofErr w:type="spellStart"/>
            <w:r w:rsidR="001211C3" w:rsidRPr="008E61AD">
              <w:rPr>
                <w:b/>
                <w:lang w:val="en-US"/>
              </w:rPr>
              <w:t>przyszłości</w:t>
            </w:r>
            <w:proofErr w:type="spellEnd"/>
          </w:p>
          <w:p w14:paraId="059C4E86" w14:textId="77777777" w:rsidR="00FD6C80" w:rsidRPr="00FD6C80" w:rsidRDefault="000C3A79" w:rsidP="00FD6C80">
            <w:pPr>
              <w:spacing w:after="0" w:line="240" w:lineRule="auto"/>
              <w:ind w:left="617" w:hanging="560"/>
              <w:rPr>
                <w:bCs/>
                <w:lang w:val="en-US"/>
              </w:rPr>
            </w:pPr>
            <w:r w:rsidRPr="00920CF2">
              <w:rPr>
                <w:lang w:val="en-US"/>
              </w:rPr>
              <w:t>Course title in English</w:t>
            </w:r>
            <w:r w:rsidR="00D61615" w:rsidRPr="00364489">
              <w:rPr>
                <w:rFonts w:eastAsia="Times New Roman"/>
                <w:bCs/>
                <w:lang w:val="en-US" w:eastAsia="pl-PL"/>
              </w:rPr>
              <w:t>:</w:t>
            </w:r>
            <w:r w:rsidR="00551CD3" w:rsidRPr="00364489">
              <w:rPr>
                <w:rFonts w:eastAsia="Times New Roman"/>
                <w:bCs/>
                <w:lang w:val="en-US" w:eastAsia="pl-PL"/>
              </w:rPr>
              <w:t xml:space="preserve"> </w:t>
            </w:r>
            <w:r w:rsidR="00FD6C80" w:rsidRPr="00FD6C80">
              <w:rPr>
                <w:b/>
                <w:bCs/>
                <w:lang w:val="en-US"/>
              </w:rPr>
              <w:t>Urban Design - Urban Planning of the Future</w:t>
            </w:r>
          </w:p>
          <w:p w14:paraId="74C7B88E" w14:textId="44CA8FCD" w:rsidR="00674D2D" w:rsidRPr="00674D2D" w:rsidRDefault="00551CD3" w:rsidP="00FD6C80">
            <w:pPr>
              <w:spacing w:after="0" w:line="240" w:lineRule="auto"/>
              <w:ind w:left="617" w:hanging="560"/>
              <w:outlineLvl w:val="1"/>
              <w:rPr>
                <w:rFonts w:eastAsia="Times New Roman"/>
                <w:b/>
                <w:bCs/>
                <w:lang w:val="en-US" w:eastAsia="pl-PL"/>
              </w:rPr>
            </w:pPr>
            <w:r w:rsidRPr="00364489">
              <w:rPr>
                <w:rFonts w:eastAsia="Times New Roman"/>
                <w:bCs/>
                <w:lang w:val="en-US" w:eastAsia="pl-PL"/>
              </w:rPr>
              <w:t xml:space="preserve">Specialization (if applicable): </w:t>
            </w:r>
            <w:r w:rsidR="001211C3" w:rsidRPr="001211C3">
              <w:rPr>
                <w:b/>
                <w:lang w:val="en-US"/>
              </w:rPr>
              <w:t>A</w:t>
            </w:r>
            <w:r w:rsidR="001211C3">
              <w:rPr>
                <w:b/>
                <w:lang w:val="en-US"/>
              </w:rPr>
              <w:t>rchitec</w:t>
            </w:r>
            <w:r w:rsidR="001211C3" w:rsidRPr="001211C3">
              <w:rPr>
                <w:b/>
                <w:lang w:val="en-US"/>
              </w:rPr>
              <w:t>tur</w:t>
            </w:r>
            <w:r w:rsidR="001211C3">
              <w:rPr>
                <w:b/>
                <w:lang w:val="en-US"/>
              </w:rPr>
              <w:t>e</w:t>
            </w:r>
          </w:p>
          <w:p w14:paraId="12D0E7CB" w14:textId="466053CE" w:rsidR="003C337D" w:rsidRPr="00CB0BC5" w:rsidRDefault="003C337D" w:rsidP="0076154C">
            <w:pPr>
              <w:spacing w:after="0" w:line="240" w:lineRule="auto"/>
              <w:ind w:left="617" w:hanging="560"/>
              <w:outlineLvl w:val="1"/>
              <w:rPr>
                <w:rFonts w:eastAsia="Times New Roman"/>
                <w:bCs/>
                <w:lang w:val="en-US" w:eastAsia="pl-PL"/>
              </w:rPr>
            </w:pPr>
            <w:r w:rsidRPr="00364489">
              <w:rPr>
                <w:rFonts w:eastAsia="Times New Roman"/>
                <w:bCs/>
                <w:lang w:val="en-US" w:eastAsia="pl-PL"/>
              </w:rPr>
              <w:t>Profile</w:t>
            </w:r>
            <w:r w:rsidR="00CB0BC5">
              <w:rPr>
                <w:rFonts w:eastAsia="Times New Roman"/>
                <w:bCs/>
                <w:lang w:val="en-US" w:eastAsia="pl-PL"/>
              </w:rPr>
              <w:t xml:space="preserve"> </w:t>
            </w:r>
            <w:r w:rsidR="00CB0BC5" w:rsidRPr="00364489">
              <w:rPr>
                <w:rFonts w:eastAsia="Times New Roman"/>
                <w:bCs/>
                <w:lang w:val="en-US" w:eastAsia="pl-PL"/>
              </w:rPr>
              <w:t>(if applicable</w:t>
            </w:r>
            <w:r w:rsidR="00CB0BC5" w:rsidRPr="00CB0BC5">
              <w:rPr>
                <w:rFonts w:eastAsia="Times New Roman"/>
                <w:bCs/>
                <w:lang w:val="en-US" w:eastAsia="pl-PL"/>
              </w:rPr>
              <w:t>):</w:t>
            </w:r>
            <w:r w:rsidRPr="00CB0BC5">
              <w:rPr>
                <w:rFonts w:eastAsia="Times New Roman"/>
                <w:bCs/>
                <w:lang w:val="en-US" w:eastAsia="pl-PL"/>
              </w:rPr>
              <w:t xml:space="preserve"> </w:t>
            </w:r>
            <w:r w:rsidR="00892BF5" w:rsidRPr="003F3A82">
              <w:rPr>
                <w:rFonts w:eastAsia="Times New Roman"/>
                <w:b/>
                <w:lang w:val="en-US" w:eastAsia="pl-PL"/>
              </w:rPr>
              <w:t>Architecture and Urban Planning</w:t>
            </w:r>
          </w:p>
          <w:p w14:paraId="70CEBDD9" w14:textId="420E8CFF" w:rsidR="00551CD3" w:rsidRDefault="00551CD3" w:rsidP="0076154C">
            <w:pPr>
              <w:spacing w:after="0" w:line="240" w:lineRule="auto"/>
              <w:ind w:left="57"/>
              <w:rPr>
                <w:rFonts w:eastAsia="Times New Roman"/>
                <w:b/>
                <w:bCs/>
                <w:lang w:val="en-US" w:eastAsia="pl-PL"/>
              </w:rPr>
            </w:pPr>
            <w:r w:rsidRPr="1E0B45F0">
              <w:rPr>
                <w:rFonts w:eastAsia="Times New Roman"/>
                <w:lang w:val="en-US" w:eastAsia="pl-PL"/>
              </w:rPr>
              <w:t>Level and form of studies:</w:t>
            </w:r>
            <w:r w:rsidRPr="1E0B45F0">
              <w:rPr>
                <w:rFonts w:eastAsia="Times New Roman"/>
                <w:b/>
                <w:bCs/>
                <w:lang w:val="en-US" w:eastAsia="pl-PL"/>
              </w:rPr>
              <w:t xml:space="preserve"> 2nd level, </w:t>
            </w:r>
            <w:r w:rsidR="00CB0BC5" w:rsidRPr="1E0B45F0">
              <w:rPr>
                <w:b/>
                <w:bCs/>
                <w:lang w:val="en-US" w:eastAsia="pl-PL"/>
              </w:rPr>
              <w:t>full-time</w:t>
            </w:r>
          </w:p>
          <w:p w14:paraId="3DA3CEA6" w14:textId="77777777" w:rsidR="00674051" w:rsidRPr="00674D2D" w:rsidRDefault="00674051" w:rsidP="0076154C">
            <w:pPr>
              <w:spacing w:after="0" w:line="240" w:lineRule="auto"/>
              <w:ind w:left="57"/>
              <w:rPr>
                <w:rFonts w:eastAsia="Times New Roman"/>
                <w:b/>
                <w:lang w:val="en-US" w:eastAsia="pl-PL"/>
              </w:rPr>
            </w:pPr>
            <w:r w:rsidRPr="00674051">
              <w:rPr>
                <w:rFonts w:eastAsia="Times New Roman"/>
                <w:bCs/>
                <w:lang w:val="en-US" w:eastAsia="pl-PL"/>
              </w:rPr>
              <w:t>Semest</w:t>
            </w:r>
            <w:r>
              <w:rPr>
                <w:rFonts w:eastAsia="Times New Roman"/>
                <w:bCs/>
                <w:lang w:val="en-US" w:eastAsia="pl-PL"/>
              </w:rPr>
              <w:t>e</w:t>
            </w:r>
            <w:r w:rsidRPr="00674051">
              <w:rPr>
                <w:rFonts w:eastAsia="Times New Roman"/>
                <w:bCs/>
                <w:lang w:val="en-US" w:eastAsia="pl-PL"/>
              </w:rPr>
              <w:t>r:</w:t>
            </w:r>
            <w:r>
              <w:rPr>
                <w:rFonts w:eastAsia="Times New Roman"/>
                <w:bCs/>
                <w:lang w:val="en-US" w:eastAsia="pl-PL"/>
              </w:rPr>
              <w:t xml:space="preserve"> </w:t>
            </w:r>
            <w:r w:rsidR="00674D2D">
              <w:rPr>
                <w:rFonts w:eastAsia="Times New Roman"/>
                <w:b/>
                <w:bCs/>
                <w:lang w:val="en-US" w:eastAsia="pl-PL"/>
              </w:rPr>
              <w:t>1</w:t>
            </w:r>
          </w:p>
          <w:p w14:paraId="65DE6FC8" w14:textId="77777777" w:rsidR="008E61AD" w:rsidRDefault="00C5511B" w:rsidP="0076154C">
            <w:pPr>
              <w:spacing w:after="0" w:line="240" w:lineRule="auto"/>
              <w:ind w:left="57"/>
              <w:rPr>
                <w:rFonts w:eastAsia="Times New Roman"/>
                <w:b/>
                <w:bCs/>
                <w:lang w:val="en-US" w:eastAsia="pl-PL"/>
              </w:rPr>
            </w:pPr>
            <w:r w:rsidRPr="1E0B45F0">
              <w:rPr>
                <w:rFonts w:eastAsia="Times New Roman"/>
                <w:lang w:val="en-US" w:eastAsia="pl-PL"/>
              </w:rPr>
              <w:t>Course type</w:t>
            </w:r>
            <w:r w:rsidR="00551CD3" w:rsidRPr="1E0B45F0">
              <w:rPr>
                <w:rFonts w:eastAsia="Times New Roman"/>
                <w:lang w:val="en-US" w:eastAsia="pl-PL"/>
              </w:rPr>
              <w:t>:</w:t>
            </w:r>
            <w:r w:rsidR="0046179D" w:rsidRPr="1E0B45F0">
              <w:rPr>
                <w:rFonts w:eastAsia="Times New Roman"/>
                <w:b/>
                <w:bCs/>
                <w:lang w:val="en-US" w:eastAsia="pl-PL"/>
              </w:rPr>
              <w:t xml:space="preserve"> o</w:t>
            </w:r>
            <w:r w:rsidR="008E61AD">
              <w:rPr>
                <w:rFonts w:eastAsia="Times New Roman"/>
                <w:b/>
                <w:bCs/>
                <w:lang w:val="en-US" w:eastAsia="pl-PL"/>
              </w:rPr>
              <w:t>ptional</w:t>
            </w:r>
          </w:p>
          <w:p w14:paraId="361EFD2E" w14:textId="753FCDE6" w:rsidR="00551CD3" w:rsidRPr="008E61AD" w:rsidRDefault="00944AC1" w:rsidP="0076154C">
            <w:pPr>
              <w:spacing w:after="0" w:line="240" w:lineRule="auto"/>
              <w:ind w:left="57"/>
              <w:rPr>
                <w:rFonts w:eastAsia="Times New Roman"/>
                <w:b/>
                <w:lang w:val="en-US" w:eastAsia="pl-PL"/>
              </w:rPr>
            </w:pPr>
            <w:r w:rsidRPr="00364489">
              <w:rPr>
                <w:rFonts w:eastAsia="Times New Roman"/>
                <w:bCs/>
                <w:lang w:val="en-US" w:eastAsia="pl-PL"/>
              </w:rPr>
              <w:t>Course</w:t>
            </w:r>
            <w:r w:rsidR="00551CD3" w:rsidRPr="00364489">
              <w:rPr>
                <w:rFonts w:eastAsia="Times New Roman"/>
                <w:bCs/>
                <w:lang w:val="en-US" w:eastAsia="pl-PL"/>
              </w:rPr>
              <w:t xml:space="preserve"> code</w:t>
            </w:r>
            <w:r w:rsidR="00D61615" w:rsidRPr="00364489">
              <w:rPr>
                <w:rFonts w:eastAsia="Times New Roman"/>
                <w:bCs/>
                <w:lang w:val="en-US" w:eastAsia="pl-PL"/>
              </w:rPr>
              <w:t>:</w:t>
            </w:r>
            <w:r w:rsidR="00551CD3" w:rsidRPr="00364489">
              <w:rPr>
                <w:rFonts w:eastAsia="Times New Roman"/>
                <w:bCs/>
                <w:lang w:val="en-US" w:eastAsia="pl-PL"/>
              </w:rPr>
              <w:t xml:space="preserve"> </w:t>
            </w:r>
            <w:r w:rsidR="008E61AD" w:rsidRPr="008E61AD">
              <w:rPr>
                <w:b/>
                <w:lang w:val="en-US"/>
              </w:rPr>
              <w:t>AUA117696P</w:t>
            </w:r>
          </w:p>
          <w:p w14:paraId="0679C33A" w14:textId="7571D958" w:rsidR="00551CD3" w:rsidRPr="00364489" w:rsidRDefault="00551CD3" w:rsidP="0076154C">
            <w:pPr>
              <w:spacing w:after="0" w:line="240" w:lineRule="auto"/>
              <w:ind w:left="57"/>
              <w:rPr>
                <w:rFonts w:eastAsia="Times New Roman"/>
                <w:lang w:val="en-US" w:eastAsia="pl-PL"/>
              </w:rPr>
            </w:pPr>
            <w:r w:rsidRPr="1E0B45F0">
              <w:rPr>
                <w:rFonts w:eastAsia="Times New Roman"/>
                <w:lang w:val="en-US" w:eastAsia="pl-PL"/>
              </w:rPr>
              <w:t>Group of courses</w:t>
            </w:r>
            <w:r w:rsidR="00D61615" w:rsidRPr="1E0B45F0">
              <w:rPr>
                <w:rFonts w:eastAsia="Times New Roman"/>
                <w:lang w:val="en-US" w:eastAsia="pl-PL"/>
              </w:rPr>
              <w:t>:</w:t>
            </w:r>
            <w:r w:rsidRPr="1E0B45F0">
              <w:rPr>
                <w:rFonts w:eastAsia="Times New Roman"/>
                <w:b/>
                <w:bCs/>
                <w:lang w:val="en-US" w:eastAsia="pl-PL"/>
              </w:rPr>
              <w:t xml:space="preserve"> NO</w:t>
            </w:r>
          </w:p>
        </w:tc>
      </w:tr>
    </w:tbl>
    <w:p w14:paraId="29ABB46E" w14:textId="77777777" w:rsidR="001128F5" w:rsidRDefault="001128F5" w:rsidP="001128F5">
      <w:pPr>
        <w:spacing w:after="0"/>
      </w:pP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3866"/>
        <w:gridCol w:w="959"/>
        <w:gridCol w:w="1009"/>
        <w:gridCol w:w="1314"/>
        <w:gridCol w:w="1049"/>
        <w:gridCol w:w="1021"/>
      </w:tblGrid>
      <w:tr w:rsidR="0046179D" w:rsidRPr="00920CF2" w14:paraId="796173D2" w14:textId="77777777" w:rsidTr="001128F5">
        <w:trPr>
          <w:trHeight w:val="283"/>
        </w:trPr>
        <w:tc>
          <w:tcPr>
            <w:tcW w:w="3865" w:type="dxa"/>
            <w:hideMark/>
          </w:tcPr>
          <w:p w14:paraId="02EB378F" w14:textId="77777777" w:rsidR="00551CD3" w:rsidRPr="00364489" w:rsidRDefault="00551CD3" w:rsidP="00551CD3">
            <w:pPr>
              <w:spacing w:after="0" w:line="240" w:lineRule="auto"/>
              <w:rPr>
                <w:rFonts w:eastAsia="Times New Roman"/>
                <w:lang w:val="en-US" w:eastAsia="pl-PL"/>
              </w:rPr>
            </w:pPr>
            <w:bookmarkStart w:id="2" w:name="table02"/>
            <w:bookmarkEnd w:id="2"/>
          </w:p>
        </w:tc>
        <w:tc>
          <w:tcPr>
            <w:tcW w:w="960" w:type="dxa"/>
            <w:vAlign w:val="center"/>
            <w:hideMark/>
          </w:tcPr>
          <w:p w14:paraId="42A3A7E0" w14:textId="77777777" w:rsidR="00551CD3" w:rsidRPr="00364489" w:rsidRDefault="00551CD3" w:rsidP="000C3A79">
            <w:pPr>
              <w:spacing w:after="0" w:line="240" w:lineRule="auto"/>
              <w:jc w:val="center"/>
              <w:rPr>
                <w:rFonts w:eastAsia="Times New Roman"/>
                <w:b/>
                <w:lang w:eastAsia="pl-PL"/>
              </w:rPr>
            </w:pPr>
            <w:proofErr w:type="spellStart"/>
            <w:r w:rsidRPr="00364489">
              <w:rPr>
                <w:rFonts w:eastAsia="Times New Roman"/>
                <w:b/>
                <w:sz w:val="22"/>
                <w:lang w:eastAsia="pl-PL"/>
              </w:rPr>
              <w:t>Lecture</w:t>
            </w:r>
            <w:proofErr w:type="spellEnd"/>
          </w:p>
        </w:tc>
        <w:tc>
          <w:tcPr>
            <w:tcW w:w="1009" w:type="dxa"/>
            <w:vAlign w:val="center"/>
            <w:hideMark/>
          </w:tcPr>
          <w:p w14:paraId="0236C961" w14:textId="77777777" w:rsidR="00551CD3" w:rsidRPr="00364489" w:rsidRDefault="000C3A79" w:rsidP="000C3A79">
            <w:pPr>
              <w:spacing w:after="0" w:line="240" w:lineRule="auto"/>
              <w:jc w:val="center"/>
              <w:rPr>
                <w:rFonts w:eastAsia="Times New Roman"/>
                <w:b/>
                <w:lang w:eastAsia="pl-PL"/>
              </w:rPr>
            </w:pPr>
            <w:r w:rsidRPr="00364489">
              <w:rPr>
                <w:rFonts w:eastAsia="Times New Roman"/>
                <w:b/>
                <w:sz w:val="22"/>
                <w:lang w:eastAsia="pl-PL"/>
              </w:rPr>
              <w:t>Tutorial</w:t>
            </w:r>
          </w:p>
        </w:tc>
        <w:tc>
          <w:tcPr>
            <w:tcW w:w="1314" w:type="dxa"/>
            <w:vAlign w:val="center"/>
            <w:hideMark/>
          </w:tcPr>
          <w:p w14:paraId="7C741AD2" w14:textId="77777777" w:rsidR="00551CD3" w:rsidRPr="00364489" w:rsidRDefault="00551CD3" w:rsidP="000C3A79">
            <w:pPr>
              <w:spacing w:after="0" w:line="240" w:lineRule="auto"/>
              <w:jc w:val="center"/>
              <w:rPr>
                <w:rFonts w:eastAsia="Times New Roman"/>
                <w:b/>
                <w:lang w:eastAsia="pl-PL"/>
              </w:rPr>
            </w:pPr>
            <w:proofErr w:type="spellStart"/>
            <w:r w:rsidRPr="00364489">
              <w:rPr>
                <w:rFonts w:eastAsia="Times New Roman"/>
                <w:b/>
                <w:sz w:val="22"/>
                <w:lang w:eastAsia="pl-PL"/>
              </w:rPr>
              <w:t>Laboratory</w:t>
            </w:r>
            <w:proofErr w:type="spellEnd"/>
          </w:p>
        </w:tc>
        <w:tc>
          <w:tcPr>
            <w:tcW w:w="1049" w:type="dxa"/>
            <w:vAlign w:val="center"/>
            <w:hideMark/>
          </w:tcPr>
          <w:p w14:paraId="3A9C41CD" w14:textId="77777777" w:rsidR="00551CD3" w:rsidRPr="00364489" w:rsidRDefault="00551CD3" w:rsidP="000C3A79">
            <w:pPr>
              <w:spacing w:after="0" w:line="240" w:lineRule="auto"/>
              <w:jc w:val="center"/>
              <w:rPr>
                <w:rFonts w:eastAsia="Times New Roman"/>
                <w:b/>
                <w:lang w:eastAsia="pl-PL"/>
              </w:rPr>
            </w:pPr>
            <w:r w:rsidRPr="00364489">
              <w:rPr>
                <w:rFonts w:eastAsia="Times New Roman"/>
                <w:b/>
                <w:sz w:val="22"/>
                <w:lang w:eastAsia="pl-PL"/>
              </w:rPr>
              <w:t>Project</w:t>
            </w:r>
          </w:p>
        </w:tc>
        <w:tc>
          <w:tcPr>
            <w:tcW w:w="1021" w:type="dxa"/>
            <w:vAlign w:val="center"/>
            <w:hideMark/>
          </w:tcPr>
          <w:p w14:paraId="7D867FF3" w14:textId="77777777" w:rsidR="00551CD3" w:rsidRPr="00364489" w:rsidRDefault="00551CD3" w:rsidP="000C3A79">
            <w:pPr>
              <w:spacing w:after="0" w:line="240" w:lineRule="auto"/>
              <w:jc w:val="center"/>
              <w:rPr>
                <w:rFonts w:eastAsia="Times New Roman"/>
                <w:b/>
                <w:lang w:eastAsia="pl-PL"/>
              </w:rPr>
            </w:pPr>
            <w:proofErr w:type="spellStart"/>
            <w:r w:rsidRPr="00364489">
              <w:rPr>
                <w:rFonts w:eastAsia="Times New Roman"/>
                <w:b/>
                <w:sz w:val="22"/>
                <w:lang w:eastAsia="pl-PL"/>
              </w:rPr>
              <w:t>Seminar</w:t>
            </w:r>
            <w:proofErr w:type="spellEnd"/>
          </w:p>
        </w:tc>
      </w:tr>
      <w:tr w:rsidR="0046179D" w:rsidRPr="00920CF2" w14:paraId="260301A7" w14:textId="77777777" w:rsidTr="001128F5">
        <w:tc>
          <w:tcPr>
            <w:tcW w:w="0" w:type="auto"/>
            <w:hideMark/>
          </w:tcPr>
          <w:p w14:paraId="7645E1F2" w14:textId="77777777" w:rsidR="00551CD3" w:rsidRPr="00364489" w:rsidRDefault="00551CD3" w:rsidP="0076154C">
            <w:pPr>
              <w:spacing w:after="0" w:line="240" w:lineRule="auto"/>
              <w:ind w:left="57"/>
              <w:rPr>
                <w:rFonts w:eastAsia="Times New Roman"/>
                <w:lang w:val="en-US" w:eastAsia="pl-PL"/>
              </w:rPr>
            </w:pPr>
            <w:r w:rsidRPr="00364489">
              <w:rPr>
                <w:rFonts w:eastAsia="Times New Roman"/>
                <w:sz w:val="22"/>
                <w:lang w:val="en-US" w:eastAsia="pl-PL"/>
              </w:rPr>
              <w:t>Number of hours of organized classes in University (</w:t>
            </w:r>
            <w:r w:rsidR="00AA13D5" w:rsidRPr="00364489">
              <w:rPr>
                <w:rFonts w:eastAsia="Times New Roman"/>
                <w:sz w:val="22"/>
                <w:lang w:val="en-US" w:eastAsia="pl-PL"/>
              </w:rPr>
              <w:t>ZZU</w:t>
            </w:r>
            <w:r w:rsidRPr="00364489">
              <w:rPr>
                <w:rFonts w:eastAsia="Times New Roman"/>
                <w:sz w:val="22"/>
                <w:lang w:val="en-US" w:eastAsia="pl-PL"/>
              </w:rPr>
              <w:t>)</w:t>
            </w:r>
          </w:p>
        </w:tc>
        <w:tc>
          <w:tcPr>
            <w:tcW w:w="960" w:type="dxa"/>
            <w:vAlign w:val="center"/>
            <w:hideMark/>
          </w:tcPr>
          <w:p w14:paraId="6A05A809" w14:textId="77777777" w:rsidR="00551CD3" w:rsidRPr="00364489" w:rsidRDefault="00551CD3" w:rsidP="0046179D">
            <w:pPr>
              <w:spacing w:after="0" w:line="240" w:lineRule="auto"/>
              <w:jc w:val="center"/>
              <w:rPr>
                <w:rFonts w:eastAsia="Times New Roman"/>
                <w:lang w:val="en-US" w:eastAsia="pl-PL"/>
              </w:rPr>
            </w:pPr>
          </w:p>
        </w:tc>
        <w:tc>
          <w:tcPr>
            <w:tcW w:w="1009" w:type="dxa"/>
            <w:vAlign w:val="center"/>
            <w:hideMark/>
          </w:tcPr>
          <w:p w14:paraId="5A39BBE3" w14:textId="77777777" w:rsidR="00551CD3" w:rsidRPr="00364489" w:rsidRDefault="00551CD3" w:rsidP="0046179D">
            <w:pPr>
              <w:spacing w:after="0" w:line="240" w:lineRule="auto"/>
              <w:jc w:val="center"/>
              <w:rPr>
                <w:rFonts w:eastAsia="Times New Roman"/>
                <w:lang w:val="en-US" w:eastAsia="pl-PL"/>
              </w:rPr>
            </w:pPr>
          </w:p>
        </w:tc>
        <w:tc>
          <w:tcPr>
            <w:tcW w:w="1314" w:type="dxa"/>
            <w:vAlign w:val="center"/>
            <w:hideMark/>
          </w:tcPr>
          <w:p w14:paraId="41C8F396" w14:textId="77777777" w:rsidR="00551CD3" w:rsidRPr="00364489" w:rsidRDefault="00551CD3" w:rsidP="0046179D">
            <w:pPr>
              <w:spacing w:after="0" w:line="240" w:lineRule="auto"/>
              <w:jc w:val="center"/>
              <w:rPr>
                <w:rFonts w:eastAsia="Times New Roman"/>
                <w:lang w:val="en-US" w:eastAsia="pl-PL"/>
              </w:rPr>
            </w:pPr>
          </w:p>
        </w:tc>
        <w:tc>
          <w:tcPr>
            <w:tcW w:w="1049" w:type="dxa"/>
            <w:vAlign w:val="center"/>
            <w:hideMark/>
          </w:tcPr>
          <w:p w14:paraId="174B1212" w14:textId="77777777" w:rsidR="00551CD3" w:rsidRPr="008E61AD" w:rsidRDefault="00674D2D" w:rsidP="0046179D">
            <w:pPr>
              <w:spacing w:after="0" w:line="240" w:lineRule="auto"/>
              <w:jc w:val="center"/>
              <w:rPr>
                <w:rFonts w:eastAsia="Times New Roman"/>
                <w:b/>
                <w:sz w:val="22"/>
                <w:szCs w:val="22"/>
                <w:lang w:val="en-US" w:eastAsia="pl-PL"/>
              </w:rPr>
            </w:pPr>
            <w:r w:rsidRPr="008E61AD">
              <w:rPr>
                <w:rFonts w:eastAsia="Times New Roman"/>
                <w:b/>
                <w:sz w:val="22"/>
                <w:szCs w:val="22"/>
                <w:lang w:val="en-US" w:eastAsia="pl-PL"/>
              </w:rPr>
              <w:t>60</w:t>
            </w:r>
          </w:p>
        </w:tc>
        <w:tc>
          <w:tcPr>
            <w:tcW w:w="1021" w:type="dxa"/>
            <w:vAlign w:val="center"/>
            <w:hideMark/>
          </w:tcPr>
          <w:p w14:paraId="72A3D3EC" w14:textId="77777777" w:rsidR="00551CD3" w:rsidRPr="00364489" w:rsidRDefault="00551CD3" w:rsidP="0046179D">
            <w:pPr>
              <w:spacing w:after="0" w:line="240" w:lineRule="auto"/>
              <w:jc w:val="center"/>
              <w:rPr>
                <w:rFonts w:eastAsia="Times New Roman"/>
                <w:lang w:val="en-US" w:eastAsia="pl-PL"/>
              </w:rPr>
            </w:pPr>
          </w:p>
        </w:tc>
      </w:tr>
      <w:tr w:rsidR="0046179D" w:rsidRPr="00920CF2" w14:paraId="0CC2E976" w14:textId="77777777" w:rsidTr="001128F5">
        <w:tc>
          <w:tcPr>
            <w:tcW w:w="0" w:type="auto"/>
            <w:hideMark/>
          </w:tcPr>
          <w:p w14:paraId="37406E28" w14:textId="77777777" w:rsidR="00551CD3" w:rsidRPr="00364489" w:rsidRDefault="00551CD3" w:rsidP="0076154C">
            <w:pPr>
              <w:spacing w:after="0" w:line="240" w:lineRule="auto"/>
              <w:ind w:left="57"/>
              <w:rPr>
                <w:rFonts w:eastAsia="Times New Roman"/>
                <w:lang w:val="en-US" w:eastAsia="pl-PL"/>
              </w:rPr>
            </w:pPr>
            <w:r w:rsidRPr="00364489">
              <w:rPr>
                <w:rFonts w:eastAsia="Times New Roman"/>
                <w:sz w:val="22"/>
                <w:lang w:val="en-US" w:eastAsia="pl-PL"/>
              </w:rPr>
              <w:t>Number of hours of total student workload (</w:t>
            </w:r>
            <w:r w:rsidR="00AA13D5" w:rsidRPr="00364489">
              <w:rPr>
                <w:rFonts w:eastAsia="Times New Roman"/>
                <w:sz w:val="22"/>
                <w:lang w:val="en-US" w:eastAsia="pl-PL"/>
              </w:rPr>
              <w:t>CNPS</w:t>
            </w:r>
            <w:r w:rsidRPr="00364489">
              <w:rPr>
                <w:rFonts w:eastAsia="Times New Roman"/>
                <w:sz w:val="22"/>
                <w:lang w:val="en-US" w:eastAsia="pl-PL"/>
              </w:rPr>
              <w:t>)</w:t>
            </w:r>
          </w:p>
        </w:tc>
        <w:tc>
          <w:tcPr>
            <w:tcW w:w="960" w:type="dxa"/>
            <w:vAlign w:val="center"/>
            <w:hideMark/>
          </w:tcPr>
          <w:p w14:paraId="0D0B940D" w14:textId="77777777" w:rsidR="00551CD3" w:rsidRPr="00364489" w:rsidRDefault="00551CD3" w:rsidP="0046179D">
            <w:pPr>
              <w:spacing w:after="0" w:line="240" w:lineRule="auto"/>
              <w:jc w:val="center"/>
              <w:rPr>
                <w:rFonts w:eastAsia="Times New Roman"/>
                <w:lang w:val="en-US" w:eastAsia="pl-PL"/>
              </w:rPr>
            </w:pPr>
          </w:p>
        </w:tc>
        <w:tc>
          <w:tcPr>
            <w:tcW w:w="1009" w:type="dxa"/>
            <w:vAlign w:val="center"/>
            <w:hideMark/>
          </w:tcPr>
          <w:p w14:paraId="0E27B00A" w14:textId="77777777" w:rsidR="00551CD3" w:rsidRPr="00364489" w:rsidRDefault="00551CD3" w:rsidP="0046179D">
            <w:pPr>
              <w:spacing w:after="0" w:line="240" w:lineRule="auto"/>
              <w:jc w:val="center"/>
              <w:rPr>
                <w:rFonts w:eastAsia="Times New Roman"/>
                <w:lang w:val="en-US" w:eastAsia="pl-PL"/>
              </w:rPr>
            </w:pPr>
          </w:p>
        </w:tc>
        <w:tc>
          <w:tcPr>
            <w:tcW w:w="1314" w:type="dxa"/>
            <w:vAlign w:val="center"/>
            <w:hideMark/>
          </w:tcPr>
          <w:p w14:paraId="60061E4C" w14:textId="77777777" w:rsidR="00551CD3" w:rsidRPr="00364489" w:rsidRDefault="00551CD3" w:rsidP="0046179D">
            <w:pPr>
              <w:spacing w:after="0" w:line="240" w:lineRule="auto"/>
              <w:jc w:val="center"/>
              <w:rPr>
                <w:rFonts w:eastAsia="Times New Roman"/>
                <w:lang w:val="en-US" w:eastAsia="pl-PL"/>
              </w:rPr>
            </w:pPr>
          </w:p>
        </w:tc>
        <w:tc>
          <w:tcPr>
            <w:tcW w:w="1049" w:type="dxa"/>
            <w:vAlign w:val="center"/>
            <w:hideMark/>
          </w:tcPr>
          <w:p w14:paraId="6A89157D" w14:textId="77A75782" w:rsidR="00551CD3" w:rsidRPr="008E61AD" w:rsidRDefault="00674D2D" w:rsidP="008E61AD">
            <w:pPr>
              <w:spacing w:after="0" w:line="240" w:lineRule="auto"/>
              <w:jc w:val="center"/>
              <w:rPr>
                <w:rFonts w:eastAsia="Times New Roman"/>
                <w:b/>
                <w:sz w:val="22"/>
                <w:szCs w:val="22"/>
                <w:lang w:val="en-US" w:eastAsia="pl-PL"/>
              </w:rPr>
            </w:pPr>
            <w:r w:rsidRPr="008E61AD">
              <w:rPr>
                <w:rFonts w:eastAsia="Times New Roman"/>
                <w:b/>
                <w:sz w:val="22"/>
                <w:szCs w:val="22"/>
                <w:lang w:val="en-US" w:eastAsia="pl-PL"/>
              </w:rPr>
              <w:t>1</w:t>
            </w:r>
            <w:r w:rsidR="008E61AD" w:rsidRPr="008E61AD">
              <w:rPr>
                <w:rFonts w:eastAsia="Times New Roman"/>
                <w:b/>
                <w:sz w:val="22"/>
                <w:szCs w:val="22"/>
                <w:lang w:val="en-US" w:eastAsia="pl-PL"/>
              </w:rPr>
              <w:t>25</w:t>
            </w:r>
          </w:p>
        </w:tc>
        <w:tc>
          <w:tcPr>
            <w:tcW w:w="1021" w:type="dxa"/>
            <w:vAlign w:val="center"/>
            <w:hideMark/>
          </w:tcPr>
          <w:p w14:paraId="44EAFD9C" w14:textId="77777777" w:rsidR="00551CD3" w:rsidRPr="00364489" w:rsidRDefault="00551CD3" w:rsidP="0046179D">
            <w:pPr>
              <w:spacing w:after="0" w:line="240" w:lineRule="auto"/>
              <w:jc w:val="center"/>
              <w:rPr>
                <w:rFonts w:eastAsia="Times New Roman"/>
                <w:lang w:val="en-US" w:eastAsia="pl-PL"/>
              </w:rPr>
            </w:pPr>
          </w:p>
        </w:tc>
      </w:tr>
      <w:tr w:rsidR="0046179D" w:rsidRPr="00920CF2" w14:paraId="6011E6D1" w14:textId="77777777" w:rsidTr="001128F5">
        <w:tc>
          <w:tcPr>
            <w:tcW w:w="0" w:type="auto"/>
            <w:hideMark/>
          </w:tcPr>
          <w:p w14:paraId="74BD4E1C" w14:textId="77777777" w:rsidR="00551CD3" w:rsidRPr="00364489" w:rsidRDefault="00551CD3" w:rsidP="0076154C">
            <w:pPr>
              <w:spacing w:after="0" w:line="240" w:lineRule="auto"/>
              <w:ind w:left="57"/>
              <w:rPr>
                <w:rFonts w:eastAsia="Times New Roman"/>
                <w:lang w:eastAsia="pl-PL"/>
              </w:rPr>
            </w:pPr>
            <w:r w:rsidRPr="00364489">
              <w:rPr>
                <w:rFonts w:eastAsia="Times New Roman"/>
                <w:sz w:val="22"/>
                <w:lang w:eastAsia="pl-PL"/>
              </w:rPr>
              <w:t xml:space="preserve">Form of </w:t>
            </w:r>
            <w:proofErr w:type="spellStart"/>
            <w:r w:rsidRPr="00364489">
              <w:rPr>
                <w:rFonts w:eastAsia="Times New Roman"/>
                <w:sz w:val="22"/>
                <w:lang w:eastAsia="pl-PL"/>
              </w:rPr>
              <w:t>crediting</w:t>
            </w:r>
            <w:proofErr w:type="spellEnd"/>
          </w:p>
        </w:tc>
        <w:tc>
          <w:tcPr>
            <w:tcW w:w="960" w:type="dxa"/>
            <w:vAlign w:val="center"/>
          </w:tcPr>
          <w:p w14:paraId="4B94D5A5" w14:textId="77777777" w:rsidR="00551CD3" w:rsidRPr="0046179D" w:rsidRDefault="00551CD3" w:rsidP="0046179D">
            <w:pPr>
              <w:spacing w:after="0" w:line="240" w:lineRule="auto"/>
              <w:jc w:val="center"/>
              <w:rPr>
                <w:rFonts w:eastAsia="Times New Roman"/>
                <w:b/>
                <w:sz w:val="20"/>
                <w:szCs w:val="20"/>
                <w:lang w:eastAsia="pl-PL"/>
              </w:rPr>
            </w:pPr>
          </w:p>
        </w:tc>
        <w:tc>
          <w:tcPr>
            <w:tcW w:w="1009" w:type="dxa"/>
            <w:vAlign w:val="center"/>
          </w:tcPr>
          <w:p w14:paraId="3DEEC669" w14:textId="77777777" w:rsidR="00551CD3" w:rsidRPr="0046179D" w:rsidRDefault="00551CD3" w:rsidP="0046179D">
            <w:pPr>
              <w:spacing w:after="0" w:line="240" w:lineRule="auto"/>
              <w:jc w:val="center"/>
              <w:rPr>
                <w:rFonts w:eastAsia="Times New Roman"/>
                <w:b/>
                <w:sz w:val="20"/>
                <w:szCs w:val="20"/>
                <w:lang w:eastAsia="pl-PL"/>
              </w:rPr>
            </w:pPr>
          </w:p>
        </w:tc>
        <w:tc>
          <w:tcPr>
            <w:tcW w:w="1314" w:type="dxa"/>
            <w:vAlign w:val="center"/>
          </w:tcPr>
          <w:p w14:paraId="3656B9AB" w14:textId="77777777" w:rsidR="00551CD3" w:rsidRPr="0046179D" w:rsidRDefault="00551CD3" w:rsidP="0046179D">
            <w:pPr>
              <w:spacing w:after="0" w:line="240" w:lineRule="auto"/>
              <w:jc w:val="center"/>
              <w:rPr>
                <w:rFonts w:eastAsia="Times New Roman"/>
                <w:b/>
                <w:sz w:val="20"/>
                <w:szCs w:val="20"/>
                <w:lang w:eastAsia="pl-PL"/>
              </w:rPr>
            </w:pPr>
          </w:p>
        </w:tc>
        <w:tc>
          <w:tcPr>
            <w:tcW w:w="1049" w:type="dxa"/>
            <w:vAlign w:val="center"/>
            <w:hideMark/>
          </w:tcPr>
          <w:p w14:paraId="72136D94" w14:textId="1C294006" w:rsidR="00551CD3" w:rsidRPr="007802AC" w:rsidRDefault="0046179D" w:rsidP="1E0B45F0">
            <w:pPr>
              <w:spacing w:after="0" w:line="240" w:lineRule="auto"/>
              <w:jc w:val="center"/>
              <w:rPr>
                <w:rFonts w:eastAsia="Times New Roman"/>
                <w:b/>
                <w:bCs/>
                <w:sz w:val="20"/>
                <w:szCs w:val="20"/>
                <w:lang w:eastAsia="pl-PL"/>
              </w:rPr>
            </w:pPr>
            <w:proofErr w:type="spellStart"/>
            <w:r w:rsidRPr="007802AC">
              <w:rPr>
                <w:rFonts w:eastAsia="Times New Roman"/>
                <w:b/>
                <w:bCs/>
                <w:sz w:val="20"/>
                <w:szCs w:val="20"/>
                <w:lang w:eastAsia="pl-PL"/>
              </w:rPr>
              <w:t>C</w:t>
            </w:r>
            <w:r w:rsidR="00551CD3" w:rsidRPr="007802AC">
              <w:rPr>
                <w:rFonts w:eastAsia="Times New Roman"/>
                <w:b/>
                <w:bCs/>
                <w:sz w:val="20"/>
                <w:szCs w:val="20"/>
                <w:lang w:eastAsia="pl-PL"/>
              </w:rPr>
              <w:t>rediting</w:t>
            </w:r>
            <w:proofErr w:type="spellEnd"/>
            <w:r w:rsidR="00551CD3" w:rsidRPr="007802AC">
              <w:rPr>
                <w:rFonts w:eastAsia="Times New Roman"/>
                <w:b/>
                <w:bCs/>
                <w:sz w:val="20"/>
                <w:szCs w:val="20"/>
                <w:lang w:eastAsia="pl-PL"/>
              </w:rPr>
              <w:t xml:space="preserve"> with </w:t>
            </w:r>
            <w:proofErr w:type="spellStart"/>
            <w:r w:rsidR="00551CD3" w:rsidRPr="007802AC">
              <w:rPr>
                <w:rFonts w:eastAsia="Times New Roman"/>
                <w:b/>
                <w:bCs/>
                <w:sz w:val="20"/>
                <w:szCs w:val="20"/>
                <w:lang w:eastAsia="pl-PL"/>
              </w:rPr>
              <w:t>grade</w:t>
            </w:r>
            <w:proofErr w:type="spellEnd"/>
          </w:p>
        </w:tc>
        <w:tc>
          <w:tcPr>
            <w:tcW w:w="1021" w:type="dxa"/>
            <w:vAlign w:val="center"/>
            <w:hideMark/>
          </w:tcPr>
          <w:p w14:paraId="45FB0818" w14:textId="77777777" w:rsidR="00551CD3" w:rsidRPr="0046179D" w:rsidRDefault="00551CD3" w:rsidP="0046179D">
            <w:pPr>
              <w:spacing w:after="0" w:line="240" w:lineRule="auto"/>
              <w:jc w:val="center"/>
              <w:rPr>
                <w:rFonts w:eastAsia="Times New Roman"/>
                <w:b/>
                <w:sz w:val="20"/>
                <w:szCs w:val="20"/>
                <w:lang w:eastAsia="pl-PL"/>
              </w:rPr>
            </w:pPr>
          </w:p>
        </w:tc>
      </w:tr>
      <w:tr w:rsidR="0046179D" w:rsidRPr="00443E75" w14:paraId="2EA84BD7" w14:textId="77777777" w:rsidTr="001128F5">
        <w:tc>
          <w:tcPr>
            <w:tcW w:w="0" w:type="auto"/>
            <w:hideMark/>
          </w:tcPr>
          <w:p w14:paraId="4488043F" w14:textId="77777777" w:rsidR="00551CD3" w:rsidRPr="00364489" w:rsidRDefault="00551CD3" w:rsidP="0076154C">
            <w:pPr>
              <w:spacing w:after="0" w:line="240" w:lineRule="auto"/>
              <w:ind w:left="57"/>
              <w:rPr>
                <w:rFonts w:eastAsia="Times New Roman"/>
                <w:lang w:val="en-US" w:eastAsia="pl-PL"/>
              </w:rPr>
            </w:pPr>
            <w:r w:rsidRPr="00364489">
              <w:rPr>
                <w:rFonts w:eastAsia="Times New Roman"/>
                <w:sz w:val="22"/>
                <w:lang w:val="en-US" w:eastAsia="pl-PL"/>
              </w:rPr>
              <w:t>For group of courses mark (X) final course</w:t>
            </w:r>
          </w:p>
        </w:tc>
        <w:tc>
          <w:tcPr>
            <w:tcW w:w="960" w:type="dxa"/>
            <w:vAlign w:val="center"/>
            <w:hideMark/>
          </w:tcPr>
          <w:p w14:paraId="049F31CB" w14:textId="77777777" w:rsidR="00551CD3" w:rsidRPr="00364489" w:rsidRDefault="00551CD3" w:rsidP="0046179D">
            <w:pPr>
              <w:spacing w:after="0" w:line="240" w:lineRule="auto"/>
              <w:jc w:val="center"/>
              <w:rPr>
                <w:rFonts w:eastAsia="Times New Roman"/>
                <w:lang w:val="en-US" w:eastAsia="pl-PL"/>
              </w:rPr>
            </w:pPr>
          </w:p>
        </w:tc>
        <w:tc>
          <w:tcPr>
            <w:tcW w:w="1009" w:type="dxa"/>
            <w:vAlign w:val="center"/>
            <w:hideMark/>
          </w:tcPr>
          <w:p w14:paraId="53128261" w14:textId="77777777" w:rsidR="00551CD3" w:rsidRPr="00364489" w:rsidRDefault="00551CD3" w:rsidP="0046179D">
            <w:pPr>
              <w:spacing w:after="0" w:line="240" w:lineRule="auto"/>
              <w:jc w:val="center"/>
              <w:rPr>
                <w:rFonts w:eastAsia="Times New Roman"/>
                <w:lang w:val="en-US" w:eastAsia="pl-PL"/>
              </w:rPr>
            </w:pPr>
          </w:p>
        </w:tc>
        <w:tc>
          <w:tcPr>
            <w:tcW w:w="1314" w:type="dxa"/>
            <w:vAlign w:val="center"/>
            <w:hideMark/>
          </w:tcPr>
          <w:p w14:paraId="62486C05" w14:textId="77777777" w:rsidR="00551CD3" w:rsidRPr="00364489" w:rsidRDefault="00551CD3" w:rsidP="0046179D">
            <w:pPr>
              <w:spacing w:after="0" w:line="240" w:lineRule="auto"/>
              <w:jc w:val="center"/>
              <w:rPr>
                <w:rFonts w:eastAsia="Times New Roman"/>
                <w:lang w:val="en-US" w:eastAsia="pl-PL"/>
              </w:rPr>
            </w:pPr>
          </w:p>
        </w:tc>
        <w:tc>
          <w:tcPr>
            <w:tcW w:w="1049" w:type="dxa"/>
            <w:vAlign w:val="center"/>
            <w:hideMark/>
          </w:tcPr>
          <w:p w14:paraId="4101652C" w14:textId="77777777" w:rsidR="00551CD3" w:rsidRPr="007802AC" w:rsidRDefault="00551CD3" w:rsidP="0046179D">
            <w:pPr>
              <w:spacing w:after="0" w:line="240" w:lineRule="auto"/>
              <w:jc w:val="center"/>
              <w:rPr>
                <w:rFonts w:eastAsia="Times New Roman"/>
                <w:b/>
                <w:lang w:val="en-US" w:eastAsia="pl-PL"/>
              </w:rPr>
            </w:pPr>
          </w:p>
        </w:tc>
        <w:tc>
          <w:tcPr>
            <w:tcW w:w="1021" w:type="dxa"/>
            <w:vAlign w:val="center"/>
            <w:hideMark/>
          </w:tcPr>
          <w:p w14:paraId="4B99056E" w14:textId="77777777" w:rsidR="00551CD3" w:rsidRPr="00364489" w:rsidRDefault="00551CD3" w:rsidP="0046179D">
            <w:pPr>
              <w:spacing w:after="0" w:line="240" w:lineRule="auto"/>
              <w:jc w:val="center"/>
              <w:rPr>
                <w:rFonts w:eastAsia="Times New Roman"/>
                <w:lang w:val="en-US" w:eastAsia="pl-PL"/>
              </w:rPr>
            </w:pPr>
          </w:p>
        </w:tc>
      </w:tr>
      <w:tr w:rsidR="0046179D" w:rsidRPr="00920CF2" w14:paraId="780397AE" w14:textId="77777777" w:rsidTr="001128F5">
        <w:tc>
          <w:tcPr>
            <w:tcW w:w="0" w:type="auto"/>
            <w:hideMark/>
          </w:tcPr>
          <w:p w14:paraId="73791C10" w14:textId="77777777" w:rsidR="00551CD3" w:rsidRPr="00364489" w:rsidRDefault="00551CD3" w:rsidP="0076154C">
            <w:pPr>
              <w:spacing w:after="0" w:line="240" w:lineRule="auto"/>
              <w:ind w:left="57"/>
              <w:rPr>
                <w:rFonts w:eastAsia="Times New Roman"/>
                <w:sz w:val="22"/>
                <w:szCs w:val="22"/>
                <w:lang w:eastAsia="pl-PL"/>
              </w:rPr>
            </w:pPr>
            <w:proofErr w:type="spellStart"/>
            <w:r w:rsidRPr="00364489">
              <w:rPr>
                <w:rFonts w:eastAsia="Times New Roman"/>
                <w:sz w:val="22"/>
                <w:szCs w:val="22"/>
                <w:lang w:eastAsia="pl-PL"/>
              </w:rPr>
              <w:t>Number</w:t>
            </w:r>
            <w:proofErr w:type="spellEnd"/>
            <w:r w:rsidRPr="00364489">
              <w:rPr>
                <w:rFonts w:eastAsia="Times New Roman"/>
                <w:sz w:val="22"/>
                <w:szCs w:val="22"/>
                <w:lang w:eastAsia="pl-PL"/>
              </w:rPr>
              <w:t xml:space="preserve"> of </w:t>
            </w:r>
            <w:proofErr w:type="spellStart"/>
            <w:r w:rsidRPr="00364489">
              <w:rPr>
                <w:rFonts w:eastAsia="Times New Roman"/>
                <w:sz w:val="22"/>
                <w:szCs w:val="22"/>
                <w:lang w:eastAsia="pl-PL"/>
              </w:rPr>
              <w:t>ECTS</w:t>
            </w:r>
            <w:proofErr w:type="spellEnd"/>
            <w:r w:rsidRPr="00364489">
              <w:rPr>
                <w:rFonts w:eastAsia="Times New Roman"/>
                <w:sz w:val="22"/>
                <w:szCs w:val="22"/>
                <w:lang w:eastAsia="pl-PL"/>
              </w:rPr>
              <w:t xml:space="preserve"> </w:t>
            </w:r>
            <w:proofErr w:type="spellStart"/>
            <w:r w:rsidRPr="00364489">
              <w:rPr>
                <w:rFonts w:eastAsia="Times New Roman"/>
                <w:sz w:val="22"/>
                <w:szCs w:val="22"/>
                <w:lang w:eastAsia="pl-PL"/>
              </w:rPr>
              <w:t>points</w:t>
            </w:r>
            <w:proofErr w:type="spellEnd"/>
          </w:p>
        </w:tc>
        <w:tc>
          <w:tcPr>
            <w:tcW w:w="960" w:type="dxa"/>
            <w:vAlign w:val="center"/>
            <w:hideMark/>
          </w:tcPr>
          <w:p w14:paraId="1299C43A" w14:textId="77777777" w:rsidR="00551CD3" w:rsidRPr="00364489" w:rsidRDefault="00551CD3" w:rsidP="0046179D">
            <w:pPr>
              <w:spacing w:after="0" w:line="240" w:lineRule="auto"/>
              <w:jc w:val="center"/>
              <w:rPr>
                <w:rFonts w:eastAsia="Times New Roman"/>
                <w:lang w:eastAsia="pl-PL"/>
              </w:rPr>
            </w:pPr>
          </w:p>
        </w:tc>
        <w:tc>
          <w:tcPr>
            <w:tcW w:w="1009" w:type="dxa"/>
            <w:vAlign w:val="center"/>
            <w:hideMark/>
          </w:tcPr>
          <w:p w14:paraId="4DDBEF00" w14:textId="77777777" w:rsidR="00551CD3" w:rsidRPr="00364489" w:rsidRDefault="00551CD3" w:rsidP="0046179D">
            <w:pPr>
              <w:spacing w:after="0" w:line="240" w:lineRule="auto"/>
              <w:jc w:val="center"/>
              <w:rPr>
                <w:rFonts w:eastAsia="Times New Roman"/>
                <w:lang w:eastAsia="pl-PL"/>
              </w:rPr>
            </w:pPr>
          </w:p>
        </w:tc>
        <w:tc>
          <w:tcPr>
            <w:tcW w:w="1314" w:type="dxa"/>
            <w:vAlign w:val="center"/>
            <w:hideMark/>
          </w:tcPr>
          <w:p w14:paraId="3461D779" w14:textId="77777777" w:rsidR="00551CD3" w:rsidRPr="00364489" w:rsidRDefault="00551CD3" w:rsidP="0046179D">
            <w:pPr>
              <w:spacing w:after="0" w:line="240" w:lineRule="auto"/>
              <w:jc w:val="center"/>
              <w:rPr>
                <w:rFonts w:eastAsia="Times New Roman"/>
                <w:lang w:eastAsia="pl-PL"/>
              </w:rPr>
            </w:pPr>
          </w:p>
        </w:tc>
        <w:tc>
          <w:tcPr>
            <w:tcW w:w="1049" w:type="dxa"/>
            <w:vAlign w:val="center"/>
            <w:hideMark/>
          </w:tcPr>
          <w:p w14:paraId="78941E47" w14:textId="77777777" w:rsidR="00551CD3" w:rsidRPr="008E61AD" w:rsidRDefault="00674D2D" w:rsidP="0046179D">
            <w:pPr>
              <w:spacing w:after="0" w:line="240" w:lineRule="auto"/>
              <w:jc w:val="center"/>
              <w:rPr>
                <w:rFonts w:eastAsia="Times New Roman"/>
                <w:b/>
                <w:sz w:val="22"/>
                <w:szCs w:val="22"/>
                <w:lang w:eastAsia="pl-PL"/>
              </w:rPr>
            </w:pPr>
            <w:r w:rsidRPr="008E61AD">
              <w:rPr>
                <w:rFonts w:eastAsia="Times New Roman"/>
                <w:b/>
                <w:sz w:val="22"/>
                <w:szCs w:val="22"/>
                <w:lang w:eastAsia="pl-PL"/>
              </w:rPr>
              <w:t>5</w:t>
            </w:r>
          </w:p>
        </w:tc>
        <w:tc>
          <w:tcPr>
            <w:tcW w:w="1021" w:type="dxa"/>
            <w:vAlign w:val="center"/>
            <w:hideMark/>
          </w:tcPr>
          <w:p w14:paraId="3CF2D8B6" w14:textId="77777777" w:rsidR="00551CD3" w:rsidRPr="00364489" w:rsidRDefault="00551CD3" w:rsidP="0046179D">
            <w:pPr>
              <w:spacing w:after="0" w:line="240" w:lineRule="auto"/>
              <w:jc w:val="center"/>
              <w:rPr>
                <w:rFonts w:eastAsia="Times New Roman"/>
                <w:lang w:eastAsia="pl-PL"/>
              </w:rPr>
            </w:pPr>
          </w:p>
        </w:tc>
      </w:tr>
      <w:tr w:rsidR="0046179D" w:rsidRPr="008E61AD" w14:paraId="1CD8F6C9" w14:textId="77777777" w:rsidTr="001128F5">
        <w:tc>
          <w:tcPr>
            <w:tcW w:w="0" w:type="auto"/>
            <w:hideMark/>
          </w:tcPr>
          <w:p w14:paraId="125C1230" w14:textId="77777777" w:rsidR="00551CD3" w:rsidRPr="00364489" w:rsidRDefault="00551CD3" w:rsidP="0076154C">
            <w:pPr>
              <w:spacing w:after="0" w:line="240" w:lineRule="auto"/>
              <w:ind w:left="57"/>
              <w:rPr>
                <w:rFonts w:eastAsia="Times New Roman"/>
                <w:lang w:val="en-US" w:eastAsia="pl-PL"/>
              </w:rPr>
            </w:pPr>
            <w:r w:rsidRPr="00364489">
              <w:rPr>
                <w:rFonts w:eastAsia="Times New Roman"/>
                <w:sz w:val="20"/>
                <w:lang w:val="en-US" w:eastAsia="pl-PL"/>
              </w:rPr>
              <w:t xml:space="preserve">including number of ECTS points for practical (P) classes </w:t>
            </w:r>
          </w:p>
        </w:tc>
        <w:tc>
          <w:tcPr>
            <w:tcW w:w="960" w:type="dxa"/>
            <w:vAlign w:val="center"/>
            <w:hideMark/>
          </w:tcPr>
          <w:p w14:paraId="0FB78278" w14:textId="77777777" w:rsidR="00551CD3" w:rsidRPr="00364489" w:rsidRDefault="00551CD3" w:rsidP="0046179D">
            <w:pPr>
              <w:spacing w:after="0" w:line="240" w:lineRule="auto"/>
              <w:jc w:val="center"/>
              <w:rPr>
                <w:rFonts w:eastAsia="Times New Roman"/>
                <w:lang w:val="en-US" w:eastAsia="pl-PL"/>
              </w:rPr>
            </w:pPr>
          </w:p>
        </w:tc>
        <w:tc>
          <w:tcPr>
            <w:tcW w:w="1009" w:type="dxa"/>
            <w:vAlign w:val="center"/>
            <w:hideMark/>
          </w:tcPr>
          <w:p w14:paraId="1FC39945" w14:textId="77777777" w:rsidR="00551CD3" w:rsidRPr="00364489" w:rsidRDefault="00551CD3" w:rsidP="0046179D">
            <w:pPr>
              <w:spacing w:after="0" w:line="240" w:lineRule="auto"/>
              <w:jc w:val="center"/>
              <w:rPr>
                <w:rFonts w:eastAsia="Times New Roman"/>
                <w:lang w:val="en-US" w:eastAsia="pl-PL"/>
              </w:rPr>
            </w:pPr>
          </w:p>
        </w:tc>
        <w:tc>
          <w:tcPr>
            <w:tcW w:w="1314" w:type="dxa"/>
            <w:vAlign w:val="center"/>
            <w:hideMark/>
          </w:tcPr>
          <w:p w14:paraId="0562CB0E" w14:textId="77777777" w:rsidR="00551CD3" w:rsidRPr="00364489" w:rsidRDefault="00551CD3" w:rsidP="0046179D">
            <w:pPr>
              <w:spacing w:after="0" w:line="240" w:lineRule="auto"/>
              <w:jc w:val="center"/>
              <w:rPr>
                <w:rFonts w:eastAsia="Times New Roman"/>
                <w:lang w:val="en-US" w:eastAsia="pl-PL"/>
              </w:rPr>
            </w:pPr>
          </w:p>
        </w:tc>
        <w:tc>
          <w:tcPr>
            <w:tcW w:w="1049" w:type="dxa"/>
            <w:vAlign w:val="center"/>
            <w:hideMark/>
          </w:tcPr>
          <w:p w14:paraId="34CE0A41" w14:textId="69D50FFC" w:rsidR="00551CD3" w:rsidRPr="008E61AD" w:rsidRDefault="008E61AD" w:rsidP="0046179D">
            <w:pPr>
              <w:spacing w:after="0" w:line="240" w:lineRule="auto"/>
              <w:jc w:val="center"/>
              <w:rPr>
                <w:rFonts w:eastAsia="Times New Roman"/>
                <w:b/>
                <w:sz w:val="22"/>
                <w:szCs w:val="22"/>
                <w:lang w:val="en-US" w:eastAsia="pl-PL"/>
              </w:rPr>
            </w:pPr>
            <w:r w:rsidRPr="008E61AD">
              <w:rPr>
                <w:rFonts w:eastAsia="Times New Roman"/>
                <w:b/>
                <w:sz w:val="22"/>
                <w:szCs w:val="22"/>
                <w:lang w:val="en-US" w:eastAsia="pl-PL"/>
              </w:rPr>
              <w:t>3</w:t>
            </w:r>
          </w:p>
        </w:tc>
        <w:tc>
          <w:tcPr>
            <w:tcW w:w="1021" w:type="dxa"/>
            <w:vAlign w:val="center"/>
            <w:hideMark/>
          </w:tcPr>
          <w:p w14:paraId="62EBF3C5" w14:textId="77777777" w:rsidR="00551CD3" w:rsidRPr="00364489" w:rsidRDefault="00551CD3" w:rsidP="0046179D">
            <w:pPr>
              <w:spacing w:after="0" w:line="240" w:lineRule="auto"/>
              <w:jc w:val="center"/>
              <w:rPr>
                <w:rFonts w:eastAsia="Times New Roman"/>
                <w:lang w:val="en-US" w:eastAsia="pl-PL"/>
              </w:rPr>
            </w:pPr>
          </w:p>
        </w:tc>
      </w:tr>
      <w:tr w:rsidR="0046179D" w:rsidRPr="008E61AD" w14:paraId="7D178C55" w14:textId="77777777" w:rsidTr="001128F5">
        <w:tc>
          <w:tcPr>
            <w:tcW w:w="0" w:type="auto"/>
            <w:hideMark/>
          </w:tcPr>
          <w:p w14:paraId="5576CE7C" w14:textId="77777777" w:rsidR="00551CD3" w:rsidRPr="00364489" w:rsidRDefault="00551CD3" w:rsidP="00674051">
            <w:pPr>
              <w:spacing w:after="0" w:line="240" w:lineRule="auto"/>
              <w:ind w:left="57"/>
              <w:rPr>
                <w:rFonts w:eastAsia="Times New Roman"/>
                <w:lang w:val="en-US" w:eastAsia="pl-PL"/>
              </w:rPr>
            </w:pPr>
            <w:r w:rsidRPr="00364489">
              <w:rPr>
                <w:rFonts w:eastAsia="Times New Roman"/>
                <w:sz w:val="20"/>
                <w:lang w:val="en-US" w:eastAsia="pl-PL"/>
              </w:rPr>
              <w:t xml:space="preserve">including number of </w:t>
            </w:r>
            <w:proofErr w:type="spellStart"/>
            <w:r w:rsidRPr="00364489">
              <w:rPr>
                <w:rFonts w:eastAsia="Times New Roman"/>
                <w:sz w:val="20"/>
                <w:lang w:val="en-US" w:eastAsia="pl-PL"/>
              </w:rPr>
              <w:t>ECTS</w:t>
            </w:r>
            <w:proofErr w:type="spellEnd"/>
            <w:r w:rsidRPr="00364489">
              <w:rPr>
                <w:rFonts w:eastAsia="Times New Roman"/>
                <w:sz w:val="20"/>
                <w:lang w:val="en-US" w:eastAsia="pl-PL"/>
              </w:rPr>
              <w:t xml:space="preserve"> points for direct teacher-student contact classes</w:t>
            </w:r>
            <w:r w:rsidR="00674051">
              <w:rPr>
                <w:rFonts w:eastAsia="Times New Roman"/>
                <w:sz w:val="20"/>
                <w:lang w:val="en-US" w:eastAsia="pl-PL"/>
              </w:rPr>
              <w:t xml:space="preserve"> </w:t>
            </w:r>
            <w:r w:rsidR="00674051" w:rsidRPr="00674051">
              <w:rPr>
                <w:rFonts w:eastAsia="Times New Roman"/>
                <w:sz w:val="20"/>
                <w:lang w:val="en-US" w:eastAsia="pl-PL"/>
              </w:rPr>
              <w:t>or other people conducting classes</w:t>
            </w:r>
            <w:r w:rsidR="00674051">
              <w:rPr>
                <w:rFonts w:eastAsia="Times New Roman"/>
                <w:sz w:val="20"/>
                <w:lang w:val="en-US" w:eastAsia="pl-PL"/>
              </w:rPr>
              <w:t xml:space="preserve"> (BU)</w:t>
            </w:r>
          </w:p>
        </w:tc>
        <w:tc>
          <w:tcPr>
            <w:tcW w:w="960" w:type="dxa"/>
            <w:vAlign w:val="center"/>
            <w:hideMark/>
          </w:tcPr>
          <w:p w14:paraId="6D98A12B" w14:textId="77777777" w:rsidR="00551CD3" w:rsidRPr="00364489" w:rsidRDefault="00551CD3" w:rsidP="0046179D">
            <w:pPr>
              <w:spacing w:after="0" w:line="240" w:lineRule="auto"/>
              <w:jc w:val="center"/>
              <w:rPr>
                <w:rFonts w:eastAsia="Times New Roman"/>
                <w:lang w:val="en-US" w:eastAsia="pl-PL"/>
              </w:rPr>
            </w:pPr>
          </w:p>
        </w:tc>
        <w:tc>
          <w:tcPr>
            <w:tcW w:w="1009" w:type="dxa"/>
            <w:vAlign w:val="center"/>
            <w:hideMark/>
          </w:tcPr>
          <w:p w14:paraId="2946DB82" w14:textId="77777777" w:rsidR="00551CD3" w:rsidRPr="00364489" w:rsidRDefault="00551CD3" w:rsidP="0046179D">
            <w:pPr>
              <w:spacing w:after="0" w:line="240" w:lineRule="auto"/>
              <w:jc w:val="center"/>
              <w:rPr>
                <w:rFonts w:eastAsia="Times New Roman"/>
                <w:lang w:val="en-US" w:eastAsia="pl-PL"/>
              </w:rPr>
            </w:pPr>
          </w:p>
        </w:tc>
        <w:tc>
          <w:tcPr>
            <w:tcW w:w="1314" w:type="dxa"/>
            <w:vAlign w:val="center"/>
            <w:hideMark/>
          </w:tcPr>
          <w:p w14:paraId="5997CC1D" w14:textId="77777777" w:rsidR="00551CD3" w:rsidRPr="00364489" w:rsidRDefault="00551CD3" w:rsidP="0046179D">
            <w:pPr>
              <w:spacing w:after="0" w:line="240" w:lineRule="auto"/>
              <w:jc w:val="center"/>
              <w:rPr>
                <w:rFonts w:eastAsia="Times New Roman"/>
                <w:lang w:val="en-US" w:eastAsia="pl-PL"/>
              </w:rPr>
            </w:pPr>
          </w:p>
        </w:tc>
        <w:tc>
          <w:tcPr>
            <w:tcW w:w="1049" w:type="dxa"/>
            <w:vAlign w:val="center"/>
            <w:hideMark/>
          </w:tcPr>
          <w:p w14:paraId="110FFD37" w14:textId="2DD316D5" w:rsidR="00551CD3" w:rsidRPr="008E61AD" w:rsidRDefault="008E61AD" w:rsidP="0046179D">
            <w:pPr>
              <w:spacing w:after="0" w:line="240" w:lineRule="auto"/>
              <w:jc w:val="center"/>
              <w:rPr>
                <w:rFonts w:eastAsia="Times New Roman"/>
                <w:b/>
                <w:sz w:val="22"/>
                <w:szCs w:val="22"/>
                <w:lang w:val="en-US" w:eastAsia="pl-PL"/>
              </w:rPr>
            </w:pPr>
            <w:r w:rsidRPr="008E61AD">
              <w:rPr>
                <w:rFonts w:eastAsia="Times New Roman"/>
                <w:b/>
                <w:sz w:val="22"/>
                <w:szCs w:val="22"/>
                <w:lang w:val="en-US" w:eastAsia="pl-PL"/>
              </w:rPr>
              <w:t>3,75</w:t>
            </w:r>
          </w:p>
        </w:tc>
        <w:tc>
          <w:tcPr>
            <w:tcW w:w="1021" w:type="dxa"/>
            <w:vAlign w:val="center"/>
            <w:hideMark/>
          </w:tcPr>
          <w:p w14:paraId="6B699379" w14:textId="77777777" w:rsidR="00551CD3" w:rsidRPr="00364489" w:rsidRDefault="00551CD3" w:rsidP="0046179D">
            <w:pPr>
              <w:spacing w:after="0" w:line="240" w:lineRule="auto"/>
              <w:jc w:val="center"/>
              <w:rPr>
                <w:rFonts w:eastAsia="Times New Roman"/>
                <w:lang w:val="en-US" w:eastAsia="pl-PL"/>
              </w:rPr>
            </w:pPr>
          </w:p>
        </w:tc>
      </w:tr>
    </w:tbl>
    <w:p w14:paraId="3B35960F" w14:textId="77777777" w:rsidR="001128F5" w:rsidRDefault="001128F5" w:rsidP="001128F5">
      <w:pPr>
        <w:spacing w:after="0"/>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443E75" w14:paraId="46720CFC" w14:textId="77777777" w:rsidTr="001128F5">
        <w:trPr>
          <w:trHeight w:val="567"/>
        </w:trPr>
        <w:tc>
          <w:tcPr>
            <w:tcW w:w="9225" w:type="dxa"/>
            <w:vAlign w:val="center"/>
          </w:tcPr>
          <w:p w14:paraId="1C2552D0" w14:textId="77777777" w:rsidR="00B6151E" w:rsidRPr="00364489" w:rsidRDefault="00B6151E" w:rsidP="000C3A79">
            <w:pPr>
              <w:spacing w:after="0" w:line="240" w:lineRule="auto"/>
              <w:jc w:val="center"/>
              <w:rPr>
                <w:rFonts w:eastAsia="Times New Roman"/>
                <w:b/>
                <w:bCs/>
                <w:lang w:val="en-US" w:eastAsia="pl-PL"/>
              </w:rPr>
            </w:pPr>
            <w:r w:rsidRPr="00364489">
              <w:rPr>
                <w:rFonts w:eastAsia="Times New Roman"/>
                <w:b/>
                <w:bCs/>
                <w:lang w:val="en-US" w:eastAsia="pl-PL"/>
              </w:rPr>
              <w:t>PREREQUISITES RELATED TO KNOWLEDGE, COMPETENCES AND SOCIAL SKILLS</w:t>
            </w:r>
          </w:p>
        </w:tc>
      </w:tr>
      <w:tr w:rsidR="00551CD3" w:rsidRPr="00920CF2" w14:paraId="0315F610" w14:textId="77777777" w:rsidTr="001128F5">
        <w:tc>
          <w:tcPr>
            <w:tcW w:w="9225" w:type="dxa"/>
            <w:hideMark/>
          </w:tcPr>
          <w:p w14:paraId="1F72F646" w14:textId="2B06A677" w:rsidR="00C51981" w:rsidRPr="00364489" w:rsidRDefault="7D1FD07C" w:rsidP="007802AC">
            <w:pPr>
              <w:spacing w:after="0" w:line="240" w:lineRule="auto"/>
              <w:ind w:left="57"/>
              <w:rPr>
                <w:rFonts w:eastAsia="Times New Roman"/>
                <w:b/>
                <w:lang w:eastAsia="pl-PL"/>
              </w:rPr>
            </w:pPr>
            <w:bookmarkStart w:id="3" w:name="table03"/>
            <w:bookmarkEnd w:id="3"/>
            <w:r w:rsidRPr="007802AC">
              <w:rPr>
                <w:rFonts w:eastAsia="Times New Roman"/>
                <w:b/>
                <w:szCs w:val="20"/>
                <w:lang w:val="en-US" w:eastAsia="pl-PL"/>
              </w:rPr>
              <w:t>N</w:t>
            </w:r>
            <w:r w:rsidR="00674D2D" w:rsidRPr="007802AC">
              <w:rPr>
                <w:rFonts w:eastAsia="Times New Roman"/>
                <w:b/>
                <w:szCs w:val="20"/>
                <w:lang w:val="en-US" w:eastAsia="pl-PL"/>
              </w:rPr>
              <w:t>o prerequisites</w:t>
            </w:r>
            <w:r w:rsidR="2D576BAD" w:rsidRPr="007802AC">
              <w:rPr>
                <w:rFonts w:eastAsia="Times New Roman"/>
                <w:b/>
                <w:szCs w:val="20"/>
                <w:lang w:val="en-US" w:eastAsia="pl-PL"/>
              </w:rPr>
              <w:t>.</w:t>
            </w:r>
          </w:p>
        </w:tc>
      </w:tr>
    </w:tbl>
    <w:p w14:paraId="11CA9CD6" w14:textId="77777777" w:rsidR="001128F5" w:rsidRDefault="001128F5" w:rsidP="001128F5">
      <w:pPr>
        <w:spacing w:after="0"/>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10"/>
      </w:tblGrid>
      <w:tr w:rsidR="00364489" w:rsidRPr="00920CF2" w14:paraId="587C56DE" w14:textId="77777777" w:rsidTr="001128F5">
        <w:trPr>
          <w:trHeight w:val="283"/>
        </w:trPr>
        <w:tc>
          <w:tcPr>
            <w:tcW w:w="9210" w:type="dxa"/>
            <w:vAlign w:val="center"/>
          </w:tcPr>
          <w:p w14:paraId="09A60166" w14:textId="77777777" w:rsidR="00B6151E" w:rsidRPr="00364489" w:rsidRDefault="00B6151E" w:rsidP="000C3A79">
            <w:pPr>
              <w:spacing w:after="0" w:line="240" w:lineRule="auto"/>
              <w:jc w:val="center"/>
              <w:rPr>
                <w:rFonts w:eastAsia="Times New Roman"/>
                <w:b/>
                <w:bCs/>
                <w:lang w:eastAsia="pl-PL"/>
              </w:rPr>
            </w:pPr>
            <w:r w:rsidRPr="00364489">
              <w:rPr>
                <w:rFonts w:eastAsia="Times New Roman"/>
                <w:b/>
                <w:bCs/>
                <w:lang w:eastAsia="pl-PL"/>
              </w:rPr>
              <w:t xml:space="preserve">COURSE </w:t>
            </w:r>
            <w:proofErr w:type="spellStart"/>
            <w:r w:rsidRPr="00364489">
              <w:rPr>
                <w:rFonts w:eastAsia="Times New Roman"/>
                <w:b/>
                <w:bCs/>
                <w:lang w:eastAsia="pl-PL"/>
              </w:rPr>
              <w:t>OBJECTIVES</w:t>
            </w:r>
            <w:proofErr w:type="spellEnd"/>
          </w:p>
        </w:tc>
      </w:tr>
      <w:tr w:rsidR="00551CD3" w:rsidRPr="00443E75" w14:paraId="3CF52ACF" w14:textId="77777777" w:rsidTr="001128F5">
        <w:tc>
          <w:tcPr>
            <w:tcW w:w="9210" w:type="dxa"/>
            <w:hideMark/>
          </w:tcPr>
          <w:p w14:paraId="3FF5A50A" w14:textId="6E35A753" w:rsidR="0047522C" w:rsidRPr="0047522C" w:rsidRDefault="007802AC" w:rsidP="007802AC">
            <w:pPr>
              <w:spacing w:after="0" w:line="240" w:lineRule="auto"/>
              <w:ind w:left="624" w:hanging="567"/>
              <w:rPr>
                <w:rFonts w:eastAsia="font225"/>
                <w:sz w:val="22"/>
                <w:szCs w:val="22"/>
                <w:lang w:val="en-GB" w:eastAsia="pl-PL"/>
              </w:rPr>
            </w:pPr>
            <w:bookmarkStart w:id="4" w:name="table04"/>
            <w:bookmarkEnd w:id="4"/>
            <w:r w:rsidRPr="00622C17">
              <w:rPr>
                <w:rFonts w:eastAsia="Times New Roman"/>
                <w:b/>
                <w:sz w:val="22"/>
                <w:szCs w:val="22"/>
                <w:lang w:val="en-GB" w:eastAsia="pl-PL"/>
              </w:rPr>
              <w:t>C1</w:t>
            </w:r>
            <w:r w:rsidRPr="00622C17">
              <w:rPr>
                <w:sz w:val="22"/>
                <w:szCs w:val="22"/>
                <w:lang w:val="en-GB"/>
              </w:rPr>
              <w:tab/>
            </w:r>
            <w:r w:rsidR="008E61AD">
              <w:rPr>
                <w:sz w:val="22"/>
                <w:szCs w:val="22"/>
                <w:lang w:val="en-GB"/>
              </w:rPr>
              <w:t>d</w:t>
            </w:r>
            <w:r w:rsidR="66443F22" w:rsidRPr="1E0B45F0">
              <w:rPr>
                <w:rFonts w:eastAsia="font225"/>
                <w:sz w:val="22"/>
                <w:szCs w:val="22"/>
                <w:lang w:val="en-GB" w:eastAsia="pl-PL"/>
              </w:rPr>
              <w:t xml:space="preserve">eveloping students' skills in acquiring knowledge about the latest trends and concepts in urban design and their critical analysis, </w:t>
            </w:r>
            <w:r w:rsidR="6DB0960F" w:rsidRPr="1E0B45F0">
              <w:rPr>
                <w:rFonts w:eastAsia="font225"/>
                <w:sz w:val="22"/>
                <w:szCs w:val="22"/>
                <w:lang w:val="en-GB" w:eastAsia="pl-PL"/>
              </w:rPr>
              <w:t>considering</w:t>
            </w:r>
            <w:r w:rsidR="66443F22" w:rsidRPr="1E0B45F0">
              <w:rPr>
                <w:rFonts w:eastAsia="font225"/>
                <w:sz w:val="22"/>
                <w:szCs w:val="22"/>
                <w:lang w:val="en-GB" w:eastAsia="pl-PL"/>
              </w:rPr>
              <w:t xml:space="preserve"> the civilization and ecological challenges of the future.</w:t>
            </w:r>
          </w:p>
          <w:p w14:paraId="56528B1E" w14:textId="75F91419" w:rsidR="0047522C" w:rsidRPr="0047522C" w:rsidRDefault="007802AC" w:rsidP="007802AC">
            <w:pPr>
              <w:spacing w:after="0" w:line="240" w:lineRule="auto"/>
              <w:ind w:left="624" w:hanging="567"/>
              <w:rPr>
                <w:rFonts w:eastAsia="font225"/>
                <w:sz w:val="22"/>
                <w:szCs w:val="22"/>
                <w:lang w:val="en-GB" w:eastAsia="pl-PL"/>
              </w:rPr>
            </w:pPr>
            <w:r w:rsidRPr="00622C17">
              <w:rPr>
                <w:rFonts w:eastAsia="Times New Roman"/>
                <w:b/>
                <w:sz w:val="22"/>
                <w:szCs w:val="22"/>
                <w:lang w:val="en-GB" w:eastAsia="pl-PL"/>
              </w:rPr>
              <w:t>C</w:t>
            </w:r>
            <w:r>
              <w:rPr>
                <w:rFonts w:eastAsia="Times New Roman"/>
                <w:b/>
                <w:sz w:val="22"/>
                <w:szCs w:val="22"/>
                <w:lang w:val="en-GB" w:eastAsia="pl-PL"/>
              </w:rPr>
              <w:t>2</w:t>
            </w:r>
            <w:r w:rsidRPr="00622C17">
              <w:rPr>
                <w:sz w:val="22"/>
                <w:szCs w:val="22"/>
                <w:lang w:val="en-GB"/>
              </w:rPr>
              <w:tab/>
            </w:r>
            <w:r w:rsidR="008E61AD">
              <w:rPr>
                <w:sz w:val="22"/>
                <w:szCs w:val="22"/>
                <w:lang w:val="en-GB"/>
              </w:rPr>
              <w:t>d</w:t>
            </w:r>
            <w:r w:rsidR="66443F22" w:rsidRPr="1E0B45F0">
              <w:rPr>
                <w:rFonts w:eastAsia="font225"/>
                <w:sz w:val="22"/>
                <w:szCs w:val="22"/>
                <w:lang w:val="en-GB" w:eastAsia="pl-PL"/>
              </w:rPr>
              <w:t>eveloping the knowledge and creative potential of the students in the field of contemporary urban design, in particular the search for creative and innovative design solutions for urban hybrid functional structures.</w:t>
            </w:r>
          </w:p>
          <w:p w14:paraId="13EEED83" w14:textId="5B29CCB8" w:rsidR="00551CD3" w:rsidRPr="0047522C" w:rsidRDefault="007802AC" w:rsidP="008E61AD">
            <w:pPr>
              <w:spacing w:after="0" w:line="240" w:lineRule="auto"/>
              <w:ind w:left="624" w:hanging="567"/>
              <w:rPr>
                <w:rFonts w:eastAsia="Times New Roman"/>
                <w:lang w:val="en-GB" w:eastAsia="pl-PL"/>
              </w:rPr>
            </w:pPr>
            <w:r w:rsidRPr="00622C17">
              <w:rPr>
                <w:rFonts w:eastAsia="Times New Roman"/>
                <w:b/>
                <w:sz w:val="22"/>
                <w:szCs w:val="22"/>
                <w:lang w:val="en-GB" w:eastAsia="pl-PL"/>
              </w:rPr>
              <w:t>C</w:t>
            </w:r>
            <w:r>
              <w:rPr>
                <w:rFonts w:eastAsia="Times New Roman"/>
                <w:b/>
                <w:sz w:val="22"/>
                <w:szCs w:val="22"/>
                <w:lang w:val="en-GB" w:eastAsia="pl-PL"/>
              </w:rPr>
              <w:t>3</w:t>
            </w:r>
            <w:r w:rsidRPr="00622C17">
              <w:rPr>
                <w:sz w:val="22"/>
                <w:szCs w:val="22"/>
                <w:lang w:val="en-GB"/>
              </w:rPr>
              <w:tab/>
            </w:r>
            <w:r w:rsidR="008E61AD">
              <w:rPr>
                <w:sz w:val="22"/>
                <w:szCs w:val="22"/>
                <w:lang w:val="en-GB"/>
              </w:rPr>
              <w:t>d</w:t>
            </w:r>
            <w:r w:rsidR="66443F22" w:rsidRPr="1E0B45F0">
              <w:rPr>
                <w:rFonts w:eastAsia="font225"/>
                <w:sz w:val="22"/>
                <w:szCs w:val="22"/>
                <w:lang w:val="en-GB" w:eastAsia="pl-PL"/>
              </w:rPr>
              <w:t>evelopment of skills concerning the graphic presentation of complex urban structures in design and planning studies.</w:t>
            </w:r>
          </w:p>
        </w:tc>
      </w:tr>
    </w:tbl>
    <w:p w14:paraId="13612F0E" w14:textId="77777777" w:rsidR="001128F5" w:rsidRPr="00892BF5" w:rsidRDefault="001128F5" w:rsidP="001128F5">
      <w:pPr>
        <w:spacing w:after="0"/>
        <w:rPr>
          <w:lang w:val="en-US"/>
        </w:rPr>
      </w:pPr>
    </w:p>
    <w:p w14:paraId="27AEC701" w14:textId="77777777" w:rsidR="001128F5" w:rsidRPr="00892BF5" w:rsidRDefault="001128F5" w:rsidP="001128F5">
      <w:pPr>
        <w:spacing w:after="0"/>
        <w:rPr>
          <w:lang w:val="en-US"/>
        </w:rPr>
      </w:pPr>
    </w:p>
    <w:p w14:paraId="77153EFC" w14:textId="77777777" w:rsidR="001128F5" w:rsidRPr="00892BF5" w:rsidRDefault="001128F5" w:rsidP="001128F5">
      <w:pPr>
        <w:spacing w:after="0"/>
        <w:rPr>
          <w:lang w:val="en-US"/>
        </w:rPr>
      </w:pPr>
    </w:p>
    <w:p w14:paraId="051E50A6" w14:textId="77777777" w:rsidR="001128F5" w:rsidRPr="00892BF5" w:rsidRDefault="001128F5" w:rsidP="001128F5">
      <w:pPr>
        <w:spacing w:after="0"/>
        <w:rPr>
          <w:lang w:val="en-US"/>
        </w:rPr>
      </w:pPr>
    </w:p>
    <w:p w14:paraId="77089099" w14:textId="77777777" w:rsidR="001128F5" w:rsidRPr="00892BF5" w:rsidRDefault="001128F5" w:rsidP="001128F5">
      <w:pPr>
        <w:spacing w:after="0"/>
        <w:rPr>
          <w:lang w:val="en-US"/>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920CF2" w14:paraId="4DB34F84" w14:textId="77777777" w:rsidTr="001128F5">
        <w:trPr>
          <w:trHeight w:val="283"/>
        </w:trPr>
        <w:tc>
          <w:tcPr>
            <w:tcW w:w="9225" w:type="dxa"/>
            <w:vAlign w:val="center"/>
          </w:tcPr>
          <w:p w14:paraId="4EB55B07" w14:textId="77777777" w:rsidR="00B6151E" w:rsidRPr="00920CF2" w:rsidRDefault="00B6151E" w:rsidP="000C3A79">
            <w:pPr>
              <w:spacing w:after="0" w:line="240" w:lineRule="auto"/>
              <w:ind w:left="860" w:hanging="860"/>
              <w:jc w:val="center"/>
              <w:outlineLvl w:val="3"/>
              <w:rPr>
                <w:b/>
                <w:szCs w:val="22"/>
                <w:lang w:val="en-US"/>
              </w:rPr>
            </w:pPr>
            <w:bookmarkStart w:id="5" w:name="table05"/>
            <w:bookmarkEnd w:id="5"/>
            <w:r w:rsidRPr="00920CF2">
              <w:rPr>
                <w:b/>
                <w:szCs w:val="22"/>
                <w:lang w:val="en-US"/>
              </w:rPr>
              <w:lastRenderedPageBreak/>
              <w:t>COURSE LEARNING OUTCOMES</w:t>
            </w:r>
          </w:p>
        </w:tc>
      </w:tr>
      <w:tr w:rsidR="00551CD3" w:rsidRPr="00443E75" w14:paraId="5BF95421" w14:textId="77777777" w:rsidTr="001128F5">
        <w:trPr>
          <w:trHeight w:val="1275"/>
        </w:trPr>
        <w:tc>
          <w:tcPr>
            <w:tcW w:w="9225" w:type="dxa"/>
            <w:hideMark/>
          </w:tcPr>
          <w:p w14:paraId="08C2B1D1" w14:textId="77777777" w:rsidR="008E61AD" w:rsidRPr="0000498F" w:rsidRDefault="008E61AD" w:rsidP="008E61AD">
            <w:pPr>
              <w:spacing w:after="0" w:line="240" w:lineRule="auto"/>
              <w:rPr>
                <w:rFonts w:eastAsia="Times New Roman"/>
                <w:b/>
                <w:bCs/>
                <w:sz w:val="22"/>
                <w:szCs w:val="22"/>
                <w:lang w:val="en-GB" w:eastAsia="pl-PL"/>
              </w:rPr>
            </w:pPr>
            <w:r w:rsidRPr="0000498F">
              <w:rPr>
                <w:rFonts w:eastAsia="Times New Roman"/>
                <w:b/>
                <w:bCs/>
                <w:sz w:val="22"/>
                <w:szCs w:val="22"/>
                <w:lang w:val="en-GB" w:eastAsia="pl-PL"/>
              </w:rPr>
              <w:t>Relating to knowledge:</w:t>
            </w:r>
          </w:p>
          <w:p w14:paraId="302C4404" w14:textId="77777777" w:rsidR="008E61AD" w:rsidRPr="0000498F" w:rsidRDefault="008E61AD" w:rsidP="008E61AD">
            <w:pPr>
              <w:suppressAutoHyphens/>
              <w:spacing w:after="0" w:line="240" w:lineRule="auto"/>
              <w:ind w:left="736" w:hanging="736"/>
              <w:rPr>
                <w:rFonts w:eastAsia="Times New Roman"/>
                <w:sz w:val="22"/>
                <w:szCs w:val="22"/>
                <w:lang w:val="en-GB" w:eastAsia="ar-SA"/>
              </w:rPr>
            </w:pPr>
            <w:r w:rsidRPr="0000498F">
              <w:rPr>
                <w:rFonts w:eastAsia="Times New Roman"/>
                <w:sz w:val="22"/>
                <w:szCs w:val="22"/>
                <w:lang w:val="en-GB" w:eastAsia="ar-SA"/>
              </w:rPr>
              <w:t>1.1.2)</w:t>
            </w:r>
            <w:r w:rsidRPr="002E00B6">
              <w:rPr>
                <w:rFonts w:eastAsia="Times New Roman"/>
                <w:sz w:val="22"/>
                <w:szCs w:val="22"/>
                <w:lang w:val="en-US" w:eastAsia="ar-SA"/>
              </w:rPr>
              <w:tab/>
            </w:r>
            <w:r w:rsidRPr="0000498F">
              <w:rPr>
                <w:rFonts w:eastAsia="font225"/>
                <w:sz w:val="22"/>
                <w:szCs w:val="22"/>
                <w:lang w:val="en-GB" w:eastAsia="pl-PL"/>
              </w:rPr>
              <w:t>The graduate knows and understands</w:t>
            </w:r>
            <w:r w:rsidRPr="0000498F">
              <w:rPr>
                <w:rFonts w:eastAsia="Times New Roman"/>
                <w:sz w:val="22"/>
                <w:szCs w:val="22"/>
                <w:lang w:val="en-GB" w:eastAsia="ar-SA"/>
              </w:rPr>
              <w:t xml:space="preserve"> detailed issues in the field of architecture and urban planning related to solving complex design problems</w:t>
            </w:r>
            <w:r>
              <w:rPr>
                <w:rFonts w:eastAsia="Times New Roman"/>
                <w:sz w:val="22"/>
                <w:szCs w:val="22"/>
                <w:lang w:val="en-GB" w:eastAsia="ar-SA"/>
              </w:rPr>
              <w:t>.</w:t>
            </w:r>
          </w:p>
          <w:p w14:paraId="2D3A23EC" w14:textId="77777777" w:rsidR="008E61AD" w:rsidRPr="0000498F" w:rsidRDefault="008E61AD" w:rsidP="008E61AD">
            <w:pPr>
              <w:suppressAutoHyphens/>
              <w:spacing w:after="0" w:line="240" w:lineRule="auto"/>
              <w:ind w:left="736" w:hanging="736"/>
              <w:rPr>
                <w:rFonts w:eastAsia="Times New Roman"/>
                <w:sz w:val="22"/>
                <w:szCs w:val="22"/>
                <w:lang w:val="en-GB" w:eastAsia="ar-SA"/>
              </w:rPr>
            </w:pPr>
            <w:r w:rsidRPr="0000498F">
              <w:rPr>
                <w:rFonts w:eastAsia="Times New Roman"/>
                <w:sz w:val="22"/>
                <w:szCs w:val="22"/>
                <w:lang w:val="en-GB" w:eastAsia="ar-SA"/>
              </w:rPr>
              <w:t>A.W2.</w:t>
            </w:r>
            <w:r w:rsidRPr="002E00B6">
              <w:rPr>
                <w:rFonts w:eastAsia="Times New Roman"/>
                <w:sz w:val="22"/>
                <w:szCs w:val="22"/>
                <w:lang w:val="en-US" w:eastAsia="ar-SA"/>
              </w:rPr>
              <w:tab/>
            </w:r>
            <w:r w:rsidRPr="0000498F">
              <w:rPr>
                <w:rFonts w:eastAsia="font225"/>
                <w:sz w:val="22"/>
                <w:szCs w:val="22"/>
                <w:lang w:val="en-GB" w:eastAsia="pl-PL"/>
              </w:rPr>
              <w:t>The graduate knows and understands</w:t>
            </w:r>
            <w:r w:rsidRPr="0000498F">
              <w:rPr>
                <w:rFonts w:eastAsia="Times New Roman"/>
                <w:sz w:val="22"/>
                <w:szCs w:val="22"/>
                <w:lang w:val="en-GB" w:eastAsia="ar-SA"/>
              </w:rPr>
              <w:t xml:space="preserve"> urban design related to completing tasks that vary in scale and level of complexity, in particular building complexes, and local development plans that take local conditions and relations into account</w:t>
            </w:r>
            <w:r>
              <w:rPr>
                <w:rFonts w:eastAsia="Times New Roman"/>
                <w:sz w:val="22"/>
                <w:szCs w:val="22"/>
                <w:lang w:val="en-GB" w:eastAsia="ar-SA"/>
              </w:rPr>
              <w:t>.</w:t>
            </w:r>
          </w:p>
          <w:p w14:paraId="2A80DFBD" w14:textId="77777777" w:rsidR="008E61AD" w:rsidRPr="0000498F" w:rsidRDefault="008E61AD" w:rsidP="008E61AD">
            <w:pPr>
              <w:suppressAutoHyphens/>
              <w:spacing w:after="0" w:line="240" w:lineRule="auto"/>
              <w:ind w:left="736" w:hanging="736"/>
              <w:rPr>
                <w:rFonts w:eastAsia="Times New Roman"/>
                <w:sz w:val="22"/>
                <w:szCs w:val="22"/>
                <w:lang w:val="en-GB" w:eastAsia="ar-SA"/>
              </w:rPr>
            </w:pPr>
            <w:r w:rsidRPr="0000498F">
              <w:rPr>
                <w:rFonts w:eastAsia="Times New Roman"/>
                <w:sz w:val="22"/>
                <w:szCs w:val="22"/>
                <w:lang w:val="en-GB" w:eastAsia="ar-SA"/>
              </w:rPr>
              <w:t>A.W3.</w:t>
            </w:r>
            <w:r w:rsidRPr="002E00B6">
              <w:rPr>
                <w:rFonts w:eastAsia="Times New Roman"/>
                <w:sz w:val="22"/>
                <w:szCs w:val="22"/>
                <w:lang w:val="en-US" w:eastAsia="ar-SA"/>
              </w:rPr>
              <w:tab/>
            </w:r>
            <w:r w:rsidRPr="0000498F">
              <w:rPr>
                <w:rFonts w:eastAsia="font225"/>
                <w:sz w:val="22"/>
                <w:szCs w:val="22"/>
                <w:lang w:val="en-GB" w:eastAsia="pl-PL"/>
              </w:rPr>
              <w:t>The graduate knows and understands</w:t>
            </w:r>
            <w:r w:rsidRPr="0000498F">
              <w:rPr>
                <w:rFonts w:eastAsia="Times New Roman"/>
                <w:sz w:val="22"/>
                <w:szCs w:val="22"/>
                <w:lang w:val="en-GB" w:eastAsia="ar-SA"/>
              </w:rPr>
              <w:t xml:space="preserve"> spatial planning and spatial policy tools</w:t>
            </w:r>
            <w:r>
              <w:rPr>
                <w:rFonts w:eastAsia="Times New Roman"/>
                <w:sz w:val="22"/>
                <w:szCs w:val="22"/>
                <w:lang w:val="en-GB" w:eastAsia="ar-SA"/>
              </w:rPr>
              <w:t>.</w:t>
            </w:r>
          </w:p>
          <w:p w14:paraId="2D1428AF" w14:textId="77777777" w:rsidR="008E61AD" w:rsidRDefault="008E61AD" w:rsidP="008E61AD">
            <w:pPr>
              <w:suppressAutoHyphens/>
              <w:spacing w:after="0" w:line="240" w:lineRule="auto"/>
              <w:ind w:left="736" w:hanging="736"/>
              <w:rPr>
                <w:rFonts w:eastAsia="Times New Roman"/>
                <w:sz w:val="22"/>
                <w:szCs w:val="22"/>
                <w:lang w:val="en-GB" w:eastAsia="ar-SA"/>
              </w:rPr>
            </w:pPr>
            <w:r w:rsidRPr="0000498F">
              <w:rPr>
                <w:rFonts w:eastAsia="Times New Roman"/>
                <w:sz w:val="22"/>
                <w:szCs w:val="22"/>
                <w:lang w:val="en-GB" w:eastAsia="ar-SA"/>
              </w:rPr>
              <w:t>A.W5.</w:t>
            </w:r>
            <w:r w:rsidRPr="002E00B6">
              <w:rPr>
                <w:rFonts w:eastAsia="Times New Roman"/>
                <w:sz w:val="22"/>
                <w:szCs w:val="22"/>
                <w:lang w:val="en-US" w:eastAsia="ar-SA"/>
              </w:rPr>
              <w:tab/>
            </w:r>
            <w:r w:rsidRPr="0000498F">
              <w:rPr>
                <w:rFonts w:eastAsia="font225"/>
                <w:sz w:val="22"/>
                <w:szCs w:val="22"/>
                <w:lang w:val="en-GB" w:eastAsia="pl-PL"/>
              </w:rPr>
              <w:t>The graduate knows and understands</w:t>
            </w:r>
            <w:r w:rsidRPr="0000498F">
              <w:rPr>
                <w:rFonts w:eastAsia="Times New Roman"/>
                <w:sz w:val="22"/>
                <w:szCs w:val="22"/>
                <w:lang w:val="en-GB" w:eastAsia="ar-SA"/>
              </w:rPr>
              <w:t xml:space="preserve"> the principles of universal design, including the concept of designing spaces and buildings accessible to all users, in particular to people with disabilities, in architecture, urban planning and spatial planning, and the principles of ergonomics, including ergonomic parameters necessary to provide full functionality of the space and structures under design to all users, in particular for people with disabilities</w:t>
            </w:r>
            <w:r>
              <w:rPr>
                <w:rFonts w:eastAsia="Times New Roman"/>
                <w:sz w:val="22"/>
                <w:szCs w:val="22"/>
                <w:lang w:val="en-GB" w:eastAsia="ar-SA"/>
              </w:rPr>
              <w:t>.</w:t>
            </w:r>
          </w:p>
          <w:p w14:paraId="79697EF0" w14:textId="77777777" w:rsidR="008E61AD" w:rsidRDefault="008E61AD" w:rsidP="008E61AD">
            <w:pPr>
              <w:suppressAutoHyphens/>
              <w:spacing w:after="0" w:line="240" w:lineRule="auto"/>
              <w:ind w:left="736" w:hanging="736"/>
              <w:rPr>
                <w:bCs/>
                <w:sz w:val="22"/>
                <w:szCs w:val="22"/>
                <w:lang w:val="en-US"/>
              </w:rPr>
            </w:pPr>
            <w:r w:rsidRPr="003A2ACA">
              <w:rPr>
                <w:sz w:val="22"/>
                <w:szCs w:val="22"/>
                <w:lang w:val="en-US"/>
              </w:rPr>
              <w:t>A.W8.</w:t>
            </w:r>
            <w:r w:rsidRPr="003A2ACA">
              <w:rPr>
                <w:sz w:val="22"/>
                <w:szCs w:val="22"/>
                <w:lang w:val="en-US"/>
              </w:rPr>
              <w:tab/>
            </w:r>
            <w:r w:rsidRPr="0000498F">
              <w:rPr>
                <w:rFonts w:eastAsia="font225"/>
                <w:sz w:val="22"/>
                <w:szCs w:val="22"/>
                <w:lang w:val="en-GB" w:eastAsia="pl-PL"/>
              </w:rPr>
              <w:t>The graduate knows and understands</w:t>
            </w:r>
            <w:r w:rsidRPr="0000498F">
              <w:rPr>
                <w:rFonts w:eastAsia="Times New Roman"/>
                <w:sz w:val="22"/>
                <w:szCs w:val="22"/>
                <w:lang w:val="en-GB" w:eastAsia="ar-SA"/>
              </w:rPr>
              <w:t xml:space="preserve"> </w:t>
            </w:r>
            <w:r w:rsidRPr="003A2ACA">
              <w:rPr>
                <w:sz w:val="22"/>
                <w:szCs w:val="22"/>
                <w:lang w:val="en-US"/>
              </w:rPr>
              <w:t>the interdisciplinary nature of architectural and urban design and the need to integrate knowledge from other disciplines and to apply it in the designing process in cooperation with specialists in these disciplines.</w:t>
            </w:r>
          </w:p>
          <w:p w14:paraId="5F37B452" w14:textId="77777777" w:rsidR="008E61AD" w:rsidRPr="003A2ACA" w:rsidRDefault="008E61AD" w:rsidP="008E61AD">
            <w:pPr>
              <w:pStyle w:val="PKTpunkt"/>
              <w:ind w:left="851" w:hanging="851"/>
              <w:jc w:val="left"/>
              <w:rPr>
                <w:rFonts w:ascii="Times New Roman" w:hAnsi="Times New Roman" w:cs="Times New Roman"/>
                <w:lang w:val="en-US"/>
              </w:rPr>
            </w:pPr>
          </w:p>
          <w:p w14:paraId="770DA6CC" w14:textId="77777777" w:rsidR="008E61AD" w:rsidRPr="0000498F" w:rsidRDefault="008E61AD" w:rsidP="008E61AD">
            <w:pPr>
              <w:spacing w:after="0" w:line="240" w:lineRule="auto"/>
              <w:rPr>
                <w:rFonts w:eastAsia="Times New Roman"/>
                <w:b/>
                <w:bCs/>
                <w:sz w:val="22"/>
                <w:szCs w:val="22"/>
                <w:lang w:val="en-GB" w:eastAsia="pl-PL"/>
              </w:rPr>
            </w:pPr>
            <w:r w:rsidRPr="0000498F">
              <w:rPr>
                <w:rFonts w:eastAsia="Times New Roman"/>
                <w:b/>
                <w:bCs/>
                <w:sz w:val="22"/>
                <w:szCs w:val="22"/>
                <w:lang w:val="en-GB" w:eastAsia="pl-PL"/>
              </w:rPr>
              <w:t>Relating to competences:</w:t>
            </w:r>
          </w:p>
          <w:p w14:paraId="61C4C75C" w14:textId="77777777" w:rsidR="008E61AD" w:rsidRPr="0000498F" w:rsidRDefault="008E61AD" w:rsidP="008E61AD">
            <w:pPr>
              <w:suppressAutoHyphens/>
              <w:spacing w:after="0" w:line="240" w:lineRule="auto"/>
              <w:ind w:left="736" w:hanging="736"/>
              <w:rPr>
                <w:rFonts w:eastAsia="Times New Roman"/>
                <w:sz w:val="22"/>
                <w:szCs w:val="22"/>
                <w:lang w:val="en-GB" w:eastAsia="ar-SA"/>
              </w:rPr>
            </w:pPr>
            <w:r w:rsidRPr="0000498F">
              <w:rPr>
                <w:rFonts w:eastAsia="Times New Roman"/>
                <w:sz w:val="22"/>
                <w:szCs w:val="22"/>
                <w:lang w:val="en-GB" w:eastAsia="ar-SA"/>
              </w:rPr>
              <w:t>1.2.2)</w:t>
            </w:r>
            <w:r w:rsidRPr="002E00B6">
              <w:rPr>
                <w:rFonts w:eastAsia="Times New Roman"/>
                <w:sz w:val="22"/>
                <w:szCs w:val="22"/>
                <w:lang w:val="en-US" w:eastAsia="ar-SA"/>
              </w:rPr>
              <w:tab/>
            </w:r>
            <w:r w:rsidRPr="0000498F">
              <w:rPr>
                <w:rFonts w:eastAsia="font225"/>
                <w:sz w:val="22"/>
                <w:szCs w:val="22"/>
                <w:lang w:val="en-GB" w:eastAsia="pl-PL"/>
              </w:rPr>
              <w:t>The graduate is able to</w:t>
            </w:r>
            <w:r w:rsidRPr="0000498F">
              <w:rPr>
                <w:rFonts w:eastAsia="Times New Roman"/>
                <w:sz w:val="22"/>
                <w:szCs w:val="22"/>
                <w:lang w:val="en-GB" w:eastAsia="ar-SA"/>
              </w:rPr>
              <w:t xml:space="preserve"> use interdisciplinary knowledge and skills acquired during studies to design a sophisticated architectural structure or urban complex that meets the aesthetic and technical requirements, creating and transforming space and giving it new values</w:t>
            </w:r>
            <w:r>
              <w:rPr>
                <w:rFonts w:eastAsia="Times New Roman"/>
                <w:sz w:val="22"/>
                <w:szCs w:val="22"/>
                <w:lang w:val="en-GB" w:eastAsia="ar-SA"/>
              </w:rPr>
              <w:t>.</w:t>
            </w:r>
          </w:p>
          <w:p w14:paraId="5520F9F3" w14:textId="77777777" w:rsidR="008E61AD" w:rsidRPr="0000498F" w:rsidRDefault="008E61AD" w:rsidP="008E61AD">
            <w:pPr>
              <w:suppressAutoHyphens/>
              <w:spacing w:after="0" w:line="240" w:lineRule="auto"/>
              <w:ind w:left="736" w:hanging="736"/>
              <w:rPr>
                <w:rFonts w:eastAsia="Times New Roman"/>
                <w:sz w:val="22"/>
                <w:szCs w:val="22"/>
                <w:lang w:val="en-GB" w:eastAsia="ar-SA"/>
              </w:rPr>
            </w:pPr>
            <w:r w:rsidRPr="0000498F">
              <w:rPr>
                <w:rFonts w:eastAsia="Times New Roman"/>
                <w:sz w:val="22"/>
                <w:szCs w:val="22"/>
                <w:lang w:val="en-GB" w:eastAsia="ar-SA"/>
              </w:rPr>
              <w:t>1.2.3)</w:t>
            </w:r>
            <w:r w:rsidRPr="002E00B6">
              <w:rPr>
                <w:rFonts w:eastAsia="Times New Roman"/>
                <w:sz w:val="22"/>
                <w:szCs w:val="22"/>
                <w:lang w:val="en-US" w:eastAsia="ar-SA"/>
              </w:rPr>
              <w:tab/>
            </w:r>
            <w:r w:rsidRPr="0000498F">
              <w:rPr>
                <w:rFonts w:eastAsia="font225"/>
                <w:sz w:val="22"/>
                <w:szCs w:val="22"/>
                <w:lang w:val="en-GB" w:eastAsia="pl-PL"/>
              </w:rPr>
              <w:t>The graduate is able to</w:t>
            </w:r>
            <w:r w:rsidRPr="0000498F">
              <w:rPr>
                <w:rFonts w:eastAsia="Times New Roman"/>
                <w:sz w:val="22"/>
                <w:szCs w:val="22"/>
                <w:lang w:val="en-GB" w:eastAsia="ar-SA"/>
              </w:rPr>
              <w:t xml:space="preserve"> prepare an advanced graphic, written and oral presentation of his or her original design concepts in the field of architecture and urban planning, using a convention that satisfies the requirements of professional architectural and urban design</w:t>
            </w:r>
            <w:r>
              <w:rPr>
                <w:rFonts w:eastAsia="Times New Roman"/>
                <w:sz w:val="22"/>
                <w:szCs w:val="22"/>
                <w:lang w:val="en-GB" w:eastAsia="ar-SA"/>
              </w:rPr>
              <w:t>.</w:t>
            </w:r>
          </w:p>
          <w:p w14:paraId="6D21BDD6" w14:textId="77777777" w:rsidR="008E61AD" w:rsidRPr="0000498F" w:rsidRDefault="008E61AD" w:rsidP="008E61AD">
            <w:pPr>
              <w:suppressAutoHyphens/>
              <w:spacing w:after="0" w:line="240" w:lineRule="auto"/>
              <w:ind w:left="736" w:hanging="736"/>
              <w:rPr>
                <w:rFonts w:eastAsia="Times New Roman"/>
                <w:sz w:val="22"/>
                <w:szCs w:val="22"/>
                <w:lang w:val="en-GB" w:eastAsia="ar-SA"/>
              </w:rPr>
            </w:pPr>
            <w:r w:rsidRPr="0000498F">
              <w:rPr>
                <w:rFonts w:eastAsia="Times New Roman"/>
                <w:sz w:val="22"/>
                <w:szCs w:val="22"/>
                <w:lang w:val="en-GB" w:eastAsia="ar-SA"/>
              </w:rPr>
              <w:t>1.2.4)</w:t>
            </w:r>
            <w:r w:rsidRPr="002E00B6">
              <w:rPr>
                <w:rFonts w:eastAsia="Times New Roman"/>
                <w:sz w:val="22"/>
                <w:szCs w:val="22"/>
                <w:lang w:val="en-US" w:eastAsia="ar-SA"/>
              </w:rPr>
              <w:tab/>
            </w:r>
            <w:r w:rsidRPr="0000498F">
              <w:rPr>
                <w:rFonts w:eastAsia="font225"/>
                <w:sz w:val="22"/>
                <w:szCs w:val="22"/>
                <w:lang w:val="en-GB" w:eastAsia="pl-PL"/>
              </w:rPr>
              <w:t>The graduate is able to</w:t>
            </w:r>
            <w:r w:rsidRPr="0000498F">
              <w:rPr>
                <w:rFonts w:eastAsia="Times New Roman"/>
                <w:sz w:val="22"/>
                <w:szCs w:val="22"/>
                <w:lang w:val="en-GB" w:eastAsia="ar-SA"/>
              </w:rPr>
              <w:t xml:space="preserve"> apply analytical methods in formulating and solving design tasks, present the theoretical background and the justification for the presented solutions in the form of a scientific study</w:t>
            </w:r>
            <w:r>
              <w:rPr>
                <w:rFonts w:eastAsia="Times New Roman"/>
                <w:sz w:val="22"/>
                <w:szCs w:val="22"/>
                <w:lang w:val="en-GB" w:eastAsia="ar-SA"/>
              </w:rPr>
              <w:t>.</w:t>
            </w:r>
          </w:p>
          <w:p w14:paraId="427C9D6C" w14:textId="77777777" w:rsidR="008E61AD" w:rsidRPr="0000498F" w:rsidRDefault="008E61AD" w:rsidP="008E61AD">
            <w:pPr>
              <w:suppressAutoHyphens/>
              <w:spacing w:after="0" w:line="240" w:lineRule="auto"/>
              <w:ind w:left="736" w:hanging="736"/>
              <w:rPr>
                <w:rFonts w:eastAsia="Times New Roman"/>
                <w:sz w:val="22"/>
                <w:szCs w:val="22"/>
                <w:lang w:val="en-GB" w:eastAsia="ar-SA"/>
              </w:rPr>
            </w:pPr>
            <w:r w:rsidRPr="0000498F">
              <w:rPr>
                <w:rFonts w:eastAsia="Times New Roman"/>
                <w:sz w:val="22"/>
                <w:szCs w:val="22"/>
                <w:lang w:val="en-GB" w:eastAsia="ar-SA"/>
              </w:rPr>
              <w:t>1.2.5)</w:t>
            </w:r>
            <w:r w:rsidRPr="002E00B6">
              <w:rPr>
                <w:rFonts w:eastAsia="Times New Roman"/>
                <w:sz w:val="22"/>
                <w:szCs w:val="22"/>
                <w:lang w:val="en-US" w:eastAsia="ar-SA"/>
              </w:rPr>
              <w:tab/>
            </w:r>
            <w:r w:rsidRPr="0000498F">
              <w:rPr>
                <w:rFonts w:eastAsia="font225"/>
                <w:sz w:val="22"/>
                <w:szCs w:val="22"/>
                <w:lang w:val="en-GB" w:eastAsia="pl-PL"/>
              </w:rPr>
              <w:t>The graduate is able to</w:t>
            </w:r>
            <w:r w:rsidRPr="0000498F">
              <w:rPr>
                <w:rFonts w:eastAsia="Times New Roman"/>
                <w:sz w:val="22"/>
                <w:szCs w:val="22"/>
                <w:lang w:val="en-GB" w:eastAsia="ar-SA"/>
              </w:rPr>
              <w:t xml:space="preserve"> organize the work including all phases of design concept development.</w:t>
            </w:r>
          </w:p>
          <w:p w14:paraId="41B01A9E" w14:textId="77777777" w:rsidR="008E61AD" w:rsidRDefault="008E61AD" w:rsidP="008E61AD">
            <w:pPr>
              <w:suppressAutoHyphens/>
              <w:spacing w:after="0" w:line="240" w:lineRule="auto"/>
              <w:ind w:left="736" w:hanging="736"/>
              <w:rPr>
                <w:rFonts w:eastAsia="Times New Roman"/>
                <w:sz w:val="22"/>
                <w:szCs w:val="22"/>
                <w:lang w:val="en-GB" w:eastAsia="ar-SA"/>
              </w:rPr>
            </w:pPr>
            <w:r w:rsidRPr="0000498F">
              <w:rPr>
                <w:rFonts w:eastAsia="Times New Roman"/>
                <w:sz w:val="22"/>
                <w:szCs w:val="22"/>
                <w:lang w:val="en-GB" w:eastAsia="ar-SA"/>
              </w:rPr>
              <w:t>A.U2.</w:t>
            </w:r>
            <w:r w:rsidRPr="002E00B6">
              <w:rPr>
                <w:rFonts w:eastAsia="Times New Roman"/>
                <w:sz w:val="22"/>
                <w:szCs w:val="22"/>
                <w:lang w:val="en-US" w:eastAsia="ar-SA"/>
              </w:rPr>
              <w:tab/>
            </w:r>
            <w:r w:rsidRPr="0000498F">
              <w:rPr>
                <w:rFonts w:eastAsia="font225"/>
                <w:sz w:val="22"/>
                <w:szCs w:val="22"/>
                <w:lang w:val="en-GB" w:eastAsia="pl-PL"/>
              </w:rPr>
              <w:t>The graduate is able to</w:t>
            </w:r>
            <w:r w:rsidRPr="0000498F">
              <w:rPr>
                <w:rFonts w:eastAsia="Times New Roman"/>
                <w:sz w:val="22"/>
                <w:szCs w:val="22"/>
                <w:lang w:val="en-GB" w:eastAsia="ar-SA"/>
              </w:rPr>
              <w:t xml:space="preserve"> design a simple and compound urban complex</w:t>
            </w:r>
            <w:r>
              <w:rPr>
                <w:rFonts w:eastAsia="Times New Roman"/>
                <w:sz w:val="22"/>
                <w:szCs w:val="22"/>
                <w:lang w:val="en-GB" w:eastAsia="ar-SA"/>
              </w:rPr>
              <w:t>.</w:t>
            </w:r>
          </w:p>
          <w:p w14:paraId="1BF9E5D5" w14:textId="77777777" w:rsidR="008E61AD" w:rsidRDefault="008E61AD" w:rsidP="008E61AD">
            <w:pPr>
              <w:suppressAutoHyphens/>
              <w:spacing w:after="0" w:line="240" w:lineRule="auto"/>
              <w:ind w:left="736" w:hanging="736"/>
              <w:rPr>
                <w:rFonts w:eastAsia="font312"/>
                <w:sz w:val="22"/>
                <w:szCs w:val="22"/>
                <w:lang w:val="en-US"/>
              </w:rPr>
            </w:pPr>
            <w:r w:rsidRPr="003A2ACA">
              <w:rPr>
                <w:rFonts w:eastAsia="font312"/>
                <w:sz w:val="22"/>
                <w:szCs w:val="22"/>
                <w:lang w:val="en-US"/>
              </w:rPr>
              <w:t>A.U3.</w:t>
            </w:r>
            <w:r w:rsidRPr="003A2ACA">
              <w:rPr>
                <w:rFonts w:eastAsia="font312"/>
                <w:sz w:val="22"/>
                <w:szCs w:val="22"/>
                <w:lang w:val="en-US"/>
              </w:rPr>
              <w:tab/>
            </w:r>
            <w:r w:rsidRPr="0000498F">
              <w:rPr>
                <w:rFonts w:eastAsia="font225"/>
                <w:sz w:val="22"/>
                <w:szCs w:val="22"/>
                <w:lang w:val="en-GB" w:eastAsia="pl-PL"/>
              </w:rPr>
              <w:t>The graduate is able to</w:t>
            </w:r>
            <w:r w:rsidRPr="0000498F">
              <w:rPr>
                <w:rFonts w:eastAsia="Times New Roman"/>
                <w:sz w:val="22"/>
                <w:szCs w:val="22"/>
                <w:lang w:val="en-GB" w:eastAsia="ar-SA"/>
              </w:rPr>
              <w:t xml:space="preserve"> </w:t>
            </w:r>
            <w:r>
              <w:rPr>
                <w:rFonts w:eastAsia="font312"/>
                <w:sz w:val="22"/>
                <w:szCs w:val="22"/>
                <w:lang w:val="en-US"/>
              </w:rPr>
              <w:t>elaborate</w:t>
            </w:r>
            <w:r w:rsidRPr="003A2ACA">
              <w:rPr>
                <w:rFonts w:eastAsia="font312"/>
                <w:sz w:val="22"/>
                <w:szCs w:val="22"/>
                <w:lang w:val="en-US"/>
              </w:rPr>
              <w:t xml:space="preserve"> planning studies related to spatial development and interpret them to the extent that is necessary for</w:t>
            </w:r>
            <w:r>
              <w:rPr>
                <w:rFonts w:eastAsia="font312"/>
                <w:sz w:val="22"/>
                <w:szCs w:val="22"/>
                <w:lang w:val="en-US"/>
              </w:rPr>
              <w:t xml:space="preserve"> urban and architectural design.</w:t>
            </w:r>
          </w:p>
          <w:p w14:paraId="5CF2EC53" w14:textId="77777777" w:rsidR="008E61AD" w:rsidRDefault="008E61AD" w:rsidP="008E61AD">
            <w:pPr>
              <w:suppressAutoHyphens/>
              <w:spacing w:after="0" w:line="240" w:lineRule="auto"/>
              <w:ind w:left="736" w:hanging="736"/>
              <w:rPr>
                <w:rFonts w:eastAsia="font312"/>
                <w:sz w:val="22"/>
                <w:szCs w:val="22"/>
                <w:lang w:val="en-US"/>
              </w:rPr>
            </w:pPr>
            <w:r w:rsidRPr="003A2ACA">
              <w:rPr>
                <w:rFonts w:eastAsia="font312"/>
                <w:sz w:val="22"/>
                <w:szCs w:val="22"/>
                <w:lang w:val="en-US"/>
              </w:rPr>
              <w:t>A.U4.</w:t>
            </w:r>
            <w:r w:rsidRPr="003A2ACA">
              <w:rPr>
                <w:rFonts w:eastAsia="font312"/>
                <w:sz w:val="22"/>
                <w:szCs w:val="22"/>
                <w:lang w:val="en-US"/>
              </w:rPr>
              <w:tab/>
            </w:r>
            <w:r w:rsidRPr="0000498F">
              <w:rPr>
                <w:rFonts w:eastAsia="font225"/>
                <w:sz w:val="22"/>
                <w:szCs w:val="22"/>
                <w:lang w:val="en-GB" w:eastAsia="pl-PL"/>
              </w:rPr>
              <w:t>The graduate is able to</w:t>
            </w:r>
            <w:r w:rsidRPr="0000498F">
              <w:rPr>
                <w:rFonts w:eastAsia="Times New Roman"/>
                <w:sz w:val="22"/>
                <w:szCs w:val="22"/>
                <w:lang w:val="en-GB" w:eastAsia="ar-SA"/>
              </w:rPr>
              <w:t xml:space="preserve"> </w:t>
            </w:r>
            <w:r w:rsidRPr="003A2ACA">
              <w:rPr>
                <w:rFonts w:eastAsia="font312"/>
                <w:sz w:val="22"/>
                <w:szCs w:val="22"/>
                <w:lang w:val="en-US"/>
              </w:rPr>
              <w:t xml:space="preserve">perform a critical analysis of conditions, including the assessment of land use and development; formulate conclusions for design and </w:t>
            </w:r>
            <w:r>
              <w:rPr>
                <w:rFonts w:eastAsia="font312"/>
                <w:sz w:val="22"/>
                <w:szCs w:val="22"/>
                <w:lang w:val="en-US"/>
              </w:rPr>
              <w:t xml:space="preserve">spatial </w:t>
            </w:r>
            <w:r w:rsidRPr="003A2ACA">
              <w:rPr>
                <w:rFonts w:eastAsia="font312"/>
                <w:sz w:val="22"/>
                <w:szCs w:val="22"/>
                <w:lang w:val="en-US"/>
              </w:rPr>
              <w:t>planning, forecast the processes of transformation of the settlement structure of cities and villages and predict the social e</w:t>
            </w:r>
            <w:r>
              <w:rPr>
                <w:rFonts w:eastAsia="font312"/>
                <w:sz w:val="22"/>
                <w:szCs w:val="22"/>
                <w:lang w:val="en-US"/>
              </w:rPr>
              <w:t>ffects of these transformations.</w:t>
            </w:r>
          </w:p>
          <w:p w14:paraId="6E612516" w14:textId="77777777" w:rsidR="008E61AD" w:rsidRDefault="008E61AD" w:rsidP="008E61AD">
            <w:pPr>
              <w:suppressAutoHyphens/>
              <w:spacing w:after="0" w:line="240" w:lineRule="auto"/>
              <w:ind w:left="736" w:hanging="736"/>
              <w:rPr>
                <w:rFonts w:eastAsia="font312"/>
                <w:sz w:val="22"/>
                <w:szCs w:val="22"/>
                <w:lang w:val="en-US"/>
              </w:rPr>
            </w:pPr>
            <w:r w:rsidRPr="003A2ACA">
              <w:rPr>
                <w:rFonts w:eastAsia="font312"/>
                <w:sz w:val="22"/>
                <w:szCs w:val="22"/>
                <w:lang w:val="en-US"/>
              </w:rPr>
              <w:t>A.U5.</w:t>
            </w:r>
            <w:r w:rsidRPr="003A2ACA">
              <w:rPr>
                <w:rFonts w:eastAsia="font312"/>
                <w:sz w:val="22"/>
                <w:szCs w:val="22"/>
                <w:lang w:val="en-US"/>
              </w:rPr>
              <w:tab/>
            </w:r>
            <w:r w:rsidRPr="0000498F">
              <w:rPr>
                <w:rFonts w:eastAsia="font225"/>
                <w:sz w:val="22"/>
                <w:szCs w:val="22"/>
                <w:lang w:val="en-GB" w:eastAsia="pl-PL"/>
              </w:rPr>
              <w:t>The graduate is able to</w:t>
            </w:r>
            <w:r w:rsidRPr="0000498F">
              <w:rPr>
                <w:rFonts w:eastAsia="Times New Roman"/>
                <w:sz w:val="22"/>
                <w:szCs w:val="22"/>
                <w:lang w:val="en-GB" w:eastAsia="ar-SA"/>
              </w:rPr>
              <w:t xml:space="preserve"> </w:t>
            </w:r>
            <w:r w:rsidRPr="003A2ACA">
              <w:rPr>
                <w:rFonts w:eastAsia="font312"/>
                <w:sz w:val="22"/>
                <w:szCs w:val="22"/>
                <w:lang w:val="en-US"/>
              </w:rPr>
              <w:t>evaluate the usefulness of advanced methods and tools for solving simple and complex engineering tasks that are typical in architecture, urban planning and spatial planning, and choose and apply appropriate</w:t>
            </w:r>
            <w:r>
              <w:rPr>
                <w:rFonts w:eastAsia="font312"/>
                <w:sz w:val="22"/>
                <w:szCs w:val="22"/>
                <w:lang w:val="en-US"/>
              </w:rPr>
              <w:t xml:space="preserve"> methods and tools in designing.</w:t>
            </w:r>
          </w:p>
          <w:p w14:paraId="1FD89D47" w14:textId="77777777" w:rsidR="008E61AD" w:rsidRPr="003A2ACA" w:rsidRDefault="008E61AD" w:rsidP="008E61AD">
            <w:pPr>
              <w:suppressAutoHyphens/>
              <w:spacing w:after="0" w:line="240" w:lineRule="auto"/>
              <w:ind w:left="736" w:hanging="736"/>
              <w:rPr>
                <w:rFonts w:eastAsia="font312"/>
                <w:bCs/>
                <w:sz w:val="22"/>
                <w:szCs w:val="22"/>
                <w:lang w:val="en-US"/>
              </w:rPr>
            </w:pPr>
            <w:r>
              <w:rPr>
                <w:rFonts w:eastAsia="font312"/>
                <w:sz w:val="22"/>
                <w:szCs w:val="22"/>
                <w:lang w:val="en-US"/>
              </w:rPr>
              <w:t>A.U8.</w:t>
            </w:r>
            <w:r>
              <w:rPr>
                <w:rFonts w:eastAsia="font312"/>
                <w:sz w:val="22"/>
                <w:szCs w:val="22"/>
                <w:lang w:val="en-US"/>
              </w:rPr>
              <w:tab/>
            </w:r>
            <w:r w:rsidRPr="0000498F">
              <w:rPr>
                <w:rFonts w:eastAsia="font225"/>
                <w:sz w:val="22"/>
                <w:szCs w:val="22"/>
                <w:lang w:val="en-GB" w:eastAsia="pl-PL"/>
              </w:rPr>
              <w:t>The graduate is able to</w:t>
            </w:r>
            <w:r w:rsidRPr="0000498F">
              <w:rPr>
                <w:rFonts w:eastAsia="Times New Roman"/>
                <w:sz w:val="22"/>
                <w:szCs w:val="22"/>
                <w:lang w:val="en-GB" w:eastAsia="ar-SA"/>
              </w:rPr>
              <w:t xml:space="preserve"> </w:t>
            </w:r>
            <w:r>
              <w:rPr>
                <w:rFonts w:eastAsia="Times New Roman"/>
                <w:sz w:val="22"/>
                <w:szCs w:val="22"/>
                <w:lang w:val="en-GB" w:eastAsia="ar-SA"/>
              </w:rPr>
              <w:t>t</w:t>
            </w:r>
            <w:proofErr w:type="spellStart"/>
            <w:r w:rsidRPr="003A2ACA">
              <w:rPr>
                <w:rFonts w:eastAsia="font312"/>
                <w:sz w:val="22"/>
                <w:szCs w:val="22"/>
                <w:lang w:val="en-US"/>
              </w:rPr>
              <w:t>hink</w:t>
            </w:r>
            <w:proofErr w:type="spellEnd"/>
            <w:r w:rsidRPr="003A2ACA">
              <w:rPr>
                <w:rFonts w:eastAsia="font312"/>
                <w:sz w:val="22"/>
                <w:szCs w:val="22"/>
                <w:lang w:val="en-US"/>
              </w:rPr>
              <w:t xml:space="preserve"> and act creatively, with an understanding that designing is a complex and multi-faceted endeavor, and express his or her own artistic concepts in</w:t>
            </w:r>
            <w:r>
              <w:rPr>
                <w:rFonts w:eastAsia="font312"/>
                <w:sz w:val="22"/>
                <w:szCs w:val="22"/>
                <w:lang w:val="en-US"/>
              </w:rPr>
              <w:t xml:space="preserve"> architectural and urban design.</w:t>
            </w:r>
          </w:p>
          <w:p w14:paraId="54167001" w14:textId="77777777" w:rsidR="008E61AD" w:rsidRDefault="008E61AD" w:rsidP="008E61AD">
            <w:pPr>
              <w:suppressAutoHyphens/>
              <w:spacing w:after="0" w:line="240" w:lineRule="auto"/>
              <w:ind w:left="736" w:hanging="736"/>
              <w:rPr>
                <w:rFonts w:eastAsia="Times New Roman"/>
                <w:sz w:val="22"/>
                <w:szCs w:val="22"/>
                <w:lang w:val="en-GB" w:eastAsia="ar-SA"/>
              </w:rPr>
            </w:pPr>
            <w:r w:rsidRPr="0000498F">
              <w:rPr>
                <w:rFonts w:eastAsia="Times New Roman"/>
                <w:sz w:val="22"/>
                <w:szCs w:val="22"/>
                <w:lang w:val="en-GB" w:eastAsia="ar-SA"/>
              </w:rPr>
              <w:t>A.U9.</w:t>
            </w:r>
            <w:r w:rsidRPr="002E00B6">
              <w:rPr>
                <w:rFonts w:eastAsia="Times New Roman"/>
                <w:sz w:val="22"/>
                <w:szCs w:val="22"/>
                <w:lang w:val="en-US" w:eastAsia="ar-SA"/>
              </w:rPr>
              <w:tab/>
            </w:r>
            <w:r w:rsidRPr="0000498F">
              <w:rPr>
                <w:rFonts w:eastAsia="font225"/>
                <w:sz w:val="22"/>
                <w:szCs w:val="22"/>
                <w:lang w:val="en-GB" w:eastAsia="pl-PL"/>
              </w:rPr>
              <w:t>The graduate is able to</w:t>
            </w:r>
            <w:r w:rsidRPr="0000498F">
              <w:rPr>
                <w:rFonts w:eastAsia="Times New Roman"/>
                <w:sz w:val="22"/>
                <w:szCs w:val="22"/>
                <w:lang w:val="en-GB" w:eastAsia="ar-SA"/>
              </w:rPr>
              <w:t xml:space="preserve"> integrate information obtained from various sources, interpret and critically analyse it in detail and use it to draw conclusions, as well as formulate and justify opinions and demonstrate their relationship with the designing process on the basis of available scientific achievements in the discipline</w:t>
            </w:r>
            <w:r>
              <w:rPr>
                <w:rFonts w:eastAsia="Times New Roman"/>
                <w:sz w:val="22"/>
                <w:szCs w:val="22"/>
                <w:lang w:val="en-GB" w:eastAsia="ar-SA"/>
              </w:rPr>
              <w:t>.</w:t>
            </w:r>
          </w:p>
          <w:p w14:paraId="7BD3AD94" w14:textId="77777777" w:rsidR="008E61AD" w:rsidRDefault="008E61AD" w:rsidP="008E61AD">
            <w:pPr>
              <w:suppressAutoHyphens/>
              <w:spacing w:after="0" w:line="240" w:lineRule="auto"/>
              <w:ind w:left="736" w:hanging="736"/>
              <w:rPr>
                <w:rFonts w:eastAsia="font312"/>
                <w:sz w:val="22"/>
                <w:szCs w:val="22"/>
                <w:lang w:val="en-US"/>
              </w:rPr>
            </w:pPr>
            <w:r w:rsidRPr="003A2ACA">
              <w:rPr>
                <w:rFonts w:eastAsia="font312"/>
                <w:sz w:val="22"/>
                <w:szCs w:val="22"/>
                <w:lang w:val="en-US"/>
              </w:rPr>
              <w:t>A.U10.</w:t>
            </w:r>
            <w:r w:rsidRPr="003A2ACA">
              <w:rPr>
                <w:rFonts w:eastAsia="font312"/>
                <w:sz w:val="22"/>
                <w:szCs w:val="22"/>
                <w:lang w:val="en-US"/>
              </w:rPr>
              <w:tab/>
              <w:t>communicate by means of various techniques and tools in a professional and interdisciplinary environment to the extent that is appropriate for architectural and urb</w:t>
            </w:r>
            <w:r>
              <w:rPr>
                <w:rFonts w:eastAsia="font312"/>
                <w:sz w:val="22"/>
                <w:szCs w:val="22"/>
                <w:lang w:val="en-US"/>
              </w:rPr>
              <w:t>an design and spatial planning.</w:t>
            </w:r>
          </w:p>
          <w:p w14:paraId="02B6F118" w14:textId="77777777" w:rsidR="008E61AD" w:rsidRPr="003A2ACA" w:rsidRDefault="008E61AD" w:rsidP="008E61AD">
            <w:pPr>
              <w:suppressAutoHyphens/>
              <w:spacing w:after="0" w:line="240" w:lineRule="auto"/>
              <w:ind w:left="736" w:hanging="736"/>
              <w:rPr>
                <w:rFonts w:eastAsia="font312"/>
                <w:bCs/>
                <w:sz w:val="22"/>
                <w:szCs w:val="22"/>
                <w:lang w:val="en-US"/>
              </w:rPr>
            </w:pPr>
            <w:r w:rsidRPr="003A2ACA">
              <w:rPr>
                <w:rFonts w:eastAsia="font312"/>
                <w:sz w:val="22"/>
                <w:szCs w:val="22"/>
                <w:lang w:val="en-US"/>
              </w:rPr>
              <w:t>A.U13.</w:t>
            </w:r>
            <w:r w:rsidRPr="003A2ACA">
              <w:rPr>
                <w:rFonts w:eastAsia="font312"/>
                <w:sz w:val="22"/>
                <w:szCs w:val="22"/>
                <w:lang w:val="en-US"/>
              </w:rPr>
              <w:tab/>
              <w:t xml:space="preserve">formulate new ideas and hypotheses, analyze and test novelties related to engineering and research problems in the field of architectural and urban design </w:t>
            </w:r>
            <w:r>
              <w:rPr>
                <w:rFonts w:eastAsia="font312"/>
                <w:sz w:val="22"/>
                <w:szCs w:val="22"/>
                <w:lang w:val="en-US"/>
              </w:rPr>
              <w:t>and spatial planning.</w:t>
            </w:r>
          </w:p>
          <w:p w14:paraId="3F4BCF9B" w14:textId="77777777" w:rsidR="008E61AD" w:rsidRPr="0000498F" w:rsidRDefault="008E61AD" w:rsidP="008E61AD">
            <w:pPr>
              <w:suppressAutoHyphens/>
              <w:spacing w:after="120" w:line="240" w:lineRule="auto"/>
              <w:ind w:left="736" w:hanging="736"/>
              <w:rPr>
                <w:rFonts w:eastAsia="Times New Roman"/>
                <w:sz w:val="22"/>
                <w:szCs w:val="22"/>
                <w:lang w:val="en-GB" w:eastAsia="ar-SA"/>
              </w:rPr>
            </w:pPr>
            <w:r w:rsidRPr="0000498F">
              <w:rPr>
                <w:rFonts w:eastAsia="Times New Roman"/>
                <w:sz w:val="22"/>
                <w:szCs w:val="22"/>
                <w:lang w:val="en-GB" w:eastAsia="ar-SA"/>
              </w:rPr>
              <w:t>A.U15.</w:t>
            </w:r>
            <w:r w:rsidRPr="002E00B6">
              <w:rPr>
                <w:rFonts w:eastAsia="Times New Roman"/>
                <w:sz w:val="22"/>
                <w:szCs w:val="22"/>
                <w:lang w:val="en-US" w:eastAsia="ar-SA"/>
              </w:rPr>
              <w:tab/>
            </w:r>
            <w:r w:rsidRPr="0000498F">
              <w:rPr>
                <w:rFonts w:eastAsia="font225"/>
                <w:sz w:val="22"/>
                <w:szCs w:val="22"/>
                <w:lang w:val="en-GB" w:eastAsia="pl-PL"/>
              </w:rPr>
              <w:t>The graduate is able to</w:t>
            </w:r>
            <w:r w:rsidRPr="0000498F">
              <w:rPr>
                <w:rFonts w:eastAsia="Times New Roman"/>
                <w:sz w:val="22"/>
                <w:szCs w:val="22"/>
                <w:lang w:val="en-GB" w:eastAsia="ar-SA"/>
              </w:rPr>
              <w:t xml:space="preserve"> implement the principles and guidelines of universal design in architecture, urban planning and spatial planning.</w:t>
            </w:r>
          </w:p>
          <w:p w14:paraId="5A683564" w14:textId="77777777" w:rsidR="008E61AD" w:rsidRPr="0000498F" w:rsidRDefault="008E61AD" w:rsidP="008E61AD">
            <w:pPr>
              <w:spacing w:after="0" w:line="240" w:lineRule="auto"/>
              <w:ind w:left="736" w:hanging="736"/>
              <w:rPr>
                <w:rFonts w:eastAsia="Times New Roman"/>
                <w:b/>
                <w:bCs/>
                <w:sz w:val="22"/>
                <w:szCs w:val="22"/>
                <w:lang w:val="en-GB" w:eastAsia="pl-PL"/>
              </w:rPr>
            </w:pPr>
            <w:r w:rsidRPr="0000498F">
              <w:rPr>
                <w:rFonts w:eastAsia="Times New Roman"/>
                <w:b/>
                <w:bCs/>
                <w:sz w:val="22"/>
                <w:szCs w:val="22"/>
                <w:lang w:val="en-GB" w:eastAsia="pl-PL"/>
              </w:rPr>
              <w:t>Relating to social skills:</w:t>
            </w:r>
          </w:p>
          <w:p w14:paraId="6AD52421" w14:textId="77777777" w:rsidR="008E61AD" w:rsidRPr="003A2ACA" w:rsidRDefault="008E61AD" w:rsidP="008E61AD">
            <w:pPr>
              <w:pStyle w:val="PKTpunkt"/>
              <w:ind w:left="736" w:hanging="736"/>
              <w:jc w:val="left"/>
              <w:rPr>
                <w:rFonts w:ascii="Times New Roman" w:hAnsi="Times New Roman" w:cs="Times New Roman"/>
                <w:sz w:val="22"/>
                <w:szCs w:val="22"/>
                <w:lang w:val="en-US"/>
              </w:rPr>
            </w:pPr>
            <w:r w:rsidRPr="003A2ACA">
              <w:rPr>
                <w:rFonts w:ascii="Times New Roman" w:hAnsi="Times New Roman" w:cs="Times New Roman"/>
                <w:bCs w:val="0"/>
                <w:sz w:val="22"/>
                <w:szCs w:val="22"/>
                <w:lang w:val="en-US"/>
              </w:rPr>
              <w:t>A.S1.</w:t>
            </w:r>
            <w:r w:rsidRPr="003A2ACA">
              <w:rPr>
                <w:rFonts w:ascii="Times New Roman" w:hAnsi="Times New Roman" w:cs="Times New Roman"/>
                <w:bCs w:val="0"/>
                <w:sz w:val="22"/>
                <w:szCs w:val="22"/>
                <w:lang w:val="en-US"/>
              </w:rPr>
              <w:tab/>
            </w:r>
            <w:r w:rsidRPr="0000498F">
              <w:rPr>
                <w:rFonts w:eastAsia="Times New Roman"/>
                <w:sz w:val="22"/>
                <w:szCs w:val="22"/>
                <w:lang w:val="en-GB" w:eastAsia="ar-SA"/>
              </w:rPr>
              <w:t xml:space="preserve">The graduate is ready to </w:t>
            </w:r>
            <w:r w:rsidRPr="003A2ACA">
              <w:rPr>
                <w:rFonts w:ascii="Times New Roman" w:hAnsi="Times New Roman" w:cs="Times New Roman"/>
                <w:bCs w:val="0"/>
                <w:sz w:val="22"/>
                <w:szCs w:val="22"/>
                <w:lang w:val="en-US"/>
              </w:rPr>
              <w:t>effectively use imagination, intuition, creative attitude and independent thinking to so</w:t>
            </w:r>
            <w:r>
              <w:rPr>
                <w:rFonts w:ascii="Times New Roman" w:hAnsi="Times New Roman" w:cs="Times New Roman"/>
                <w:bCs w:val="0"/>
                <w:sz w:val="22"/>
                <w:szCs w:val="22"/>
                <w:lang w:val="en-US"/>
              </w:rPr>
              <w:t>lve complicated design problems.</w:t>
            </w:r>
          </w:p>
          <w:p w14:paraId="0DD7E7EC" w14:textId="77777777" w:rsidR="008E61AD" w:rsidRPr="003A2ACA" w:rsidRDefault="008E61AD" w:rsidP="008E61AD">
            <w:pPr>
              <w:pStyle w:val="PKTpunkt"/>
              <w:ind w:left="736" w:hanging="736"/>
              <w:jc w:val="left"/>
              <w:rPr>
                <w:rFonts w:ascii="Times New Roman" w:hAnsi="Times New Roman" w:cs="Times New Roman"/>
                <w:sz w:val="22"/>
                <w:szCs w:val="22"/>
                <w:lang w:val="en-US"/>
              </w:rPr>
            </w:pPr>
            <w:r w:rsidRPr="003A2ACA">
              <w:rPr>
                <w:rFonts w:ascii="Times New Roman" w:hAnsi="Times New Roman" w:cs="Times New Roman"/>
                <w:bCs w:val="0"/>
                <w:sz w:val="22"/>
                <w:szCs w:val="22"/>
                <w:lang w:val="en-US"/>
              </w:rPr>
              <w:t>A.S2.</w:t>
            </w:r>
            <w:r w:rsidRPr="003A2ACA">
              <w:rPr>
                <w:rFonts w:ascii="Times New Roman" w:hAnsi="Times New Roman" w:cs="Times New Roman"/>
                <w:bCs w:val="0"/>
                <w:sz w:val="22"/>
                <w:szCs w:val="22"/>
                <w:lang w:val="en-US"/>
              </w:rPr>
              <w:tab/>
            </w:r>
            <w:r w:rsidRPr="0000498F">
              <w:rPr>
                <w:rFonts w:eastAsia="Times New Roman"/>
                <w:sz w:val="22"/>
                <w:szCs w:val="22"/>
                <w:lang w:val="en-GB" w:eastAsia="ar-SA"/>
              </w:rPr>
              <w:t xml:space="preserve">The graduate is ready to </w:t>
            </w:r>
            <w:r w:rsidRPr="003A2ACA">
              <w:rPr>
                <w:rFonts w:ascii="Times New Roman" w:hAnsi="Times New Roman" w:cs="Times New Roman"/>
                <w:bCs w:val="0"/>
                <w:sz w:val="22"/>
                <w:szCs w:val="22"/>
                <w:lang w:val="en-US"/>
              </w:rPr>
              <w:t>speak a</w:t>
            </w:r>
            <w:r>
              <w:rPr>
                <w:rFonts w:ascii="Times New Roman" w:hAnsi="Times New Roman" w:cs="Times New Roman"/>
                <w:bCs w:val="0"/>
                <w:sz w:val="22"/>
                <w:szCs w:val="22"/>
                <w:lang w:val="en-US"/>
              </w:rPr>
              <w:t>nd make presentations in public.</w:t>
            </w:r>
          </w:p>
          <w:p w14:paraId="2EE90BCC" w14:textId="77777777" w:rsidR="008E61AD" w:rsidRPr="00851BF8" w:rsidRDefault="008E61AD" w:rsidP="008E61AD">
            <w:pPr>
              <w:pStyle w:val="PKTpunkt"/>
              <w:ind w:left="736" w:hanging="736"/>
              <w:jc w:val="left"/>
              <w:rPr>
                <w:rFonts w:eastAsia="Times New Roman"/>
                <w:sz w:val="22"/>
                <w:szCs w:val="22"/>
                <w:lang w:val="en-US" w:eastAsia="ar-SA"/>
              </w:rPr>
            </w:pPr>
            <w:r w:rsidRPr="003A2ACA">
              <w:rPr>
                <w:rFonts w:ascii="Times New Roman" w:hAnsi="Times New Roman" w:cs="Times New Roman"/>
                <w:bCs w:val="0"/>
                <w:sz w:val="22"/>
                <w:szCs w:val="22"/>
                <w:lang w:val="en-US"/>
              </w:rPr>
              <w:t>A.S3.</w:t>
            </w:r>
            <w:r w:rsidRPr="003A2ACA">
              <w:rPr>
                <w:rFonts w:ascii="Times New Roman" w:hAnsi="Times New Roman" w:cs="Times New Roman"/>
                <w:bCs w:val="0"/>
                <w:sz w:val="22"/>
                <w:szCs w:val="22"/>
                <w:lang w:val="en-US"/>
              </w:rPr>
              <w:tab/>
            </w:r>
            <w:r w:rsidRPr="0000498F">
              <w:rPr>
                <w:rFonts w:eastAsia="Times New Roman"/>
                <w:sz w:val="22"/>
                <w:szCs w:val="22"/>
                <w:lang w:val="en-GB" w:eastAsia="ar-SA"/>
              </w:rPr>
              <w:t xml:space="preserve">The graduate is ready to </w:t>
            </w:r>
            <w:r w:rsidRPr="003A2ACA">
              <w:rPr>
                <w:rFonts w:ascii="Times New Roman" w:hAnsi="Times New Roman" w:cs="Times New Roman"/>
                <w:bCs w:val="0"/>
                <w:sz w:val="22"/>
                <w:szCs w:val="22"/>
                <w:lang w:val="en-US"/>
              </w:rPr>
              <w:t>take on the role of coordinator of activities in the design processes, manage team work and use interpersonal skills (conflict resolution, negotiation, task delegation), follow teamwork principles and take responsibili</w:t>
            </w:r>
            <w:r>
              <w:rPr>
                <w:rFonts w:ascii="Times New Roman" w:hAnsi="Times New Roman" w:cs="Times New Roman"/>
                <w:bCs w:val="0"/>
                <w:sz w:val="22"/>
                <w:szCs w:val="22"/>
                <w:lang w:val="en-US"/>
              </w:rPr>
              <w:t>ty for joint tasks and projects.</w:t>
            </w:r>
          </w:p>
          <w:p w14:paraId="0B55F3E8" w14:textId="3D765A64" w:rsidR="00674051" w:rsidRPr="00364489" w:rsidRDefault="008E61AD" w:rsidP="008E61AD">
            <w:pPr>
              <w:pStyle w:val="PKTpunkt"/>
              <w:ind w:left="851" w:hanging="851"/>
              <w:jc w:val="left"/>
              <w:rPr>
                <w:rFonts w:eastAsia="Times New Roman"/>
                <w:lang w:val="en-US"/>
              </w:rPr>
            </w:pPr>
            <w:r w:rsidRPr="0000498F">
              <w:rPr>
                <w:rFonts w:eastAsia="Times New Roman"/>
                <w:sz w:val="22"/>
                <w:szCs w:val="22"/>
                <w:lang w:val="en-GB" w:eastAsia="ar-SA"/>
              </w:rPr>
              <w:t>A.S4.</w:t>
            </w:r>
            <w:r w:rsidRPr="002E00B6">
              <w:rPr>
                <w:rFonts w:eastAsia="Times New Roman"/>
                <w:sz w:val="22"/>
                <w:szCs w:val="22"/>
                <w:lang w:val="en-US" w:eastAsia="ar-SA"/>
              </w:rPr>
              <w:tab/>
            </w:r>
            <w:r w:rsidRPr="0000498F">
              <w:rPr>
                <w:rFonts w:eastAsia="Times New Roman"/>
                <w:sz w:val="22"/>
                <w:szCs w:val="22"/>
                <w:lang w:val="en-GB" w:eastAsia="ar-SA"/>
              </w:rPr>
              <w:t>The graduate is ready to take responsibility for shaping the natural environment and cultural landscape, including preservation of the heritage of the region, the country and Europe.</w:t>
            </w:r>
          </w:p>
        </w:tc>
      </w:tr>
    </w:tbl>
    <w:p w14:paraId="58942624" w14:textId="670105F2" w:rsidR="007802AC" w:rsidRDefault="007802AC">
      <w:pPr>
        <w:spacing w:after="0" w:line="240" w:lineRule="auto"/>
        <w:rPr>
          <w:rFonts w:eastAsia="Times New Roman"/>
          <w:sz w:val="22"/>
          <w:lang w:val="en-US" w:eastAsia="pl-PL"/>
        </w:rPr>
      </w:pPr>
      <w:bookmarkStart w:id="6" w:name="table06"/>
      <w:bookmarkEnd w:id="6"/>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21"/>
        <w:gridCol w:w="6682"/>
        <w:gridCol w:w="1722"/>
      </w:tblGrid>
      <w:tr w:rsidR="00C51981" w:rsidRPr="00920CF2" w14:paraId="5EA30BC1" w14:textId="77777777" w:rsidTr="001E2296">
        <w:trPr>
          <w:trHeight w:val="283"/>
        </w:trPr>
        <w:tc>
          <w:tcPr>
            <w:tcW w:w="9225" w:type="dxa"/>
            <w:gridSpan w:val="3"/>
            <w:vAlign w:val="center"/>
          </w:tcPr>
          <w:p w14:paraId="4710E2D2" w14:textId="77777777" w:rsidR="00C51981" w:rsidRPr="00920CF2" w:rsidRDefault="00C51981" w:rsidP="000C3A79">
            <w:pPr>
              <w:spacing w:after="0"/>
              <w:jc w:val="center"/>
              <w:rPr>
                <w:b/>
                <w:sz w:val="20"/>
                <w:szCs w:val="20"/>
              </w:rPr>
            </w:pPr>
            <w:bookmarkStart w:id="7" w:name="table07"/>
            <w:bookmarkStart w:id="8" w:name="table08"/>
            <w:bookmarkStart w:id="9" w:name="table09"/>
            <w:bookmarkEnd w:id="7"/>
            <w:bookmarkEnd w:id="8"/>
            <w:bookmarkEnd w:id="9"/>
            <w:proofErr w:type="spellStart"/>
            <w:r w:rsidRPr="00364489">
              <w:rPr>
                <w:rFonts w:eastAsia="Times New Roman"/>
                <w:b/>
                <w:bCs/>
                <w:lang w:eastAsia="pl-PL"/>
              </w:rPr>
              <w:t>PROGRAMME</w:t>
            </w:r>
            <w:proofErr w:type="spellEnd"/>
            <w:r w:rsidRPr="00364489">
              <w:rPr>
                <w:rFonts w:eastAsia="Times New Roman"/>
                <w:b/>
                <w:bCs/>
                <w:lang w:eastAsia="pl-PL"/>
              </w:rPr>
              <w:t xml:space="preserve"> CONTENT</w:t>
            </w:r>
          </w:p>
        </w:tc>
      </w:tr>
      <w:tr w:rsidR="00364489" w:rsidRPr="00920CF2" w14:paraId="27613998" w14:textId="77777777" w:rsidTr="001E2296">
        <w:trPr>
          <w:trHeight w:val="283"/>
        </w:trPr>
        <w:tc>
          <w:tcPr>
            <w:tcW w:w="7503" w:type="dxa"/>
            <w:gridSpan w:val="2"/>
            <w:vAlign w:val="center"/>
            <w:hideMark/>
          </w:tcPr>
          <w:p w14:paraId="4772C70D" w14:textId="77777777" w:rsidR="00551CD3" w:rsidRPr="00364489" w:rsidRDefault="00674051" w:rsidP="0046179D">
            <w:pPr>
              <w:spacing w:after="0" w:line="15" w:lineRule="atLeast"/>
              <w:ind w:left="720" w:hanging="720"/>
              <w:jc w:val="center"/>
              <w:outlineLvl w:val="2"/>
              <w:rPr>
                <w:rFonts w:eastAsia="Times New Roman"/>
                <w:b/>
                <w:bCs/>
                <w:sz w:val="22"/>
                <w:szCs w:val="22"/>
                <w:lang w:eastAsia="pl-PL"/>
              </w:rPr>
            </w:pPr>
            <w:r>
              <w:rPr>
                <w:rFonts w:eastAsia="Times New Roman"/>
                <w:b/>
                <w:bCs/>
                <w:sz w:val="22"/>
                <w:szCs w:val="22"/>
                <w:lang w:eastAsia="pl-PL"/>
              </w:rPr>
              <w:t>F</w:t>
            </w:r>
            <w:r w:rsidRPr="00674051">
              <w:rPr>
                <w:rFonts w:eastAsia="Times New Roman"/>
                <w:b/>
                <w:bCs/>
                <w:sz w:val="22"/>
                <w:szCs w:val="22"/>
                <w:lang w:eastAsia="pl-PL"/>
              </w:rPr>
              <w:t xml:space="preserve">orm of </w:t>
            </w:r>
            <w:proofErr w:type="spellStart"/>
            <w:r w:rsidRPr="00674051">
              <w:rPr>
                <w:rFonts w:eastAsia="Times New Roman"/>
                <w:b/>
                <w:bCs/>
                <w:sz w:val="22"/>
                <w:szCs w:val="22"/>
                <w:lang w:eastAsia="pl-PL"/>
              </w:rPr>
              <w:t>classes</w:t>
            </w:r>
            <w:proofErr w:type="spellEnd"/>
            <w:r w:rsidRPr="00674051">
              <w:rPr>
                <w:rFonts w:eastAsia="Times New Roman"/>
                <w:b/>
                <w:bCs/>
                <w:sz w:val="22"/>
                <w:szCs w:val="22"/>
                <w:lang w:eastAsia="pl-PL"/>
              </w:rPr>
              <w:t xml:space="preserve"> </w:t>
            </w:r>
            <w:r>
              <w:rPr>
                <w:rFonts w:eastAsia="Times New Roman"/>
                <w:b/>
                <w:bCs/>
                <w:sz w:val="22"/>
                <w:szCs w:val="22"/>
                <w:lang w:eastAsia="pl-PL"/>
              </w:rPr>
              <w:t xml:space="preserve">- </w:t>
            </w:r>
            <w:proofErr w:type="spellStart"/>
            <w:r w:rsidR="0046179D">
              <w:rPr>
                <w:rFonts w:eastAsia="Times New Roman"/>
                <w:b/>
                <w:bCs/>
                <w:sz w:val="22"/>
                <w:szCs w:val="22"/>
                <w:lang w:eastAsia="pl-PL"/>
              </w:rPr>
              <w:t>p</w:t>
            </w:r>
            <w:r w:rsidR="00551CD3" w:rsidRPr="00364489">
              <w:rPr>
                <w:rFonts w:eastAsia="Times New Roman"/>
                <w:b/>
                <w:bCs/>
                <w:sz w:val="22"/>
                <w:szCs w:val="22"/>
                <w:lang w:eastAsia="pl-PL"/>
              </w:rPr>
              <w:t>roject</w:t>
            </w:r>
            <w:proofErr w:type="spellEnd"/>
          </w:p>
        </w:tc>
        <w:tc>
          <w:tcPr>
            <w:tcW w:w="1722" w:type="dxa"/>
            <w:vAlign w:val="center"/>
            <w:hideMark/>
          </w:tcPr>
          <w:p w14:paraId="4F736812" w14:textId="77777777" w:rsidR="00551CD3" w:rsidRPr="00920CF2" w:rsidRDefault="00551CD3" w:rsidP="000C3A79">
            <w:pPr>
              <w:spacing w:after="0"/>
              <w:jc w:val="center"/>
              <w:rPr>
                <w:b/>
                <w:sz w:val="20"/>
                <w:szCs w:val="20"/>
              </w:rPr>
            </w:pPr>
            <w:proofErr w:type="spellStart"/>
            <w:r w:rsidRPr="00920CF2">
              <w:rPr>
                <w:b/>
                <w:sz w:val="20"/>
                <w:szCs w:val="20"/>
              </w:rPr>
              <w:t>Number</w:t>
            </w:r>
            <w:proofErr w:type="spellEnd"/>
            <w:r w:rsidRPr="00920CF2">
              <w:rPr>
                <w:b/>
                <w:sz w:val="20"/>
                <w:szCs w:val="20"/>
              </w:rPr>
              <w:t xml:space="preserve"> of </w:t>
            </w:r>
            <w:proofErr w:type="spellStart"/>
            <w:r w:rsidRPr="00920CF2">
              <w:rPr>
                <w:b/>
                <w:sz w:val="20"/>
                <w:szCs w:val="20"/>
              </w:rPr>
              <w:t>hours</w:t>
            </w:r>
            <w:proofErr w:type="spellEnd"/>
          </w:p>
        </w:tc>
      </w:tr>
      <w:tr w:rsidR="00364489" w:rsidRPr="00920CF2" w14:paraId="1AE88670" w14:textId="77777777" w:rsidTr="001128F5">
        <w:trPr>
          <w:trHeight w:val="15"/>
        </w:trPr>
        <w:tc>
          <w:tcPr>
            <w:tcW w:w="821" w:type="dxa"/>
            <w:vAlign w:val="center"/>
            <w:hideMark/>
          </w:tcPr>
          <w:p w14:paraId="1F817266" w14:textId="77777777" w:rsidR="00551CD3" w:rsidRPr="00364489" w:rsidRDefault="00551CD3" w:rsidP="007802AC">
            <w:pPr>
              <w:spacing w:before="20" w:after="20" w:line="15" w:lineRule="atLeast"/>
              <w:ind w:left="57"/>
              <w:jc w:val="center"/>
              <w:rPr>
                <w:rFonts w:eastAsia="Times New Roman"/>
                <w:sz w:val="22"/>
                <w:szCs w:val="22"/>
                <w:lang w:eastAsia="pl-PL"/>
              </w:rPr>
            </w:pPr>
            <w:proofErr w:type="spellStart"/>
            <w:r w:rsidRPr="00364489">
              <w:rPr>
                <w:rFonts w:eastAsia="Times New Roman"/>
                <w:sz w:val="22"/>
                <w:szCs w:val="22"/>
                <w:lang w:eastAsia="pl-PL"/>
              </w:rPr>
              <w:t>Proj</w:t>
            </w:r>
            <w:proofErr w:type="spellEnd"/>
            <w:r w:rsidR="00AA13D5" w:rsidRPr="00364489">
              <w:rPr>
                <w:rFonts w:eastAsia="Times New Roman"/>
                <w:sz w:val="22"/>
                <w:szCs w:val="22"/>
                <w:lang w:eastAsia="pl-PL"/>
              </w:rPr>
              <w:t xml:space="preserve"> </w:t>
            </w:r>
            <w:r w:rsidRPr="00364489">
              <w:rPr>
                <w:rFonts w:eastAsia="Times New Roman"/>
                <w:sz w:val="22"/>
                <w:szCs w:val="22"/>
                <w:lang w:eastAsia="pl-PL"/>
              </w:rPr>
              <w:t>1</w:t>
            </w:r>
          </w:p>
        </w:tc>
        <w:tc>
          <w:tcPr>
            <w:tcW w:w="6682" w:type="dxa"/>
            <w:vAlign w:val="center"/>
            <w:hideMark/>
          </w:tcPr>
          <w:p w14:paraId="751F97A1" w14:textId="22089FA6" w:rsidR="00551CD3" w:rsidRPr="007802AC" w:rsidRDefault="66443F22" w:rsidP="007802AC">
            <w:pPr>
              <w:spacing w:after="0" w:line="240" w:lineRule="auto"/>
              <w:rPr>
                <w:rFonts w:eastAsia="Times New Roman"/>
                <w:sz w:val="22"/>
                <w:szCs w:val="22"/>
                <w:lang w:val="en-GB" w:eastAsia="pl-PL"/>
              </w:rPr>
            </w:pPr>
            <w:r w:rsidRPr="007802AC">
              <w:rPr>
                <w:rFonts w:eastAsia="Times New Roman"/>
                <w:sz w:val="22"/>
                <w:szCs w:val="22"/>
                <w:lang w:val="en-GB" w:eastAsia="pl-PL"/>
              </w:rPr>
              <w:t xml:space="preserve">Introduction to the course. Discussing the goals and methods of carrying out the classes. Project scope. </w:t>
            </w:r>
            <w:r w:rsidR="0B87BAAB" w:rsidRPr="007802AC">
              <w:rPr>
                <w:rFonts w:eastAsia="Times New Roman"/>
                <w:sz w:val="22"/>
                <w:szCs w:val="22"/>
                <w:lang w:val="en-GB" w:eastAsia="pl-PL"/>
              </w:rPr>
              <w:t>Conditions of p</w:t>
            </w:r>
            <w:r w:rsidRPr="007802AC">
              <w:rPr>
                <w:rFonts w:eastAsia="Times New Roman"/>
                <w:sz w:val="22"/>
                <w:szCs w:val="22"/>
                <w:lang w:val="en-GB" w:eastAsia="pl-PL"/>
              </w:rPr>
              <w:t xml:space="preserve">assing </w:t>
            </w:r>
            <w:r w:rsidR="51FBEB0E" w:rsidRPr="007802AC">
              <w:rPr>
                <w:rFonts w:eastAsia="Times New Roman"/>
                <w:sz w:val="22"/>
                <w:szCs w:val="22"/>
                <w:lang w:val="en-GB" w:eastAsia="pl-PL"/>
              </w:rPr>
              <w:t>the course</w:t>
            </w:r>
            <w:r w:rsidRPr="007802AC">
              <w:rPr>
                <w:rFonts w:eastAsia="Times New Roman"/>
                <w:sz w:val="22"/>
                <w:szCs w:val="22"/>
                <w:lang w:val="en-GB" w:eastAsia="pl-PL"/>
              </w:rPr>
              <w:t>.</w:t>
            </w:r>
          </w:p>
        </w:tc>
        <w:tc>
          <w:tcPr>
            <w:tcW w:w="1722" w:type="dxa"/>
            <w:vAlign w:val="center"/>
            <w:hideMark/>
          </w:tcPr>
          <w:p w14:paraId="2598DEE6" w14:textId="77777777" w:rsidR="00551CD3" w:rsidRPr="007802AC" w:rsidRDefault="00584943" w:rsidP="007802AC">
            <w:pPr>
              <w:spacing w:after="0" w:line="240" w:lineRule="auto"/>
              <w:jc w:val="center"/>
              <w:rPr>
                <w:rFonts w:eastAsia="Times New Roman"/>
                <w:sz w:val="22"/>
                <w:szCs w:val="22"/>
                <w:lang w:eastAsia="pl-PL"/>
              </w:rPr>
            </w:pPr>
            <w:r w:rsidRPr="007802AC">
              <w:rPr>
                <w:rFonts w:eastAsia="Times New Roman"/>
                <w:sz w:val="22"/>
                <w:szCs w:val="22"/>
                <w:lang w:eastAsia="pl-PL"/>
              </w:rPr>
              <w:t>4</w:t>
            </w:r>
          </w:p>
        </w:tc>
      </w:tr>
      <w:tr w:rsidR="00364489" w:rsidRPr="00920CF2" w14:paraId="29DFD6CD" w14:textId="77777777" w:rsidTr="001128F5">
        <w:trPr>
          <w:trHeight w:val="15"/>
        </w:trPr>
        <w:tc>
          <w:tcPr>
            <w:tcW w:w="821" w:type="dxa"/>
            <w:vAlign w:val="center"/>
            <w:hideMark/>
          </w:tcPr>
          <w:p w14:paraId="72B996CA" w14:textId="77777777" w:rsidR="00551CD3" w:rsidRPr="00364489" w:rsidRDefault="00551CD3" w:rsidP="007802AC">
            <w:pPr>
              <w:spacing w:before="20" w:after="20" w:line="15" w:lineRule="atLeast"/>
              <w:ind w:left="57"/>
              <w:jc w:val="center"/>
              <w:rPr>
                <w:rFonts w:eastAsia="Times New Roman"/>
                <w:sz w:val="22"/>
                <w:szCs w:val="22"/>
                <w:lang w:eastAsia="pl-PL"/>
              </w:rPr>
            </w:pPr>
            <w:proofErr w:type="spellStart"/>
            <w:r w:rsidRPr="00364489">
              <w:rPr>
                <w:rFonts w:eastAsia="Times New Roman"/>
                <w:sz w:val="22"/>
                <w:szCs w:val="22"/>
                <w:lang w:eastAsia="pl-PL"/>
              </w:rPr>
              <w:t>Proj</w:t>
            </w:r>
            <w:proofErr w:type="spellEnd"/>
            <w:r w:rsidR="00AA13D5" w:rsidRPr="00364489">
              <w:rPr>
                <w:rFonts w:eastAsia="Times New Roman"/>
                <w:sz w:val="22"/>
                <w:szCs w:val="22"/>
                <w:lang w:eastAsia="pl-PL"/>
              </w:rPr>
              <w:t xml:space="preserve"> </w:t>
            </w:r>
            <w:r w:rsidRPr="00364489">
              <w:rPr>
                <w:rFonts w:eastAsia="Times New Roman"/>
                <w:sz w:val="22"/>
                <w:szCs w:val="22"/>
                <w:lang w:eastAsia="pl-PL"/>
              </w:rPr>
              <w:t>2</w:t>
            </w:r>
          </w:p>
        </w:tc>
        <w:tc>
          <w:tcPr>
            <w:tcW w:w="6682" w:type="dxa"/>
            <w:vAlign w:val="center"/>
            <w:hideMark/>
          </w:tcPr>
          <w:p w14:paraId="39BA8483" w14:textId="77777777" w:rsidR="0047522C" w:rsidRPr="007802AC" w:rsidRDefault="0047522C" w:rsidP="007802AC">
            <w:pPr>
              <w:spacing w:after="0" w:line="240" w:lineRule="auto"/>
              <w:rPr>
                <w:rFonts w:eastAsia="Times New Roman"/>
                <w:sz w:val="22"/>
                <w:szCs w:val="22"/>
                <w:lang w:val="en-GB" w:eastAsia="pl-PL"/>
              </w:rPr>
            </w:pPr>
            <w:r w:rsidRPr="007802AC">
              <w:rPr>
                <w:rFonts w:eastAsia="Times New Roman"/>
                <w:sz w:val="22"/>
                <w:szCs w:val="22"/>
                <w:lang w:val="en-GB" w:eastAsia="pl-PL"/>
              </w:rPr>
              <w:t>Paradigms of contemporary urban planning, visions for the 21st century - review of literature studies, inspirations, selection of a leading pattern / idea for the vision of a future multi-functional urban structure - individual work and discussion in subgroups. Consultations.</w:t>
            </w:r>
          </w:p>
        </w:tc>
        <w:tc>
          <w:tcPr>
            <w:tcW w:w="1722" w:type="dxa"/>
            <w:vAlign w:val="center"/>
            <w:hideMark/>
          </w:tcPr>
          <w:p w14:paraId="279935FF" w14:textId="77777777" w:rsidR="00551CD3" w:rsidRPr="007802AC" w:rsidRDefault="00690375" w:rsidP="007802AC">
            <w:pPr>
              <w:spacing w:after="0" w:line="240" w:lineRule="auto"/>
              <w:jc w:val="center"/>
              <w:rPr>
                <w:rFonts w:eastAsia="Times New Roman"/>
                <w:sz w:val="22"/>
                <w:szCs w:val="22"/>
                <w:lang w:eastAsia="pl-PL"/>
              </w:rPr>
            </w:pPr>
            <w:r w:rsidRPr="007802AC">
              <w:rPr>
                <w:rFonts w:eastAsia="Times New Roman"/>
                <w:sz w:val="22"/>
                <w:szCs w:val="22"/>
                <w:lang w:eastAsia="pl-PL"/>
              </w:rPr>
              <w:t>4</w:t>
            </w:r>
          </w:p>
        </w:tc>
      </w:tr>
      <w:tr w:rsidR="00584943" w:rsidRPr="00920CF2" w14:paraId="5B806C22" w14:textId="77777777" w:rsidTr="001128F5">
        <w:trPr>
          <w:trHeight w:val="15"/>
        </w:trPr>
        <w:tc>
          <w:tcPr>
            <w:tcW w:w="821" w:type="dxa"/>
            <w:vAlign w:val="center"/>
            <w:hideMark/>
          </w:tcPr>
          <w:p w14:paraId="011024C0" w14:textId="77777777" w:rsidR="00584943" w:rsidRPr="00364489" w:rsidRDefault="00584943" w:rsidP="007802AC">
            <w:pPr>
              <w:spacing w:before="20" w:after="20" w:line="15" w:lineRule="atLeast"/>
              <w:ind w:left="57"/>
              <w:jc w:val="center"/>
              <w:rPr>
                <w:rFonts w:eastAsia="Times New Roman"/>
                <w:sz w:val="22"/>
                <w:szCs w:val="22"/>
                <w:lang w:eastAsia="pl-PL"/>
              </w:rPr>
            </w:pPr>
            <w:proofErr w:type="spellStart"/>
            <w:r w:rsidRPr="00364489">
              <w:rPr>
                <w:rFonts w:eastAsia="Times New Roman"/>
                <w:sz w:val="22"/>
                <w:szCs w:val="22"/>
                <w:lang w:eastAsia="pl-PL"/>
              </w:rPr>
              <w:t>Proj</w:t>
            </w:r>
            <w:proofErr w:type="spellEnd"/>
            <w:r w:rsidRPr="00364489">
              <w:rPr>
                <w:rFonts w:eastAsia="Times New Roman"/>
                <w:sz w:val="22"/>
                <w:szCs w:val="22"/>
                <w:lang w:eastAsia="pl-PL"/>
              </w:rPr>
              <w:t xml:space="preserve"> 3</w:t>
            </w:r>
          </w:p>
        </w:tc>
        <w:tc>
          <w:tcPr>
            <w:tcW w:w="6682" w:type="dxa"/>
            <w:vAlign w:val="center"/>
            <w:hideMark/>
          </w:tcPr>
          <w:p w14:paraId="703BEF25" w14:textId="2631A608" w:rsidR="0047522C" w:rsidRPr="007802AC" w:rsidRDefault="66443F22" w:rsidP="007802AC">
            <w:pPr>
              <w:spacing w:after="0" w:line="240" w:lineRule="auto"/>
              <w:rPr>
                <w:rFonts w:eastAsia="Times New Roman"/>
                <w:sz w:val="22"/>
                <w:szCs w:val="22"/>
                <w:lang w:val="en-GB" w:eastAsia="pl-PL"/>
              </w:rPr>
            </w:pPr>
            <w:r w:rsidRPr="007802AC">
              <w:rPr>
                <w:rFonts w:eastAsia="Times New Roman"/>
                <w:sz w:val="22"/>
                <w:szCs w:val="22"/>
                <w:lang w:val="en-GB" w:eastAsia="pl-PL"/>
              </w:rPr>
              <w:t xml:space="preserve">Review I: Presentation of the preliminary alternative concepts of the multifunctional urban structure of the future and their theoretical references. Critical discussion in the group. </w:t>
            </w:r>
            <w:r w:rsidR="33AA4691" w:rsidRPr="007802AC">
              <w:rPr>
                <w:rFonts w:eastAsia="Times New Roman"/>
                <w:sz w:val="22"/>
                <w:szCs w:val="22"/>
                <w:lang w:val="en-GB" w:eastAsia="pl-PL"/>
              </w:rPr>
              <w:t>Grading.</w:t>
            </w:r>
          </w:p>
        </w:tc>
        <w:tc>
          <w:tcPr>
            <w:tcW w:w="1722" w:type="dxa"/>
            <w:vAlign w:val="center"/>
            <w:hideMark/>
          </w:tcPr>
          <w:p w14:paraId="7C964D78" w14:textId="77777777" w:rsidR="00584943" w:rsidRPr="007802AC" w:rsidRDefault="00690375" w:rsidP="007802AC">
            <w:pPr>
              <w:spacing w:after="0" w:line="240" w:lineRule="auto"/>
              <w:jc w:val="center"/>
              <w:rPr>
                <w:rFonts w:eastAsia="Times New Roman"/>
                <w:sz w:val="22"/>
                <w:szCs w:val="22"/>
                <w:lang w:eastAsia="pl-PL"/>
              </w:rPr>
            </w:pPr>
            <w:r w:rsidRPr="007802AC">
              <w:rPr>
                <w:rFonts w:eastAsia="Times New Roman"/>
                <w:sz w:val="22"/>
                <w:szCs w:val="22"/>
                <w:lang w:eastAsia="pl-PL"/>
              </w:rPr>
              <w:t>4</w:t>
            </w:r>
          </w:p>
        </w:tc>
      </w:tr>
      <w:tr w:rsidR="00584943" w:rsidRPr="00920CF2" w14:paraId="49D66361" w14:textId="77777777" w:rsidTr="001128F5">
        <w:trPr>
          <w:trHeight w:val="15"/>
        </w:trPr>
        <w:tc>
          <w:tcPr>
            <w:tcW w:w="821" w:type="dxa"/>
            <w:vAlign w:val="center"/>
            <w:hideMark/>
          </w:tcPr>
          <w:p w14:paraId="5C0F8117" w14:textId="77777777" w:rsidR="00584943" w:rsidRPr="00364489" w:rsidRDefault="00584943" w:rsidP="007802AC">
            <w:pPr>
              <w:spacing w:before="20" w:after="20" w:line="15" w:lineRule="atLeast"/>
              <w:ind w:left="57"/>
              <w:jc w:val="center"/>
              <w:rPr>
                <w:rFonts w:eastAsia="Times New Roman"/>
                <w:sz w:val="22"/>
                <w:szCs w:val="22"/>
                <w:lang w:eastAsia="pl-PL"/>
              </w:rPr>
            </w:pPr>
            <w:proofErr w:type="spellStart"/>
            <w:r w:rsidRPr="00364489">
              <w:rPr>
                <w:rFonts w:eastAsia="Times New Roman"/>
                <w:sz w:val="22"/>
                <w:szCs w:val="22"/>
                <w:lang w:eastAsia="pl-PL"/>
              </w:rPr>
              <w:t>Proj</w:t>
            </w:r>
            <w:proofErr w:type="spellEnd"/>
            <w:r w:rsidRPr="00364489">
              <w:rPr>
                <w:rFonts w:eastAsia="Times New Roman"/>
                <w:sz w:val="22"/>
                <w:szCs w:val="22"/>
                <w:lang w:eastAsia="pl-PL"/>
              </w:rPr>
              <w:t xml:space="preserve"> 4</w:t>
            </w:r>
          </w:p>
        </w:tc>
        <w:tc>
          <w:tcPr>
            <w:tcW w:w="6682" w:type="dxa"/>
            <w:vAlign w:val="center"/>
            <w:hideMark/>
          </w:tcPr>
          <w:p w14:paraId="0FE69D50" w14:textId="371584C5" w:rsidR="0047522C" w:rsidRPr="007802AC" w:rsidRDefault="66443F22" w:rsidP="007802AC">
            <w:pPr>
              <w:spacing w:after="0" w:line="240" w:lineRule="auto"/>
              <w:rPr>
                <w:rFonts w:eastAsia="Times New Roman"/>
                <w:sz w:val="22"/>
                <w:szCs w:val="22"/>
                <w:lang w:val="en-GB" w:eastAsia="pl-PL"/>
              </w:rPr>
            </w:pPr>
            <w:r w:rsidRPr="007802AC">
              <w:rPr>
                <w:rFonts w:eastAsia="Times New Roman"/>
                <w:sz w:val="22"/>
                <w:szCs w:val="22"/>
                <w:lang w:val="en-GB" w:eastAsia="pl-PL"/>
              </w:rPr>
              <w:t>Developing an urban vision (1): Building a functional program and spatial concept. Functionality. Availability. Intensity. Resilience. Composition. Work in groups. Discussion. Consultations.</w:t>
            </w:r>
          </w:p>
        </w:tc>
        <w:tc>
          <w:tcPr>
            <w:tcW w:w="1722" w:type="dxa"/>
            <w:vAlign w:val="center"/>
            <w:hideMark/>
          </w:tcPr>
          <w:p w14:paraId="17310F6F" w14:textId="77777777" w:rsidR="00584943" w:rsidRPr="007802AC" w:rsidRDefault="00690375" w:rsidP="007802AC">
            <w:pPr>
              <w:spacing w:after="0" w:line="240" w:lineRule="auto"/>
              <w:jc w:val="center"/>
              <w:rPr>
                <w:rFonts w:eastAsia="Times New Roman"/>
                <w:sz w:val="22"/>
                <w:szCs w:val="22"/>
                <w:lang w:eastAsia="pl-PL"/>
              </w:rPr>
            </w:pPr>
            <w:r w:rsidRPr="007802AC">
              <w:rPr>
                <w:rFonts w:eastAsia="Times New Roman"/>
                <w:sz w:val="22"/>
                <w:szCs w:val="22"/>
                <w:lang w:eastAsia="pl-PL"/>
              </w:rPr>
              <w:t>4</w:t>
            </w:r>
          </w:p>
        </w:tc>
      </w:tr>
      <w:tr w:rsidR="00A67A87" w:rsidRPr="00920CF2" w14:paraId="546FF430" w14:textId="77777777" w:rsidTr="001128F5">
        <w:trPr>
          <w:trHeight w:val="15"/>
        </w:trPr>
        <w:tc>
          <w:tcPr>
            <w:tcW w:w="821" w:type="dxa"/>
            <w:vAlign w:val="center"/>
            <w:hideMark/>
          </w:tcPr>
          <w:p w14:paraId="1207162B" w14:textId="1380FCCD" w:rsidR="00A67A87" w:rsidRPr="00364489" w:rsidRDefault="00A67A87" w:rsidP="007802AC">
            <w:pPr>
              <w:spacing w:before="20" w:after="20" w:line="15" w:lineRule="atLeast"/>
              <w:ind w:left="57"/>
              <w:jc w:val="center"/>
              <w:rPr>
                <w:rFonts w:eastAsia="Times New Roman"/>
                <w:sz w:val="22"/>
                <w:szCs w:val="22"/>
                <w:lang w:eastAsia="pl-PL"/>
              </w:rPr>
            </w:pPr>
            <w:proofErr w:type="spellStart"/>
            <w:r>
              <w:rPr>
                <w:rFonts w:eastAsia="Times New Roman"/>
                <w:sz w:val="22"/>
                <w:szCs w:val="22"/>
                <w:lang w:eastAsia="pl-PL"/>
              </w:rPr>
              <w:t>Proj</w:t>
            </w:r>
            <w:proofErr w:type="spellEnd"/>
            <w:r w:rsidR="001128F5">
              <w:rPr>
                <w:rFonts w:eastAsia="Times New Roman"/>
                <w:sz w:val="22"/>
                <w:szCs w:val="22"/>
                <w:lang w:eastAsia="pl-PL"/>
              </w:rPr>
              <w:t xml:space="preserve"> </w:t>
            </w:r>
            <w:r>
              <w:rPr>
                <w:rFonts w:eastAsia="Times New Roman"/>
                <w:sz w:val="22"/>
                <w:szCs w:val="22"/>
                <w:lang w:eastAsia="pl-PL"/>
              </w:rPr>
              <w:t>5</w:t>
            </w:r>
          </w:p>
        </w:tc>
        <w:tc>
          <w:tcPr>
            <w:tcW w:w="6682" w:type="dxa"/>
            <w:vAlign w:val="center"/>
            <w:hideMark/>
          </w:tcPr>
          <w:p w14:paraId="20896835" w14:textId="10BF9CA7" w:rsidR="005414E0" w:rsidRPr="007802AC" w:rsidRDefault="73116E4A" w:rsidP="007802AC">
            <w:pPr>
              <w:spacing w:after="0" w:line="240" w:lineRule="auto"/>
              <w:rPr>
                <w:rFonts w:eastAsia="Times New Roman"/>
                <w:sz w:val="22"/>
                <w:szCs w:val="22"/>
                <w:lang w:val="en-GB" w:eastAsia="pl-PL"/>
              </w:rPr>
            </w:pPr>
            <w:r w:rsidRPr="007802AC">
              <w:rPr>
                <w:rFonts w:eastAsia="Times New Roman"/>
                <w:sz w:val="22"/>
                <w:szCs w:val="22"/>
                <w:lang w:val="en-GB" w:eastAsia="pl-PL"/>
              </w:rPr>
              <w:t xml:space="preserve">Developing an urban vision (2): Morphology and physiognomy. Functional diagrams. </w:t>
            </w:r>
            <w:r w:rsidR="637432AE" w:rsidRPr="007802AC">
              <w:rPr>
                <w:rFonts w:eastAsia="Times New Roman"/>
                <w:sz w:val="22"/>
                <w:szCs w:val="22"/>
                <w:lang w:val="en-GB" w:eastAsia="pl-PL"/>
              </w:rPr>
              <w:t>Model c</w:t>
            </w:r>
            <w:r w:rsidRPr="007802AC">
              <w:rPr>
                <w:rFonts w:eastAsia="Times New Roman"/>
                <w:sz w:val="22"/>
                <w:szCs w:val="22"/>
                <w:lang w:val="en-GB" w:eastAsia="pl-PL"/>
              </w:rPr>
              <w:t>onstruction. Graphic record of the urban vision (2D and 3D). Work in groups. Discussion. Consultations.</w:t>
            </w:r>
          </w:p>
        </w:tc>
        <w:tc>
          <w:tcPr>
            <w:tcW w:w="1722" w:type="dxa"/>
            <w:vAlign w:val="center"/>
            <w:hideMark/>
          </w:tcPr>
          <w:p w14:paraId="22C3D751" w14:textId="77777777" w:rsidR="00A67A87" w:rsidRPr="007802AC" w:rsidRDefault="00690375" w:rsidP="007802AC">
            <w:pPr>
              <w:spacing w:after="0" w:line="240" w:lineRule="auto"/>
              <w:jc w:val="center"/>
              <w:rPr>
                <w:rFonts w:eastAsia="Times New Roman"/>
                <w:sz w:val="22"/>
                <w:szCs w:val="22"/>
                <w:lang w:eastAsia="pl-PL"/>
              </w:rPr>
            </w:pPr>
            <w:r w:rsidRPr="007802AC">
              <w:rPr>
                <w:rFonts w:eastAsia="Times New Roman"/>
                <w:sz w:val="22"/>
                <w:szCs w:val="22"/>
                <w:lang w:eastAsia="pl-PL"/>
              </w:rPr>
              <w:t>4</w:t>
            </w:r>
          </w:p>
        </w:tc>
      </w:tr>
      <w:tr w:rsidR="00A67A87" w:rsidRPr="00920CF2" w14:paraId="493981E4" w14:textId="77777777" w:rsidTr="001128F5">
        <w:trPr>
          <w:trHeight w:val="15"/>
        </w:trPr>
        <w:tc>
          <w:tcPr>
            <w:tcW w:w="821" w:type="dxa"/>
            <w:vAlign w:val="center"/>
          </w:tcPr>
          <w:p w14:paraId="64D9D541" w14:textId="2BDE8AD6" w:rsidR="00A67A87" w:rsidRDefault="00A67A87" w:rsidP="007802AC">
            <w:pPr>
              <w:spacing w:before="20" w:after="20" w:line="15" w:lineRule="atLeast"/>
              <w:ind w:left="57"/>
              <w:jc w:val="center"/>
              <w:rPr>
                <w:rFonts w:eastAsia="Times New Roman"/>
                <w:sz w:val="22"/>
                <w:szCs w:val="22"/>
                <w:lang w:eastAsia="pl-PL"/>
              </w:rPr>
            </w:pPr>
            <w:proofErr w:type="spellStart"/>
            <w:r>
              <w:rPr>
                <w:rFonts w:eastAsia="Times New Roman"/>
                <w:sz w:val="22"/>
                <w:szCs w:val="22"/>
                <w:lang w:eastAsia="pl-PL"/>
              </w:rPr>
              <w:t>Proj</w:t>
            </w:r>
            <w:proofErr w:type="spellEnd"/>
            <w:r w:rsidR="001128F5">
              <w:rPr>
                <w:rFonts w:eastAsia="Times New Roman"/>
                <w:sz w:val="22"/>
                <w:szCs w:val="22"/>
                <w:lang w:eastAsia="pl-PL"/>
              </w:rPr>
              <w:t xml:space="preserve"> </w:t>
            </w:r>
            <w:r>
              <w:rPr>
                <w:rFonts w:eastAsia="Times New Roman"/>
                <w:sz w:val="22"/>
                <w:szCs w:val="22"/>
                <w:lang w:eastAsia="pl-PL"/>
              </w:rPr>
              <w:t>6</w:t>
            </w:r>
          </w:p>
        </w:tc>
        <w:tc>
          <w:tcPr>
            <w:tcW w:w="6682" w:type="dxa"/>
            <w:vAlign w:val="center"/>
          </w:tcPr>
          <w:p w14:paraId="5D643018" w14:textId="642BA30E" w:rsidR="005414E0" w:rsidRPr="007802AC" w:rsidRDefault="73116E4A" w:rsidP="007802AC">
            <w:pPr>
              <w:spacing w:after="0" w:line="240" w:lineRule="auto"/>
              <w:rPr>
                <w:rFonts w:eastAsia="Times New Roman"/>
                <w:sz w:val="22"/>
                <w:szCs w:val="22"/>
                <w:lang w:val="en-GB" w:eastAsia="pl-PL"/>
              </w:rPr>
            </w:pPr>
            <w:r w:rsidRPr="007802AC">
              <w:rPr>
                <w:rFonts w:eastAsia="Times New Roman"/>
                <w:sz w:val="22"/>
                <w:szCs w:val="22"/>
                <w:lang w:val="en-GB" w:eastAsia="pl-PL"/>
              </w:rPr>
              <w:t xml:space="preserve">Review II. Concept presentation – the multifunctional urban structure of the future (preferred scale 1: 2000). Critical discussion in the group. </w:t>
            </w:r>
            <w:r w:rsidR="092958C8" w:rsidRPr="007802AC">
              <w:rPr>
                <w:rFonts w:eastAsia="Times New Roman"/>
                <w:sz w:val="22"/>
                <w:szCs w:val="22"/>
                <w:lang w:val="en-GB" w:eastAsia="pl-PL"/>
              </w:rPr>
              <w:t>Grading</w:t>
            </w:r>
            <w:r w:rsidRPr="007802AC">
              <w:rPr>
                <w:rFonts w:eastAsia="Times New Roman"/>
                <w:sz w:val="22"/>
                <w:szCs w:val="22"/>
                <w:lang w:val="en-GB" w:eastAsia="pl-PL"/>
              </w:rPr>
              <w:t>. Selection of the area for further detailed elaboration.</w:t>
            </w:r>
          </w:p>
        </w:tc>
        <w:tc>
          <w:tcPr>
            <w:tcW w:w="1722" w:type="dxa"/>
            <w:vAlign w:val="center"/>
          </w:tcPr>
          <w:p w14:paraId="5055DCC4" w14:textId="77777777" w:rsidR="00A67A87" w:rsidRPr="007802AC" w:rsidRDefault="00690375" w:rsidP="007802AC">
            <w:pPr>
              <w:spacing w:after="0" w:line="240" w:lineRule="auto"/>
              <w:jc w:val="center"/>
              <w:rPr>
                <w:rFonts w:eastAsia="Times New Roman"/>
                <w:sz w:val="22"/>
                <w:szCs w:val="22"/>
                <w:lang w:eastAsia="pl-PL"/>
              </w:rPr>
            </w:pPr>
            <w:r w:rsidRPr="007802AC">
              <w:rPr>
                <w:rFonts w:eastAsia="Times New Roman"/>
                <w:sz w:val="22"/>
                <w:szCs w:val="22"/>
                <w:lang w:eastAsia="pl-PL"/>
              </w:rPr>
              <w:t>4</w:t>
            </w:r>
          </w:p>
        </w:tc>
      </w:tr>
      <w:tr w:rsidR="00A67A87" w:rsidRPr="005414E0" w14:paraId="211339B8" w14:textId="77777777" w:rsidTr="001128F5">
        <w:trPr>
          <w:trHeight w:val="15"/>
        </w:trPr>
        <w:tc>
          <w:tcPr>
            <w:tcW w:w="821" w:type="dxa"/>
            <w:vAlign w:val="center"/>
          </w:tcPr>
          <w:p w14:paraId="6F312238" w14:textId="0FC24BB1" w:rsidR="00A67A87" w:rsidRDefault="00690375" w:rsidP="007802AC">
            <w:pPr>
              <w:spacing w:before="20" w:after="20" w:line="15" w:lineRule="atLeast"/>
              <w:ind w:left="57"/>
              <w:jc w:val="center"/>
              <w:rPr>
                <w:rFonts w:eastAsia="Times New Roman"/>
                <w:sz w:val="22"/>
                <w:szCs w:val="22"/>
                <w:lang w:eastAsia="pl-PL"/>
              </w:rPr>
            </w:pPr>
            <w:proofErr w:type="spellStart"/>
            <w:r>
              <w:rPr>
                <w:rFonts w:eastAsia="Times New Roman"/>
                <w:sz w:val="22"/>
                <w:szCs w:val="22"/>
                <w:lang w:eastAsia="pl-PL"/>
              </w:rPr>
              <w:t>Proj</w:t>
            </w:r>
            <w:proofErr w:type="spellEnd"/>
            <w:r w:rsidR="001128F5">
              <w:rPr>
                <w:rFonts w:eastAsia="Times New Roman"/>
                <w:sz w:val="22"/>
                <w:szCs w:val="22"/>
                <w:lang w:eastAsia="pl-PL"/>
              </w:rPr>
              <w:t xml:space="preserve"> </w:t>
            </w:r>
            <w:r>
              <w:rPr>
                <w:rFonts w:eastAsia="Times New Roman"/>
                <w:sz w:val="22"/>
                <w:szCs w:val="22"/>
                <w:lang w:eastAsia="pl-PL"/>
              </w:rPr>
              <w:t>7</w:t>
            </w:r>
          </w:p>
        </w:tc>
        <w:tc>
          <w:tcPr>
            <w:tcW w:w="6682" w:type="dxa"/>
            <w:vAlign w:val="center"/>
          </w:tcPr>
          <w:p w14:paraId="3AF17E87" w14:textId="46882771" w:rsidR="00A67A87" w:rsidRPr="007802AC" w:rsidRDefault="73116E4A" w:rsidP="007802AC">
            <w:pPr>
              <w:spacing w:after="0" w:line="240" w:lineRule="auto"/>
              <w:rPr>
                <w:rFonts w:eastAsia="Times New Roman"/>
                <w:sz w:val="22"/>
                <w:szCs w:val="22"/>
                <w:lang w:val="en-GB" w:eastAsia="pl-PL"/>
              </w:rPr>
            </w:pPr>
            <w:r w:rsidRPr="007802AC">
              <w:rPr>
                <w:rFonts w:eastAsia="Times New Roman"/>
                <w:sz w:val="22"/>
                <w:szCs w:val="22"/>
                <w:lang w:val="en-GB" w:eastAsia="pl-PL"/>
              </w:rPr>
              <w:t xml:space="preserve">Urban and architectural concept of a hybrid functional structure (1) - a </w:t>
            </w:r>
            <w:r w:rsidR="50500A6C" w:rsidRPr="007802AC">
              <w:rPr>
                <w:rFonts w:eastAsia="Times New Roman"/>
                <w:sz w:val="22"/>
                <w:szCs w:val="22"/>
                <w:lang w:val="en-GB" w:eastAsia="pl-PL"/>
              </w:rPr>
              <w:t>part</w:t>
            </w:r>
            <w:r w:rsidRPr="007802AC">
              <w:rPr>
                <w:rFonts w:eastAsia="Times New Roman"/>
                <w:sz w:val="22"/>
                <w:szCs w:val="22"/>
                <w:lang w:val="en-GB" w:eastAsia="pl-PL"/>
              </w:rPr>
              <w:t xml:space="preserve"> of a previously developed whole. Functionality. Availability. Composition. Architectural elements of the structure. Work in groups. Discussion. Consultations.</w:t>
            </w:r>
          </w:p>
        </w:tc>
        <w:tc>
          <w:tcPr>
            <w:tcW w:w="1722" w:type="dxa"/>
            <w:vAlign w:val="center"/>
          </w:tcPr>
          <w:p w14:paraId="3BC2995D" w14:textId="77777777" w:rsidR="00A67A87" w:rsidRPr="007802AC" w:rsidRDefault="00690375" w:rsidP="007802AC">
            <w:pPr>
              <w:spacing w:after="0" w:line="240" w:lineRule="auto"/>
              <w:jc w:val="center"/>
              <w:rPr>
                <w:rFonts w:eastAsia="Times New Roman"/>
                <w:sz w:val="22"/>
                <w:szCs w:val="22"/>
                <w:lang w:val="en-US" w:eastAsia="pl-PL"/>
              </w:rPr>
            </w:pPr>
            <w:r w:rsidRPr="007802AC">
              <w:rPr>
                <w:rFonts w:eastAsia="Times New Roman"/>
                <w:sz w:val="22"/>
                <w:szCs w:val="22"/>
                <w:lang w:val="en-US" w:eastAsia="pl-PL"/>
              </w:rPr>
              <w:t>4</w:t>
            </w:r>
          </w:p>
        </w:tc>
      </w:tr>
      <w:tr w:rsidR="00690375" w:rsidRPr="00920CF2" w14:paraId="4B44857C" w14:textId="77777777" w:rsidTr="001128F5">
        <w:trPr>
          <w:trHeight w:val="15"/>
        </w:trPr>
        <w:tc>
          <w:tcPr>
            <w:tcW w:w="821" w:type="dxa"/>
            <w:vAlign w:val="center"/>
          </w:tcPr>
          <w:p w14:paraId="7FFEA9C7" w14:textId="52FEB067" w:rsidR="00690375" w:rsidRPr="005414E0" w:rsidRDefault="00690375" w:rsidP="007802AC">
            <w:pPr>
              <w:spacing w:before="20" w:after="20" w:line="15" w:lineRule="atLeast"/>
              <w:ind w:left="57"/>
              <w:jc w:val="center"/>
              <w:rPr>
                <w:rFonts w:eastAsia="Times New Roman"/>
                <w:sz w:val="22"/>
                <w:szCs w:val="22"/>
                <w:lang w:val="en-US" w:eastAsia="pl-PL"/>
              </w:rPr>
            </w:pPr>
            <w:proofErr w:type="spellStart"/>
            <w:r w:rsidRPr="005414E0">
              <w:rPr>
                <w:rFonts w:eastAsia="Times New Roman"/>
                <w:sz w:val="22"/>
                <w:szCs w:val="22"/>
                <w:lang w:val="en-US" w:eastAsia="pl-PL"/>
              </w:rPr>
              <w:t>Proj</w:t>
            </w:r>
            <w:proofErr w:type="spellEnd"/>
            <w:r w:rsidR="001128F5">
              <w:rPr>
                <w:rFonts w:eastAsia="Times New Roman"/>
                <w:sz w:val="22"/>
                <w:szCs w:val="22"/>
                <w:lang w:val="en-US" w:eastAsia="pl-PL"/>
              </w:rPr>
              <w:t xml:space="preserve"> </w:t>
            </w:r>
            <w:r w:rsidRPr="005414E0">
              <w:rPr>
                <w:rFonts w:eastAsia="Times New Roman"/>
                <w:sz w:val="22"/>
                <w:szCs w:val="22"/>
                <w:lang w:val="en-US" w:eastAsia="pl-PL"/>
              </w:rPr>
              <w:t>8</w:t>
            </w:r>
          </w:p>
        </w:tc>
        <w:tc>
          <w:tcPr>
            <w:tcW w:w="6682" w:type="dxa"/>
            <w:vAlign w:val="center"/>
          </w:tcPr>
          <w:p w14:paraId="31EE8170" w14:textId="77777777" w:rsidR="005414E0" w:rsidRPr="007802AC" w:rsidRDefault="005414E0" w:rsidP="007802AC">
            <w:pPr>
              <w:spacing w:after="0" w:line="240" w:lineRule="auto"/>
              <w:rPr>
                <w:rFonts w:eastAsia="Times New Roman"/>
                <w:sz w:val="22"/>
                <w:szCs w:val="22"/>
                <w:lang w:val="en-GB" w:eastAsia="pl-PL"/>
              </w:rPr>
            </w:pPr>
            <w:r w:rsidRPr="007802AC">
              <w:rPr>
                <w:rFonts w:eastAsia="Times New Roman"/>
                <w:sz w:val="22"/>
                <w:szCs w:val="22"/>
                <w:lang w:val="en-GB" w:eastAsia="pl-PL"/>
              </w:rPr>
              <w:t>The urban and architectural concept of a hybrid functional structure (2). Morphology and physiognomy. Forms of graphic record. Sections, diagrams. 3D models, visualizations. Work in groups. Discussion. Consultations.</w:t>
            </w:r>
          </w:p>
        </w:tc>
        <w:tc>
          <w:tcPr>
            <w:tcW w:w="1722" w:type="dxa"/>
            <w:vAlign w:val="center"/>
          </w:tcPr>
          <w:p w14:paraId="7CD048C6" w14:textId="77777777" w:rsidR="00690375" w:rsidRPr="007802AC" w:rsidRDefault="00690375" w:rsidP="007802AC">
            <w:pPr>
              <w:jc w:val="center"/>
              <w:rPr>
                <w:rFonts w:eastAsia="Times New Roman"/>
                <w:sz w:val="22"/>
                <w:szCs w:val="22"/>
                <w:lang w:eastAsia="pl-PL"/>
              </w:rPr>
            </w:pPr>
            <w:r w:rsidRPr="007802AC">
              <w:rPr>
                <w:rFonts w:eastAsia="Times New Roman"/>
                <w:sz w:val="22"/>
                <w:szCs w:val="22"/>
                <w:lang w:eastAsia="pl-PL"/>
              </w:rPr>
              <w:t>4</w:t>
            </w:r>
          </w:p>
        </w:tc>
      </w:tr>
      <w:tr w:rsidR="00690375" w:rsidRPr="00920CF2" w14:paraId="4E871744" w14:textId="77777777" w:rsidTr="001128F5">
        <w:trPr>
          <w:trHeight w:val="548"/>
        </w:trPr>
        <w:tc>
          <w:tcPr>
            <w:tcW w:w="821" w:type="dxa"/>
            <w:vAlign w:val="center"/>
          </w:tcPr>
          <w:p w14:paraId="49F7C609" w14:textId="5865C335" w:rsidR="00690375" w:rsidRDefault="00690375" w:rsidP="007802AC">
            <w:pPr>
              <w:spacing w:before="20" w:after="20" w:line="15" w:lineRule="atLeast"/>
              <w:ind w:left="57"/>
              <w:jc w:val="center"/>
              <w:rPr>
                <w:rFonts w:eastAsia="Times New Roman"/>
                <w:sz w:val="22"/>
                <w:szCs w:val="22"/>
                <w:lang w:eastAsia="pl-PL"/>
              </w:rPr>
            </w:pPr>
            <w:proofErr w:type="spellStart"/>
            <w:r>
              <w:rPr>
                <w:rFonts w:eastAsia="Times New Roman"/>
                <w:sz w:val="22"/>
                <w:szCs w:val="22"/>
                <w:lang w:eastAsia="pl-PL"/>
              </w:rPr>
              <w:t>Proj</w:t>
            </w:r>
            <w:proofErr w:type="spellEnd"/>
            <w:r w:rsidR="001128F5">
              <w:rPr>
                <w:rFonts w:eastAsia="Times New Roman"/>
                <w:sz w:val="22"/>
                <w:szCs w:val="22"/>
                <w:lang w:eastAsia="pl-PL"/>
              </w:rPr>
              <w:t xml:space="preserve"> </w:t>
            </w:r>
            <w:r>
              <w:rPr>
                <w:rFonts w:eastAsia="Times New Roman"/>
                <w:sz w:val="22"/>
                <w:szCs w:val="22"/>
                <w:lang w:eastAsia="pl-PL"/>
              </w:rPr>
              <w:t>9</w:t>
            </w:r>
          </w:p>
        </w:tc>
        <w:tc>
          <w:tcPr>
            <w:tcW w:w="6682" w:type="dxa"/>
            <w:vAlign w:val="center"/>
          </w:tcPr>
          <w:p w14:paraId="44D23ADE" w14:textId="0A261AE9" w:rsidR="005414E0" w:rsidRPr="007802AC" w:rsidRDefault="73116E4A" w:rsidP="007802AC">
            <w:pPr>
              <w:spacing w:after="0" w:line="240" w:lineRule="auto"/>
              <w:rPr>
                <w:rFonts w:eastAsia="Times New Roman"/>
                <w:sz w:val="22"/>
                <w:szCs w:val="22"/>
                <w:lang w:val="en-GB" w:eastAsia="pl-PL"/>
              </w:rPr>
            </w:pPr>
            <w:r w:rsidRPr="007802AC">
              <w:rPr>
                <w:rFonts w:eastAsia="Times New Roman"/>
                <w:sz w:val="22"/>
                <w:szCs w:val="22"/>
                <w:lang w:val="en-GB" w:eastAsia="pl-PL"/>
              </w:rPr>
              <w:t>Urban and architectural concept of a hybrid functional structure (3) Intensity. Resilience. Calculation of urban indicators. Proposals of ecological solutions. Work in groups. Discussion. Consultations.</w:t>
            </w:r>
          </w:p>
        </w:tc>
        <w:tc>
          <w:tcPr>
            <w:tcW w:w="1722" w:type="dxa"/>
            <w:vAlign w:val="center"/>
          </w:tcPr>
          <w:p w14:paraId="2A108F41" w14:textId="77777777" w:rsidR="00690375" w:rsidRPr="007802AC" w:rsidRDefault="00690375" w:rsidP="007802AC">
            <w:pPr>
              <w:jc w:val="center"/>
              <w:rPr>
                <w:rFonts w:eastAsia="Times New Roman"/>
                <w:sz w:val="22"/>
                <w:szCs w:val="22"/>
                <w:lang w:eastAsia="pl-PL"/>
              </w:rPr>
            </w:pPr>
            <w:r w:rsidRPr="007802AC">
              <w:rPr>
                <w:rFonts w:eastAsia="Times New Roman"/>
                <w:sz w:val="22"/>
                <w:szCs w:val="22"/>
                <w:lang w:eastAsia="pl-PL"/>
              </w:rPr>
              <w:t>4</w:t>
            </w:r>
          </w:p>
        </w:tc>
      </w:tr>
      <w:tr w:rsidR="00690375" w:rsidRPr="00920CF2" w14:paraId="3A3EAA6C" w14:textId="77777777" w:rsidTr="001128F5">
        <w:trPr>
          <w:trHeight w:val="15"/>
        </w:trPr>
        <w:tc>
          <w:tcPr>
            <w:tcW w:w="821" w:type="dxa"/>
            <w:vAlign w:val="center"/>
          </w:tcPr>
          <w:p w14:paraId="30B43BCC" w14:textId="4251D504" w:rsidR="00690375" w:rsidRDefault="00690375" w:rsidP="007802AC">
            <w:pPr>
              <w:spacing w:before="20" w:after="20" w:line="15" w:lineRule="atLeast"/>
              <w:ind w:left="57"/>
              <w:jc w:val="center"/>
              <w:rPr>
                <w:rFonts w:eastAsia="Times New Roman"/>
                <w:sz w:val="22"/>
                <w:szCs w:val="22"/>
                <w:lang w:eastAsia="pl-PL"/>
              </w:rPr>
            </w:pPr>
            <w:proofErr w:type="spellStart"/>
            <w:r>
              <w:rPr>
                <w:rFonts w:eastAsia="Times New Roman"/>
                <w:sz w:val="22"/>
                <w:szCs w:val="22"/>
                <w:lang w:eastAsia="pl-PL"/>
              </w:rPr>
              <w:t>Proj</w:t>
            </w:r>
            <w:proofErr w:type="spellEnd"/>
            <w:r w:rsidR="001128F5">
              <w:rPr>
                <w:rFonts w:eastAsia="Times New Roman"/>
                <w:sz w:val="22"/>
                <w:szCs w:val="22"/>
                <w:lang w:eastAsia="pl-PL"/>
              </w:rPr>
              <w:t xml:space="preserve"> </w:t>
            </w:r>
            <w:r>
              <w:rPr>
                <w:rFonts w:eastAsia="Times New Roman"/>
                <w:sz w:val="22"/>
                <w:szCs w:val="22"/>
                <w:lang w:eastAsia="pl-PL"/>
              </w:rPr>
              <w:t>10</w:t>
            </w:r>
          </w:p>
        </w:tc>
        <w:tc>
          <w:tcPr>
            <w:tcW w:w="6682" w:type="dxa"/>
            <w:vAlign w:val="center"/>
          </w:tcPr>
          <w:p w14:paraId="771BC2E4" w14:textId="61FA7602" w:rsidR="005414E0" w:rsidRPr="007802AC" w:rsidRDefault="73116E4A" w:rsidP="007802AC">
            <w:pPr>
              <w:spacing w:after="0" w:line="240" w:lineRule="auto"/>
              <w:rPr>
                <w:rFonts w:eastAsia="Times New Roman"/>
                <w:sz w:val="22"/>
                <w:szCs w:val="22"/>
                <w:lang w:val="en-GB" w:eastAsia="pl-PL"/>
              </w:rPr>
            </w:pPr>
            <w:r w:rsidRPr="007802AC">
              <w:rPr>
                <w:rFonts w:eastAsia="Times New Roman"/>
                <w:sz w:val="22"/>
                <w:szCs w:val="22"/>
                <w:lang w:val="en-GB" w:eastAsia="pl-PL"/>
              </w:rPr>
              <w:t xml:space="preserve">Review III. Presentation of the urban and architectural concept of a hybrid functional structure (preferred scale 1:1000 and 1:500). Critical discussion in the group forum. </w:t>
            </w:r>
            <w:r w:rsidR="174603D4" w:rsidRPr="007802AC">
              <w:rPr>
                <w:rFonts w:eastAsia="Times New Roman"/>
                <w:sz w:val="22"/>
                <w:szCs w:val="22"/>
                <w:lang w:val="en-GB" w:eastAsia="pl-PL"/>
              </w:rPr>
              <w:t>Grading.</w:t>
            </w:r>
          </w:p>
        </w:tc>
        <w:tc>
          <w:tcPr>
            <w:tcW w:w="1722" w:type="dxa"/>
            <w:vAlign w:val="center"/>
          </w:tcPr>
          <w:p w14:paraId="738610EB" w14:textId="3A24FC0B" w:rsidR="00690375" w:rsidRPr="007802AC" w:rsidRDefault="00690375" w:rsidP="007802AC">
            <w:pPr>
              <w:spacing w:after="0" w:line="240" w:lineRule="auto"/>
              <w:jc w:val="center"/>
              <w:rPr>
                <w:rFonts w:eastAsia="Times New Roman"/>
                <w:sz w:val="22"/>
                <w:szCs w:val="22"/>
                <w:lang w:eastAsia="pl-PL"/>
              </w:rPr>
            </w:pPr>
            <w:r w:rsidRPr="007802AC">
              <w:rPr>
                <w:rFonts w:eastAsia="Times New Roman"/>
                <w:sz w:val="22"/>
                <w:szCs w:val="22"/>
                <w:lang w:eastAsia="pl-PL"/>
              </w:rPr>
              <w:t>4</w:t>
            </w:r>
          </w:p>
        </w:tc>
      </w:tr>
      <w:tr w:rsidR="00690375" w:rsidRPr="00920CF2" w14:paraId="673363E2" w14:textId="77777777" w:rsidTr="001128F5">
        <w:trPr>
          <w:trHeight w:val="15"/>
        </w:trPr>
        <w:tc>
          <w:tcPr>
            <w:tcW w:w="821" w:type="dxa"/>
            <w:vAlign w:val="center"/>
          </w:tcPr>
          <w:p w14:paraId="6457FD77" w14:textId="22E83BFB" w:rsidR="00690375" w:rsidRDefault="00690375" w:rsidP="007802AC">
            <w:pPr>
              <w:spacing w:before="20" w:after="20" w:line="15" w:lineRule="atLeast"/>
              <w:ind w:left="57"/>
              <w:jc w:val="center"/>
              <w:rPr>
                <w:rFonts w:eastAsia="Times New Roman"/>
                <w:sz w:val="22"/>
                <w:szCs w:val="22"/>
                <w:lang w:eastAsia="pl-PL"/>
              </w:rPr>
            </w:pPr>
            <w:proofErr w:type="spellStart"/>
            <w:r>
              <w:rPr>
                <w:rFonts w:eastAsia="Times New Roman"/>
                <w:sz w:val="22"/>
                <w:szCs w:val="22"/>
                <w:lang w:eastAsia="pl-PL"/>
              </w:rPr>
              <w:t>Proj</w:t>
            </w:r>
            <w:proofErr w:type="spellEnd"/>
            <w:r w:rsidR="001128F5">
              <w:rPr>
                <w:rFonts w:eastAsia="Times New Roman"/>
                <w:sz w:val="22"/>
                <w:szCs w:val="22"/>
                <w:lang w:eastAsia="pl-PL"/>
              </w:rPr>
              <w:t xml:space="preserve"> </w:t>
            </w:r>
            <w:r>
              <w:rPr>
                <w:rFonts w:eastAsia="Times New Roman"/>
                <w:sz w:val="22"/>
                <w:szCs w:val="22"/>
                <w:lang w:eastAsia="pl-PL"/>
              </w:rPr>
              <w:t>11</w:t>
            </w:r>
          </w:p>
        </w:tc>
        <w:tc>
          <w:tcPr>
            <w:tcW w:w="6682" w:type="dxa"/>
            <w:vAlign w:val="center"/>
          </w:tcPr>
          <w:p w14:paraId="0C19F69B" w14:textId="77777777" w:rsidR="005414E0" w:rsidRPr="007802AC" w:rsidRDefault="005414E0" w:rsidP="007802AC">
            <w:pPr>
              <w:spacing w:after="0" w:line="240" w:lineRule="auto"/>
              <w:rPr>
                <w:rFonts w:eastAsia="Times New Roman"/>
                <w:sz w:val="22"/>
                <w:szCs w:val="22"/>
                <w:lang w:val="en-GB" w:eastAsia="pl-PL"/>
              </w:rPr>
            </w:pPr>
            <w:r w:rsidRPr="007802AC">
              <w:rPr>
                <w:rFonts w:eastAsia="Times New Roman"/>
                <w:sz w:val="22"/>
                <w:szCs w:val="22"/>
                <w:lang w:val="en-GB" w:eastAsia="pl-PL"/>
              </w:rPr>
              <w:t>Class exercise – the concept of planning record for a hybrid functional structure.</w:t>
            </w:r>
          </w:p>
        </w:tc>
        <w:tc>
          <w:tcPr>
            <w:tcW w:w="1722" w:type="dxa"/>
            <w:vAlign w:val="center"/>
          </w:tcPr>
          <w:p w14:paraId="1ABCEBE9" w14:textId="77777777" w:rsidR="00690375" w:rsidRPr="007802AC" w:rsidRDefault="00690375" w:rsidP="007802AC">
            <w:pPr>
              <w:spacing w:after="0" w:line="240" w:lineRule="auto"/>
              <w:jc w:val="center"/>
              <w:rPr>
                <w:rFonts w:eastAsia="Times New Roman"/>
                <w:sz w:val="22"/>
                <w:szCs w:val="22"/>
                <w:lang w:eastAsia="pl-PL"/>
              </w:rPr>
            </w:pPr>
            <w:r w:rsidRPr="007802AC">
              <w:rPr>
                <w:rFonts w:eastAsia="Times New Roman"/>
                <w:sz w:val="22"/>
                <w:szCs w:val="22"/>
                <w:lang w:eastAsia="pl-PL"/>
              </w:rPr>
              <w:t>4</w:t>
            </w:r>
          </w:p>
        </w:tc>
      </w:tr>
      <w:tr w:rsidR="00690375" w:rsidRPr="00920CF2" w14:paraId="08602023" w14:textId="77777777" w:rsidTr="001128F5">
        <w:trPr>
          <w:trHeight w:val="15"/>
        </w:trPr>
        <w:tc>
          <w:tcPr>
            <w:tcW w:w="821" w:type="dxa"/>
            <w:vAlign w:val="center"/>
          </w:tcPr>
          <w:p w14:paraId="02207BA9" w14:textId="20FCF24D" w:rsidR="00690375" w:rsidRDefault="00690375" w:rsidP="007802AC">
            <w:pPr>
              <w:spacing w:before="20" w:after="20" w:line="15" w:lineRule="atLeast"/>
              <w:ind w:left="57"/>
              <w:jc w:val="center"/>
              <w:rPr>
                <w:rFonts w:eastAsia="Times New Roman"/>
                <w:sz w:val="22"/>
                <w:szCs w:val="22"/>
                <w:lang w:eastAsia="pl-PL"/>
              </w:rPr>
            </w:pPr>
            <w:proofErr w:type="spellStart"/>
            <w:r>
              <w:rPr>
                <w:rFonts w:eastAsia="Times New Roman"/>
                <w:sz w:val="22"/>
                <w:szCs w:val="22"/>
                <w:lang w:eastAsia="pl-PL"/>
              </w:rPr>
              <w:t>Proj</w:t>
            </w:r>
            <w:proofErr w:type="spellEnd"/>
            <w:r w:rsidR="001128F5">
              <w:rPr>
                <w:rFonts w:eastAsia="Times New Roman"/>
                <w:sz w:val="22"/>
                <w:szCs w:val="22"/>
                <w:lang w:eastAsia="pl-PL"/>
              </w:rPr>
              <w:t xml:space="preserve"> </w:t>
            </w:r>
            <w:r>
              <w:rPr>
                <w:rFonts w:eastAsia="Times New Roman"/>
                <w:sz w:val="22"/>
                <w:szCs w:val="22"/>
                <w:lang w:eastAsia="pl-PL"/>
              </w:rPr>
              <w:t>12</w:t>
            </w:r>
          </w:p>
        </w:tc>
        <w:tc>
          <w:tcPr>
            <w:tcW w:w="6682" w:type="dxa"/>
            <w:vAlign w:val="center"/>
          </w:tcPr>
          <w:p w14:paraId="5D8723D2" w14:textId="10DF7F6C" w:rsidR="005414E0" w:rsidRPr="007802AC" w:rsidRDefault="73116E4A" w:rsidP="007802AC">
            <w:pPr>
              <w:spacing w:after="0" w:line="240" w:lineRule="auto"/>
              <w:rPr>
                <w:rFonts w:eastAsia="Times New Roman"/>
                <w:sz w:val="22"/>
                <w:szCs w:val="22"/>
                <w:lang w:val="en-GB" w:eastAsia="pl-PL"/>
              </w:rPr>
            </w:pPr>
            <w:r w:rsidRPr="007802AC">
              <w:rPr>
                <w:rFonts w:eastAsia="Times New Roman"/>
                <w:sz w:val="22"/>
                <w:szCs w:val="22"/>
                <w:lang w:val="en-GB" w:eastAsia="pl-PL"/>
              </w:rPr>
              <w:t xml:space="preserve">Issues and language of the planning record - possibilities and limitations. Innovative solutions. Workshop work based on the </w:t>
            </w:r>
            <w:r w:rsidR="269CE157" w:rsidRPr="007802AC">
              <w:rPr>
                <w:rFonts w:eastAsia="Times New Roman"/>
                <w:sz w:val="22"/>
                <w:szCs w:val="22"/>
                <w:lang w:val="en-GB" w:eastAsia="pl-PL"/>
              </w:rPr>
              <w:t xml:space="preserve">class </w:t>
            </w:r>
            <w:r w:rsidRPr="007802AC">
              <w:rPr>
                <w:rFonts w:eastAsia="Times New Roman"/>
                <w:sz w:val="22"/>
                <w:szCs w:val="22"/>
                <w:lang w:val="en-GB" w:eastAsia="pl-PL"/>
              </w:rPr>
              <w:t>exercise and literature studies, brainstorming. Discussion.</w:t>
            </w:r>
          </w:p>
        </w:tc>
        <w:tc>
          <w:tcPr>
            <w:tcW w:w="1722" w:type="dxa"/>
            <w:vAlign w:val="center"/>
          </w:tcPr>
          <w:p w14:paraId="7163D972" w14:textId="77777777" w:rsidR="00690375" w:rsidRPr="007802AC" w:rsidRDefault="00690375" w:rsidP="007802AC">
            <w:pPr>
              <w:spacing w:after="0" w:line="240" w:lineRule="auto"/>
              <w:jc w:val="center"/>
              <w:rPr>
                <w:rFonts w:eastAsia="Times New Roman"/>
                <w:sz w:val="22"/>
                <w:szCs w:val="22"/>
                <w:lang w:eastAsia="pl-PL"/>
              </w:rPr>
            </w:pPr>
            <w:r w:rsidRPr="007802AC">
              <w:rPr>
                <w:rFonts w:eastAsia="Times New Roman"/>
                <w:sz w:val="22"/>
                <w:szCs w:val="22"/>
                <w:lang w:eastAsia="pl-PL"/>
              </w:rPr>
              <w:t>4</w:t>
            </w:r>
          </w:p>
        </w:tc>
      </w:tr>
      <w:tr w:rsidR="00690375" w:rsidRPr="00920CF2" w14:paraId="376295B0" w14:textId="77777777" w:rsidTr="001128F5">
        <w:trPr>
          <w:trHeight w:val="15"/>
        </w:trPr>
        <w:tc>
          <w:tcPr>
            <w:tcW w:w="821" w:type="dxa"/>
            <w:vAlign w:val="center"/>
          </w:tcPr>
          <w:p w14:paraId="5666379A" w14:textId="7ADA3A56" w:rsidR="00690375" w:rsidRDefault="00690375" w:rsidP="007802AC">
            <w:pPr>
              <w:spacing w:before="20" w:after="20" w:line="15" w:lineRule="atLeast"/>
              <w:ind w:left="57"/>
              <w:jc w:val="center"/>
              <w:rPr>
                <w:rFonts w:eastAsia="Times New Roman"/>
                <w:sz w:val="22"/>
                <w:szCs w:val="22"/>
                <w:lang w:eastAsia="pl-PL"/>
              </w:rPr>
            </w:pPr>
            <w:proofErr w:type="spellStart"/>
            <w:r>
              <w:rPr>
                <w:rFonts w:eastAsia="Times New Roman"/>
                <w:sz w:val="22"/>
                <w:szCs w:val="22"/>
                <w:lang w:eastAsia="pl-PL"/>
              </w:rPr>
              <w:t>Proj</w:t>
            </w:r>
            <w:proofErr w:type="spellEnd"/>
            <w:r w:rsidR="001128F5">
              <w:rPr>
                <w:rFonts w:eastAsia="Times New Roman"/>
                <w:sz w:val="22"/>
                <w:szCs w:val="22"/>
                <w:lang w:eastAsia="pl-PL"/>
              </w:rPr>
              <w:t xml:space="preserve"> </w:t>
            </w:r>
            <w:r>
              <w:rPr>
                <w:rFonts w:eastAsia="Times New Roman"/>
                <w:sz w:val="22"/>
                <w:szCs w:val="22"/>
                <w:lang w:eastAsia="pl-PL"/>
              </w:rPr>
              <w:t>13</w:t>
            </w:r>
          </w:p>
        </w:tc>
        <w:tc>
          <w:tcPr>
            <w:tcW w:w="6682" w:type="dxa"/>
            <w:vAlign w:val="center"/>
          </w:tcPr>
          <w:p w14:paraId="6550460C" w14:textId="11C65C7A" w:rsidR="005414E0" w:rsidRPr="007802AC" w:rsidRDefault="73116E4A" w:rsidP="007802AC">
            <w:pPr>
              <w:spacing w:after="0" w:line="240" w:lineRule="auto"/>
              <w:rPr>
                <w:rFonts w:eastAsia="Times New Roman"/>
                <w:sz w:val="22"/>
                <w:szCs w:val="22"/>
                <w:lang w:val="en-GB" w:eastAsia="pl-PL"/>
              </w:rPr>
            </w:pPr>
            <w:r w:rsidRPr="007802AC">
              <w:rPr>
                <w:rFonts w:eastAsia="Times New Roman"/>
                <w:sz w:val="22"/>
                <w:szCs w:val="22"/>
                <w:lang w:val="en-GB" w:eastAsia="pl-PL"/>
              </w:rPr>
              <w:t>Selected elements of the local spatial development plan for the hybrid functional structure. Calculation of urban indicators. Consultations.</w:t>
            </w:r>
          </w:p>
        </w:tc>
        <w:tc>
          <w:tcPr>
            <w:tcW w:w="1722" w:type="dxa"/>
            <w:vAlign w:val="center"/>
          </w:tcPr>
          <w:p w14:paraId="7D3D5FE3" w14:textId="77777777" w:rsidR="00690375" w:rsidRPr="007802AC" w:rsidRDefault="00690375" w:rsidP="007802AC">
            <w:pPr>
              <w:spacing w:after="0" w:line="240" w:lineRule="auto"/>
              <w:jc w:val="center"/>
              <w:rPr>
                <w:rFonts w:eastAsia="Times New Roman"/>
                <w:sz w:val="22"/>
                <w:szCs w:val="22"/>
                <w:lang w:eastAsia="pl-PL"/>
              </w:rPr>
            </w:pPr>
            <w:r w:rsidRPr="007802AC">
              <w:rPr>
                <w:rFonts w:eastAsia="Times New Roman"/>
                <w:sz w:val="22"/>
                <w:szCs w:val="22"/>
                <w:lang w:eastAsia="pl-PL"/>
              </w:rPr>
              <w:t>4</w:t>
            </w:r>
          </w:p>
        </w:tc>
      </w:tr>
      <w:tr w:rsidR="00690375" w:rsidRPr="00920CF2" w14:paraId="4F4D2143" w14:textId="77777777" w:rsidTr="001128F5">
        <w:trPr>
          <w:trHeight w:val="15"/>
        </w:trPr>
        <w:tc>
          <w:tcPr>
            <w:tcW w:w="821" w:type="dxa"/>
            <w:vAlign w:val="center"/>
          </w:tcPr>
          <w:p w14:paraId="36849CC7" w14:textId="0055E90D" w:rsidR="00690375" w:rsidRDefault="00690375" w:rsidP="007802AC">
            <w:pPr>
              <w:spacing w:before="20" w:after="20" w:line="15" w:lineRule="atLeast"/>
              <w:ind w:left="57"/>
              <w:jc w:val="center"/>
              <w:rPr>
                <w:rFonts w:eastAsia="Times New Roman"/>
                <w:sz w:val="22"/>
                <w:szCs w:val="22"/>
                <w:lang w:eastAsia="pl-PL"/>
              </w:rPr>
            </w:pPr>
            <w:proofErr w:type="spellStart"/>
            <w:r>
              <w:rPr>
                <w:rFonts w:eastAsia="Times New Roman"/>
                <w:sz w:val="22"/>
                <w:szCs w:val="22"/>
                <w:lang w:eastAsia="pl-PL"/>
              </w:rPr>
              <w:t>Proj</w:t>
            </w:r>
            <w:proofErr w:type="spellEnd"/>
            <w:r w:rsidR="001128F5">
              <w:rPr>
                <w:rFonts w:eastAsia="Times New Roman"/>
                <w:sz w:val="22"/>
                <w:szCs w:val="22"/>
                <w:lang w:eastAsia="pl-PL"/>
              </w:rPr>
              <w:t xml:space="preserve"> </w:t>
            </w:r>
            <w:r>
              <w:rPr>
                <w:rFonts w:eastAsia="Times New Roman"/>
                <w:sz w:val="22"/>
                <w:szCs w:val="22"/>
                <w:lang w:eastAsia="pl-PL"/>
              </w:rPr>
              <w:t>14</w:t>
            </w:r>
          </w:p>
        </w:tc>
        <w:tc>
          <w:tcPr>
            <w:tcW w:w="6682" w:type="dxa"/>
            <w:vAlign w:val="center"/>
          </w:tcPr>
          <w:p w14:paraId="76BA3261" w14:textId="4E9D0A53" w:rsidR="005414E0" w:rsidRPr="007802AC" w:rsidRDefault="73116E4A" w:rsidP="007802AC">
            <w:pPr>
              <w:spacing w:after="0" w:line="240" w:lineRule="auto"/>
              <w:rPr>
                <w:rFonts w:eastAsia="Times New Roman"/>
                <w:sz w:val="22"/>
                <w:szCs w:val="22"/>
                <w:lang w:val="en-GB" w:eastAsia="pl-PL"/>
              </w:rPr>
            </w:pPr>
            <w:r w:rsidRPr="007802AC">
              <w:rPr>
                <w:rFonts w:eastAsia="Times New Roman"/>
                <w:sz w:val="22"/>
                <w:szCs w:val="22"/>
                <w:lang w:val="en-GB" w:eastAsia="pl-PL"/>
              </w:rPr>
              <w:t>Review IV. Project completeness review</w:t>
            </w:r>
            <w:r w:rsidR="2C8C13A9" w:rsidRPr="007802AC">
              <w:rPr>
                <w:rFonts w:eastAsia="Times New Roman"/>
                <w:sz w:val="22"/>
                <w:szCs w:val="22"/>
                <w:lang w:val="en-GB" w:eastAsia="pl-PL"/>
              </w:rPr>
              <w:t>.</w:t>
            </w:r>
            <w:r w:rsidRPr="007802AC">
              <w:rPr>
                <w:rFonts w:eastAsia="Times New Roman"/>
                <w:sz w:val="22"/>
                <w:szCs w:val="22"/>
                <w:lang w:val="en-GB" w:eastAsia="pl-PL"/>
              </w:rPr>
              <w:t xml:space="preserve"> Improv</w:t>
            </w:r>
            <w:r w:rsidR="28F9CFF5" w:rsidRPr="007802AC">
              <w:rPr>
                <w:rFonts w:eastAsia="Times New Roman"/>
                <w:sz w:val="22"/>
                <w:szCs w:val="22"/>
                <w:lang w:val="en-GB" w:eastAsia="pl-PL"/>
              </w:rPr>
              <w:t>ement of</w:t>
            </w:r>
            <w:r w:rsidR="216523A2" w:rsidRPr="007802AC">
              <w:rPr>
                <w:rFonts w:eastAsia="Times New Roman"/>
                <w:sz w:val="22"/>
                <w:szCs w:val="22"/>
                <w:lang w:val="en-GB" w:eastAsia="pl-PL"/>
              </w:rPr>
              <w:t xml:space="preserve"> its</w:t>
            </w:r>
            <w:r w:rsidRPr="007802AC">
              <w:rPr>
                <w:rFonts w:eastAsia="Times New Roman"/>
                <w:sz w:val="22"/>
                <w:szCs w:val="22"/>
                <w:lang w:val="en-GB" w:eastAsia="pl-PL"/>
              </w:rPr>
              <w:t xml:space="preserve"> individual elements </w:t>
            </w:r>
            <w:r w:rsidR="6B2468BF" w:rsidRPr="007802AC">
              <w:rPr>
                <w:rFonts w:eastAsia="Times New Roman"/>
                <w:sz w:val="22"/>
                <w:szCs w:val="22"/>
                <w:lang w:val="en-GB" w:eastAsia="pl-PL"/>
              </w:rPr>
              <w:t xml:space="preserve">of </w:t>
            </w:r>
            <w:r w:rsidRPr="007802AC">
              <w:rPr>
                <w:rFonts w:eastAsia="Times New Roman"/>
                <w:sz w:val="22"/>
                <w:szCs w:val="22"/>
                <w:lang w:val="en-GB" w:eastAsia="pl-PL"/>
              </w:rPr>
              <w:t>the design and graphic record.</w:t>
            </w:r>
            <w:r w:rsidR="1252E0CB" w:rsidRPr="007802AC">
              <w:rPr>
                <w:rFonts w:eastAsia="Times New Roman"/>
                <w:sz w:val="22"/>
                <w:szCs w:val="22"/>
                <w:lang w:val="en-GB" w:eastAsia="pl-PL"/>
              </w:rPr>
              <w:t xml:space="preserve"> Consultations.</w:t>
            </w:r>
          </w:p>
        </w:tc>
        <w:tc>
          <w:tcPr>
            <w:tcW w:w="1722" w:type="dxa"/>
            <w:vAlign w:val="center"/>
          </w:tcPr>
          <w:p w14:paraId="7714E194" w14:textId="77777777" w:rsidR="00690375" w:rsidRPr="007802AC" w:rsidRDefault="00690375" w:rsidP="007802AC">
            <w:pPr>
              <w:spacing w:after="0" w:line="240" w:lineRule="auto"/>
              <w:jc w:val="center"/>
              <w:rPr>
                <w:rFonts w:eastAsia="Times New Roman"/>
                <w:sz w:val="22"/>
                <w:szCs w:val="22"/>
                <w:lang w:eastAsia="pl-PL"/>
              </w:rPr>
            </w:pPr>
            <w:r w:rsidRPr="007802AC">
              <w:rPr>
                <w:rFonts w:eastAsia="Times New Roman"/>
                <w:sz w:val="22"/>
                <w:szCs w:val="22"/>
                <w:lang w:eastAsia="pl-PL"/>
              </w:rPr>
              <w:t>4</w:t>
            </w:r>
          </w:p>
        </w:tc>
      </w:tr>
      <w:tr w:rsidR="00690375" w:rsidRPr="00920CF2" w14:paraId="6A05608A" w14:textId="77777777" w:rsidTr="001128F5">
        <w:trPr>
          <w:trHeight w:val="15"/>
        </w:trPr>
        <w:tc>
          <w:tcPr>
            <w:tcW w:w="821" w:type="dxa"/>
            <w:vAlign w:val="center"/>
          </w:tcPr>
          <w:p w14:paraId="27E4D1FF" w14:textId="1EA02270" w:rsidR="00690375" w:rsidRDefault="00690375" w:rsidP="007802AC">
            <w:pPr>
              <w:spacing w:before="20" w:after="20" w:line="15" w:lineRule="atLeast"/>
              <w:ind w:left="57"/>
              <w:jc w:val="center"/>
              <w:rPr>
                <w:rFonts w:eastAsia="Times New Roman"/>
                <w:sz w:val="22"/>
                <w:szCs w:val="22"/>
                <w:lang w:eastAsia="pl-PL"/>
              </w:rPr>
            </w:pPr>
            <w:proofErr w:type="spellStart"/>
            <w:r>
              <w:rPr>
                <w:rFonts w:eastAsia="Times New Roman"/>
                <w:sz w:val="22"/>
                <w:szCs w:val="22"/>
                <w:lang w:eastAsia="pl-PL"/>
              </w:rPr>
              <w:t>Proj</w:t>
            </w:r>
            <w:proofErr w:type="spellEnd"/>
            <w:r w:rsidR="001128F5">
              <w:rPr>
                <w:rFonts w:eastAsia="Times New Roman"/>
                <w:sz w:val="22"/>
                <w:szCs w:val="22"/>
                <w:lang w:eastAsia="pl-PL"/>
              </w:rPr>
              <w:t xml:space="preserve"> </w:t>
            </w:r>
            <w:r>
              <w:rPr>
                <w:rFonts w:eastAsia="Times New Roman"/>
                <w:sz w:val="22"/>
                <w:szCs w:val="22"/>
                <w:lang w:eastAsia="pl-PL"/>
              </w:rPr>
              <w:t>15</w:t>
            </w:r>
          </w:p>
        </w:tc>
        <w:tc>
          <w:tcPr>
            <w:tcW w:w="6682" w:type="dxa"/>
            <w:vAlign w:val="center"/>
          </w:tcPr>
          <w:p w14:paraId="23102F2B" w14:textId="62C5B395" w:rsidR="00690375" w:rsidRPr="007802AC" w:rsidRDefault="6B2468BF" w:rsidP="007802AC">
            <w:pPr>
              <w:spacing w:after="0" w:line="240" w:lineRule="auto"/>
              <w:rPr>
                <w:rFonts w:eastAsia="Times New Roman"/>
                <w:sz w:val="22"/>
                <w:szCs w:val="22"/>
                <w:lang w:val="en-GB" w:eastAsia="pl-PL"/>
              </w:rPr>
            </w:pPr>
            <w:r w:rsidRPr="007802AC">
              <w:rPr>
                <w:rFonts w:eastAsia="Times New Roman"/>
                <w:sz w:val="22"/>
                <w:szCs w:val="22"/>
                <w:lang w:val="en-GB" w:eastAsia="pl-PL"/>
              </w:rPr>
              <w:t xml:space="preserve">Presentation of the </w:t>
            </w:r>
            <w:r w:rsidR="48913A75" w:rsidRPr="007802AC">
              <w:rPr>
                <w:rFonts w:eastAsia="Times New Roman"/>
                <w:sz w:val="22"/>
                <w:szCs w:val="22"/>
                <w:lang w:val="en-GB" w:eastAsia="pl-PL"/>
              </w:rPr>
              <w:t>project</w:t>
            </w:r>
            <w:r w:rsidRPr="007802AC">
              <w:rPr>
                <w:rFonts w:eastAsia="Times New Roman"/>
                <w:sz w:val="22"/>
                <w:szCs w:val="22"/>
                <w:lang w:val="en-GB" w:eastAsia="pl-PL"/>
              </w:rPr>
              <w:t xml:space="preserve"> </w:t>
            </w:r>
            <w:r w:rsidR="26F5BC33" w:rsidRPr="007802AC">
              <w:rPr>
                <w:rFonts w:eastAsia="Times New Roman"/>
                <w:sz w:val="22"/>
                <w:szCs w:val="22"/>
                <w:lang w:val="en-GB" w:eastAsia="pl-PL"/>
              </w:rPr>
              <w:t xml:space="preserve">all </w:t>
            </w:r>
            <w:r w:rsidRPr="007802AC">
              <w:rPr>
                <w:rFonts w:eastAsia="Times New Roman"/>
                <w:sz w:val="22"/>
                <w:szCs w:val="22"/>
                <w:lang w:val="en-GB" w:eastAsia="pl-PL"/>
              </w:rPr>
              <w:t>components. Project defense. Grading</w:t>
            </w:r>
            <w:r w:rsidR="7BB75809" w:rsidRPr="007802AC">
              <w:rPr>
                <w:rFonts w:eastAsia="Times New Roman"/>
                <w:sz w:val="22"/>
                <w:szCs w:val="22"/>
                <w:lang w:val="en-GB" w:eastAsia="pl-PL"/>
              </w:rPr>
              <w:t>.</w:t>
            </w:r>
          </w:p>
        </w:tc>
        <w:tc>
          <w:tcPr>
            <w:tcW w:w="1722" w:type="dxa"/>
            <w:vAlign w:val="center"/>
          </w:tcPr>
          <w:p w14:paraId="3DFF6DC6" w14:textId="77777777" w:rsidR="00690375" w:rsidRPr="007802AC" w:rsidRDefault="00690375" w:rsidP="007802AC">
            <w:pPr>
              <w:spacing w:after="0" w:line="240" w:lineRule="auto"/>
              <w:jc w:val="center"/>
              <w:rPr>
                <w:rFonts w:eastAsia="Times New Roman"/>
                <w:sz w:val="22"/>
                <w:szCs w:val="22"/>
                <w:lang w:eastAsia="pl-PL"/>
              </w:rPr>
            </w:pPr>
            <w:r w:rsidRPr="007802AC">
              <w:rPr>
                <w:rFonts w:eastAsia="Times New Roman"/>
                <w:sz w:val="22"/>
                <w:szCs w:val="22"/>
                <w:lang w:eastAsia="pl-PL"/>
              </w:rPr>
              <w:t>4</w:t>
            </w:r>
          </w:p>
        </w:tc>
      </w:tr>
      <w:tr w:rsidR="00690375" w:rsidRPr="00920CF2" w14:paraId="28FF82F2" w14:textId="77777777" w:rsidTr="001128F5">
        <w:trPr>
          <w:trHeight w:val="15"/>
        </w:trPr>
        <w:tc>
          <w:tcPr>
            <w:tcW w:w="821" w:type="dxa"/>
            <w:hideMark/>
          </w:tcPr>
          <w:p w14:paraId="637805D2" w14:textId="77777777" w:rsidR="00690375" w:rsidRPr="00364489" w:rsidRDefault="00690375" w:rsidP="00690375">
            <w:pPr>
              <w:spacing w:after="0" w:line="240" w:lineRule="auto"/>
              <w:ind w:left="57"/>
              <w:rPr>
                <w:rFonts w:eastAsia="Times New Roman"/>
                <w:sz w:val="22"/>
                <w:szCs w:val="22"/>
                <w:lang w:eastAsia="pl-PL"/>
              </w:rPr>
            </w:pPr>
          </w:p>
        </w:tc>
        <w:tc>
          <w:tcPr>
            <w:tcW w:w="6682" w:type="dxa"/>
            <w:hideMark/>
          </w:tcPr>
          <w:p w14:paraId="0890354D" w14:textId="77777777" w:rsidR="00690375" w:rsidRPr="007802AC" w:rsidRDefault="00690375" w:rsidP="00690375">
            <w:pPr>
              <w:spacing w:before="20" w:after="20" w:line="15" w:lineRule="atLeast"/>
              <w:rPr>
                <w:rFonts w:eastAsia="Times New Roman"/>
                <w:b/>
                <w:sz w:val="22"/>
                <w:szCs w:val="22"/>
                <w:lang w:eastAsia="pl-PL"/>
              </w:rPr>
            </w:pPr>
            <w:r w:rsidRPr="007802AC">
              <w:rPr>
                <w:rFonts w:eastAsia="Times New Roman"/>
                <w:b/>
                <w:sz w:val="22"/>
                <w:szCs w:val="22"/>
                <w:lang w:eastAsia="pl-PL"/>
              </w:rPr>
              <w:t xml:space="preserve">Total </w:t>
            </w:r>
            <w:proofErr w:type="spellStart"/>
            <w:r w:rsidRPr="007802AC">
              <w:rPr>
                <w:rFonts w:eastAsia="Times New Roman"/>
                <w:b/>
                <w:sz w:val="22"/>
                <w:szCs w:val="22"/>
                <w:lang w:eastAsia="pl-PL"/>
              </w:rPr>
              <w:t>hours</w:t>
            </w:r>
            <w:proofErr w:type="spellEnd"/>
          </w:p>
        </w:tc>
        <w:tc>
          <w:tcPr>
            <w:tcW w:w="1722" w:type="dxa"/>
            <w:hideMark/>
          </w:tcPr>
          <w:p w14:paraId="3F48C20F" w14:textId="77777777" w:rsidR="00690375" w:rsidRPr="007802AC" w:rsidRDefault="00690375" w:rsidP="00690375">
            <w:pPr>
              <w:spacing w:after="0" w:line="240" w:lineRule="auto"/>
              <w:jc w:val="center"/>
              <w:rPr>
                <w:rFonts w:eastAsia="Times New Roman"/>
                <w:b/>
                <w:sz w:val="22"/>
                <w:szCs w:val="22"/>
                <w:lang w:eastAsia="pl-PL"/>
              </w:rPr>
            </w:pPr>
            <w:r w:rsidRPr="007802AC">
              <w:rPr>
                <w:rFonts w:eastAsia="Times New Roman"/>
                <w:b/>
                <w:sz w:val="22"/>
                <w:szCs w:val="22"/>
                <w:lang w:eastAsia="pl-PL"/>
              </w:rPr>
              <w:t>60</w:t>
            </w:r>
          </w:p>
        </w:tc>
      </w:tr>
    </w:tbl>
    <w:p w14:paraId="09E3B7D6" w14:textId="2D4E04B5" w:rsidR="007802AC" w:rsidRDefault="007802AC">
      <w:pPr>
        <w:spacing w:after="0" w:line="240" w:lineRule="auto"/>
        <w:rPr>
          <w:rFonts w:eastAsia="Times New Roman"/>
          <w:sz w:val="22"/>
          <w:lang w:val="en-US" w:eastAsia="pl-PL"/>
        </w:rPr>
      </w:pPr>
      <w:bookmarkStart w:id="10" w:name="table0A"/>
      <w:bookmarkEnd w:id="10"/>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920CF2" w14:paraId="0346838C" w14:textId="77777777" w:rsidTr="001E2296">
        <w:trPr>
          <w:trHeight w:val="283"/>
        </w:trPr>
        <w:tc>
          <w:tcPr>
            <w:tcW w:w="0" w:type="auto"/>
            <w:vAlign w:val="center"/>
          </w:tcPr>
          <w:p w14:paraId="352D6067" w14:textId="77777777" w:rsidR="00096A7B" w:rsidRPr="00364489" w:rsidRDefault="00096A7B" w:rsidP="000C3A79">
            <w:pPr>
              <w:spacing w:after="0" w:line="240" w:lineRule="auto"/>
              <w:jc w:val="center"/>
              <w:rPr>
                <w:rFonts w:eastAsia="Times New Roman"/>
                <w:b/>
                <w:bCs/>
                <w:lang w:val="en-US" w:eastAsia="pl-PL"/>
              </w:rPr>
            </w:pPr>
            <w:bookmarkStart w:id="11" w:name="table0B"/>
            <w:bookmarkEnd w:id="11"/>
            <w:r w:rsidRPr="00364489">
              <w:rPr>
                <w:rFonts w:eastAsia="Times New Roman"/>
                <w:b/>
                <w:bCs/>
                <w:lang w:val="en-US" w:eastAsia="pl-PL"/>
              </w:rPr>
              <w:t>TEACHING TOOLS</w:t>
            </w:r>
          </w:p>
        </w:tc>
      </w:tr>
      <w:tr w:rsidR="00551CD3" w:rsidRPr="00443E75" w14:paraId="6136D1CA" w14:textId="77777777" w:rsidTr="001E2296">
        <w:trPr>
          <w:trHeight w:val="420"/>
        </w:trPr>
        <w:tc>
          <w:tcPr>
            <w:tcW w:w="0" w:type="auto"/>
            <w:hideMark/>
          </w:tcPr>
          <w:p w14:paraId="5C01E7DE" w14:textId="77777777" w:rsidR="00690375" w:rsidRPr="007802AC" w:rsidRDefault="00690375" w:rsidP="00690375">
            <w:pPr>
              <w:spacing w:after="0" w:line="240" w:lineRule="auto"/>
              <w:rPr>
                <w:sz w:val="22"/>
                <w:lang w:val="en-US"/>
              </w:rPr>
            </w:pPr>
            <w:r w:rsidRPr="007802AC">
              <w:rPr>
                <w:b/>
                <w:sz w:val="22"/>
                <w:lang w:val="en-US"/>
              </w:rPr>
              <w:t xml:space="preserve">N1 </w:t>
            </w:r>
            <w:r w:rsidRPr="007802AC">
              <w:rPr>
                <w:sz w:val="22"/>
                <w:lang w:val="en-US"/>
              </w:rPr>
              <w:t xml:space="preserve">- </w:t>
            </w:r>
            <w:r w:rsidR="0035358B" w:rsidRPr="007802AC">
              <w:rPr>
                <w:sz w:val="22"/>
                <w:lang w:val="en-US"/>
              </w:rPr>
              <w:t>Multimedia presentations.</w:t>
            </w:r>
          </w:p>
          <w:p w14:paraId="5316EDE3" w14:textId="15F98696" w:rsidR="00690375" w:rsidRPr="007802AC" w:rsidRDefault="343CC938" w:rsidP="00690375">
            <w:pPr>
              <w:spacing w:after="0" w:line="240" w:lineRule="auto"/>
              <w:rPr>
                <w:sz w:val="22"/>
                <w:lang w:val="en-US"/>
              </w:rPr>
            </w:pPr>
            <w:r w:rsidRPr="007802AC">
              <w:rPr>
                <w:b/>
                <w:sz w:val="22"/>
                <w:lang w:val="en-US"/>
              </w:rPr>
              <w:t>N2</w:t>
            </w:r>
            <w:r w:rsidRPr="007802AC">
              <w:rPr>
                <w:sz w:val="22"/>
                <w:lang w:val="en-US"/>
              </w:rPr>
              <w:t xml:space="preserve"> - </w:t>
            </w:r>
            <w:r w:rsidR="614D462A" w:rsidRPr="007802AC">
              <w:rPr>
                <w:sz w:val="22"/>
                <w:lang w:val="en-US"/>
              </w:rPr>
              <w:t>Case studies</w:t>
            </w:r>
            <w:r w:rsidR="1199EBEA" w:rsidRPr="007802AC">
              <w:rPr>
                <w:sz w:val="22"/>
                <w:lang w:val="en-US"/>
              </w:rPr>
              <w:t>.</w:t>
            </w:r>
          </w:p>
          <w:p w14:paraId="4B6B1A5B" w14:textId="57C4E5E9" w:rsidR="00690375" w:rsidRPr="007802AC" w:rsidRDefault="343CC938" w:rsidP="00690375">
            <w:pPr>
              <w:spacing w:after="0" w:line="240" w:lineRule="auto"/>
              <w:rPr>
                <w:sz w:val="22"/>
                <w:lang w:val="en-US"/>
              </w:rPr>
            </w:pPr>
            <w:r w:rsidRPr="007802AC">
              <w:rPr>
                <w:b/>
                <w:sz w:val="22"/>
                <w:lang w:val="en-US"/>
              </w:rPr>
              <w:t>N3</w:t>
            </w:r>
            <w:r w:rsidRPr="007802AC">
              <w:rPr>
                <w:sz w:val="22"/>
                <w:lang w:val="en-US"/>
              </w:rPr>
              <w:t xml:space="preserve"> - </w:t>
            </w:r>
            <w:r w:rsidR="614D462A" w:rsidRPr="007802AC">
              <w:rPr>
                <w:sz w:val="22"/>
                <w:lang w:val="en-US"/>
              </w:rPr>
              <w:t>L</w:t>
            </w:r>
            <w:r w:rsidR="614D462A" w:rsidRPr="007802AC">
              <w:rPr>
                <w:rStyle w:val="tlid-translation"/>
                <w:sz w:val="22"/>
                <w:lang w:val="en-US"/>
              </w:rPr>
              <w:t>iterature studies</w:t>
            </w:r>
            <w:r w:rsidR="2EC70F66" w:rsidRPr="007802AC">
              <w:rPr>
                <w:rStyle w:val="tlid-translation"/>
                <w:sz w:val="22"/>
                <w:lang w:val="en-US"/>
              </w:rPr>
              <w:t>.</w:t>
            </w:r>
          </w:p>
          <w:p w14:paraId="21C94A7C" w14:textId="779E86C4" w:rsidR="00690375" w:rsidRPr="007802AC" w:rsidRDefault="343CC938" w:rsidP="00690375">
            <w:pPr>
              <w:spacing w:after="0" w:line="240" w:lineRule="auto"/>
              <w:rPr>
                <w:sz w:val="22"/>
                <w:lang w:val="en-US"/>
              </w:rPr>
            </w:pPr>
            <w:r w:rsidRPr="007802AC">
              <w:rPr>
                <w:b/>
                <w:sz w:val="22"/>
                <w:lang w:val="en-US"/>
              </w:rPr>
              <w:t>N4</w:t>
            </w:r>
            <w:r w:rsidRPr="007802AC">
              <w:rPr>
                <w:sz w:val="22"/>
                <w:lang w:val="en-US"/>
              </w:rPr>
              <w:t xml:space="preserve"> - </w:t>
            </w:r>
            <w:r w:rsidR="614D462A" w:rsidRPr="007802AC">
              <w:rPr>
                <w:sz w:val="22"/>
                <w:lang w:val="en-US"/>
              </w:rPr>
              <w:t>Conceptual work</w:t>
            </w:r>
            <w:r w:rsidR="00261DEB" w:rsidRPr="007802AC">
              <w:rPr>
                <w:sz w:val="22"/>
                <w:lang w:val="en-US"/>
              </w:rPr>
              <w:t>.</w:t>
            </w:r>
          </w:p>
          <w:p w14:paraId="499E775D" w14:textId="606AF068" w:rsidR="00690375" w:rsidRPr="007802AC" w:rsidRDefault="343CC938" w:rsidP="00690375">
            <w:pPr>
              <w:spacing w:after="0" w:line="240" w:lineRule="auto"/>
              <w:rPr>
                <w:sz w:val="22"/>
                <w:lang w:val="en-US"/>
              </w:rPr>
            </w:pPr>
            <w:r w:rsidRPr="007802AC">
              <w:rPr>
                <w:b/>
                <w:sz w:val="22"/>
                <w:lang w:val="en-US"/>
              </w:rPr>
              <w:t>N5</w:t>
            </w:r>
            <w:r w:rsidRPr="007802AC">
              <w:rPr>
                <w:sz w:val="22"/>
                <w:lang w:val="en-US"/>
              </w:rPr>
              <w:t xml:space="preserve"> - </w:t>
            </w:r>
            <w:r w:rsidR="614D462A" w:rsidRPr="007802AC">
              <w:rPr>
                <w:sz w:val="22"/>
                <w:lang w:val="en-US"/>
              </w:rPr>
              <w:t>Analytical work</w:t>
            </w:r>
            <w:r w:rsidR="00261DEB" w:rsidRPr="007802AC">
              <w:rPr>
                <w:sz w:val="22"/>
                <w:lang w:val="en-US"/>
              </w:rPr>
              <w:t>.</w:t>
            </w:r>
          </w:p>
          <w:p w14:paraId="18485A6C" w14:textId="736CDFB9" w:rsidR="00690375" w:rsidRPr="007802AC" w:rsidRDefault="343CC938" w:rsidP="00690375">
            <w:pPr>
              <w:spacing w:after="0" w:line="240" w:lineRule="auto"/>
              <w:rPr>
                <w:sz w:val="22"/>
                <w:lang w:val="en-US"/>
              </w:rPr>
            </w:pPr>
            <w:r w:rsidRPr="007802AC">
              <w:rPr>
                <w:b/>
                <w:sz w:val="22"/>
                <w:lang w:val="en-US"/>
              </w:rPr>
              <w:t>N6</w:t>
            </w:r>
            <w:r w:rsidRPr="007802AC">
              <w:rPr>
                <w:sz w:val="22"/>
                <w:lang w:val="en-US"/>
              </w:rPr>
              <w:t xml:space="preserve"> - </w:t>
            </w:r>
            <w:r w:rsidR="159B6EDF" w:rsidRPr="007802AC">
              <w:rPr>
                <w:sz w:val="22"/>
                <w:lang w:val="en-US"/>
              </w:rPr>
              <w:t>Individual consultations</w:t>
            </w:r>
            <w:r w:rsidR="0BB25BE6" w:rsidRPr="007802AC">
              <w:rPr>
                <w:sz w:val="22"/>
                <w:lang w:val="en-US"/>
              </w:rPr>
              <w:t>.</w:t>
            </w:r>
          </w:p>
          <w:p w14:paraId="0AC6DF20" w14:textId="2A957A8D" w:rsidR="00BF1E60" w:rsidRPr="007802AC" w:rsidRDefault="343CC938" w:rsidP="0010180D">
            <w:pPr>
              <w:spacing w:after="0" w:line="240" w:lineRule="auto"/>
              <w:rPr>
                <w:color w:val="000000"/>
                <w:sz w:val="22"/>
                <w:lang w:val="en-US"/>
              </w:rPr>
            </w:pPr>
            <w:r w:rsidRPr="007802AC">
              <w:rPr>
                <w:b/>
                <w:color w:val="000000" w:themeColor="text1"/>
                <w:sz w:val="22"/>
                <w:lang w:val="en-US"/>
              </w:rPr>
              <w:t>N7</w:t>
            </w:r>
            <w:r w:rsidRPr="007802AC">
              <w:rPr>
                <w:color w:val="000000" w:themeColor="text1"/>
                <w:sz w:val="22"/>
                <w:lang w:val="en-US"/>
              </w:rPr>
              <w:t xml:space="preserve"> - </w:t>
            </w:r>
            <w:r w:rsidR="159B6EDF" w:rsidRPr="007802AC">
              <w:rPr>
                <w:color w:val="000000" w:themeColor="text1"/>
                <w:sz w:val="22"/>
                <w:lang w:val="en-US"/>
              </w:rPr>
              <w:t>Group consult</w:t>
            </w:r>
            <w:r w:rsidR="7234B241" w:rsidRPr="007802AC">
              <w:rPr>
                <w:color w:val="000000" w:themeColor="text1"/>
                <w:sz w:val="22"/>
                <w:lang w:val="en-US"/>
              </w:rPr>
              <w:t>ations.</w:t>
            </w:r>
          </w:p>
          <w:p w14:paraId="5DE9DFF1" w14:textId="320A8E3D" w:rsidR="004D247F" w:rsidRPr="007802AC" w:rsidRDefault="16B56F5B" w:rsidP="0010180D">
            <w:pPr>
              <w:spacing w:after="0" w:line="240" w:lineRule="auto"/>
              <w:rPr>
                <w:color w:val="000000"/>
                <w:sz w:val="22"/>
                <w:lang w:val="en-US"/>
              </w:rPr>
            </w:pPr>
            <w:r w:rsidRPr="007802AC">
              <w:rPr>
                <w:b/>
                <w:color w:val="000000" w:themeColor="text1"/>
                <w:sz w:val="22"/>
                <w:lang w:val="en-US"/>
              </w:rPr>
              <w:t xml:space="preserve">N8 </w:t>
            </w:r>
            <w:r w:rsidRPr="007802AC">
              <w:rPr>
                <w:color w:val="000000" w:themeColor="text1"/>
                <w:sz w:val="22"/>
                <w:lang w:val="en-US"/>
              </w:rPr>
              <w:t>– Problem discussions</w:t>
            </w:r>
            <w:r w:rsidR="4F8363ED" w:rsidRPr="007802AC">
              <w:rPr>
                <w:color w:val="000000" w:themeColor="text1"/>
                <w:sz w:val="22"/>
                <w:lang w:val="en-US"/>
              </w:rPr>
              <w:t>.</w:t>
            </w:r>
          </w:p>
          <w:p w14:paraId="719E8A37" w14:textId="35154C1A" w:rsidR="00690375" w:rsidRPr="007802AC" w:rsidRDefault="343CC938" w:rsidP="00690375">
            <w:pPr>
              <w:spacing w:after="0" w:line="240" w:lineRule="auto"/>
              <w:rPr>
                <w:sz w:val="22"/>
                <w:lang w:val="en-US"/>
              </w:rPr>
            </w:pPr>
            <w:r w:rsidRPr="007802AC">
              <w:rPr>
                <w:b/>
                <w:sz w:val="22"/>
                <w:lang w:val="en-US"/>
              </w:rPr>
              <w:t>N</w:t>
            </w:r>
            <w:r w:rsidR="16B56F5B" w:rsidRPr="007802AC">
              <w:rPr>
                <w:b/>
                <w:sz w:val="22"/>
                <w:lang w:val="en-US"/>
              </w:rPr>
              <w:t>9</w:t>
            </w:r>
            <w:r w:rsidR="6B2468BF" w:rsidRPr="007802AC">
              <w:rPr>
                <w:sz w:val="22"/>
                <w:lang w:val="en-US"/>
              </w:rPr>
              <w:t xml:space="preserve"> - </w:t>
            </w:r>
            <w:r w:rsidR="7A7C9EE4" w:rsidRPr="007802AC">
              <w:rPr>
                <w:sz w:val="22"/>
                <w:lang w:val="en-US"/>
              </w:rPr>
              <w:t>Team work</w:t>
            </w:r>
            <w:r w:rsidR="0C7EFBD0" w:rsidRPr="007802AC">
              <w:rPr>
                <w:sz w:val="22"/>
                <w:lang w:val="en-US"/>
              </w:rPr>
              <w:t>.</w:t>
            </w:r>
          </w:p>
          <w:p w14:paraId="37492027" w14:textId="3553AD4B" w:rsidR="00690375" w:rsidRPr="007802AC" w:rsidRDefault="343CC938" w:rsidP="1E0B45F0">
            <w:pPr>
              <w:spacing w:after="0" w:line="240" w:lineRule="auto"/>
              <w:rPr>
                <w:sz w:val="22"/>
                <w:lang w:val="en-GB"/>
              </w:rPr>
            </w:pPr>
            <w:r w:rsidRPr="007802AC">
              <w:rPr>
                <w:b/>
                <w:sz w:val="22"/>
                <w:lang w:val="en-US"/>
              </w:rPr>
              <w:t>N</w:t>
            </w:r>
            <w:r w:rsidR="16B56F5B" w:rsidRPr="007802AC">
              <w:rPr>
                <w:b/>
                <w:sz w:val="22"/>
                <w:lang w:val="en-US"/>
              </w:rPr>
              <w:t>10</w:t>
            </w:r>
            <w:r w:rsidR="6B2468BF" w:rsidRPr="007802AC">
              <w:rPr>
                <w:sz w:val="22"/>
                <w:lang w:val="en-US"/>
              </w:rPr>
              <w:t xml:space="preserve"> - Class </w:t>
            </w:r>
            <w:r w:rsidR="16B56F5B" w:rsidRPr="007802AC">
              <w:rPr>
                <w:sz w:val="22"/>
                <w:lang w:val="en-GB"/>
              </w:rPr>
              <w:t>exercises</w:t>
            </w:r>
            <w:r w:rsidR="239C03E5" w:rsidRPr="007802AC">
              <w:rPr>
                <w:sz w:val="22"/>
                <w:lang w:val="en-GB"/>
              </w:rPr>
              <w:t>.</w:t>
            </w:r>
          </w:p>
          <w:p w14:paraId="786E3C57" w14:textId="394C7F5E" w:rsidR="00690375" w:rsidRPr="007802AC" w:rsidRDefault="343CC938" w:rsidP="00690375">
            <w:pPr>
              <w:spacing w:after="0" w:line="240" w:lineRule="auto"/>
              <w:rPr>
                <w:sz w:val="22"/>
                <w:lang w:val="en-US"/>
              </w:rPr>
            </w:pPr>
            <w:r w:rsidRPr="00A349E9">
              <w:rPr>
                <w:b/>
                <w:color w:val="000000" w:themeColor="text1"/>
                <w:sz w:val="22"/>
                <w:lang w:val="en-US"/>
              </w:rPr>
              <w:t>N1</w:t>
            </w:r>
            <w:r w:rsidR="16B56F5B" w:rsidRPr="00A349E9">
              <w:rPr>
                <w:b/>
                <w:color w:val="000000" w:themeColor="text1"/>
                <w:sz w:val="22"/>
                <w:lang w:val="en-US"/>
              </w:rPr>
              <w:t>1</w:t>
            </w:r>
            <w:r w:rsidRPr="007802AC">
              <w:rPr>
                <w:color w:val="000000" w:themeColor="text1"/>
                <w:sz w:val="22"/>
                <w:lang w:val="en-US"/>
              </w:rPr>
              <w:t xml:space="preserve"> - </w:t>
            </w:r>
            <w:r w:rsidR="7A7C9EE4" w:rsidRPr="007802AC">
              <w:rPr>
                <w:color w:val="000000" w:themeColor="text1"/>
                <w:sz w:val="22"/>
                <w:lang w:val="en-US"/>
              </w:rPr>
              <w:t>Project presentations</w:t>
            </w:r>
            <w:r w:rsidR="7EDA7ACC" w:rsidRPr="007802AC">
              <w:rPr>
                <w:color w:val="000000" w:themeColor="text1"/>
                <w:sz w:val="22"/>
                <w:lang w:val="en-US"/>
              </w:rPr>
              <w:t>.</w:t>
            </w:r>
          </w:p>
          <w:p w14:paraId="05C18481" w14:textId="6CED8F2B" w:rsidR="00551CD3" w:rsidRPr="0010180D" w:rsidRDefault="6B2468BF" w:rsidP="004D247F">
            <w:pPr>
              <w:spacing w:after="0" w:line="240" w:lineRule="auto"/>
              <w:rPr>
                <w:rFonts w:eastAsia="Times New Roman"/>
                <w:lang w:val="en-US" w:eastAsia="pl-PL"/>
              </w:rPr>
            </w:pPr>
            <w:r w:rsidRPr="00A349E9">
              <w:rPr>
                <w:b/>
                <w:sz w:val="22"/>
                <w:lang w:val="en-US"/>
              </w:rPr>
              <w:t>N1</w:t>
            </w:r>
            <w:r w:rsidR="16B56F5B" w:rsidRPr="00A349E9">
              <w:rPr>
                <w:b/>
                <w:sz w:val="22"/>
                <w:lang w:val="en-US"/>
              </w:rPr>
              <w:t>2</w:t>
            </w:r>
            <w:r w:rsidR="343CC938" w:rsidRPr="007802AC">
              <w:rPr>
                <w:sz w:val="22"/>
                <w:lang w:val="en-US"/>
              </w:rPr>
              <w:t xml:space="preserve"> - </w:t>
            </w:r>
            <w:r w:rsidR="7A7C9EE4" w:rsidRPr="007802AC">
              <w:rPr>
                <w:sz w:val="22"/>
                <w:lang w:val="en-US"/>
              </w:rPr>
              <w:t>Presentations and group discussions</w:t>
            </w:r>
            <w:r w:rsidR="2A30B335" w:rsidRPr="007802AC">
              <w:rPr>
                <w:sz w:val="22"/>
                <w:lang w:val="en-US"/>
              </w:rPr>
              <w:t>.</w:t>
            </w:r>
          </w:p>
        </w:tc>
      </w:tr>
    </w:tbl>
    <w:p w14:paraId="391DEAD5" w14:textId="77777777" w:rsidR="007802AC" w:rsidRPr="007802AC" w:rsidRDefault="007802AC" w:rsidP="007802AC">
      <w:pPr>
        <w:spacing w:after="0" w:line="240" w:lineRule="auto"/>
        <w:rPr>
          <w:rFonts w:eastAsia="Times New Roman"/>
          <w:sz w:val="22"/>
          <w:lang w:val="en-US" w:eastAsia="pl-PL"/>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984"/>
        <w:gridCol w:w="2524"/>
        <w:gridCol w:w="4777"/>
      </w:tblGrid>
      <w:tr w:rsidR="00364489" w:rsidRPr="00443E75" w14:paraId="517DB0C1" w14:textId="77777777" w:rsidTr="001E2296">
        <w:trPr>
          <w:trHeight w:val="283"/>
        </w:trPr>
        <w:tc>
          <w:tcPr>
            <w:tcW w:w="9285" w:type="dxa"/>
            <w:gridSpan w:val="3"/>
            <w:vAlign w:val="center"/>
          </w:tcPr>
          <w:p w14:paraId="2601A647" w14:textId="77777777" w:rsidR="00876A91" w:rsidRPr="00364489" w:rsidRDefault="000C3A79" w:rsidP="00C51981">
            <w:pPr>
              <w:spacing w:after="0" w:line="240" w:lineRule="auto"/>
              <w:jc w:val="center"/>
              <w:rPr>
                <w:rFonts w:eastAsia="Times New Roman"/>
                <w:lang w:val="en-US" w:eastAsia="pl-PL"/>
              </w:rPr>
            </w:pPr>
            <w:r w:rsidRPr="00920CF2">
              <w:rPr>
                <w:b/>
                <w:bCs/>
                <w:lang w:val="en-US" w:eastAsia="pl-PL"/>
              </w:rPr>
              <w:t>ASSESSMENT OF ACHIEVEMENT OF LEARNING OUTCOMES</w:t>
            </w:r>
          </w:p>
        </w:tc>
      </w:tr>
      <w:tr w:rsidR="00364489" w:rsidRPr="00443E75" w14:paraId="08802C31" w14:textId="77777777" w:rsidTr="001E2296">
        <w:tc>
          <w:tcPr>
            <w:tcW w:w="1984" w:type="dxa"/>
            <w:hideMark/>
          </w:tcPr>
          <w:p w14:paraId="6A5EFB27" w14:textId="77777777" w:rsidR="00551CD3" w:rsidRPr="00364489" w:rsidRDefault="00551CD3" w:rsidP="0076154C">
            <w:pPr>
              <w:spacing w:after="0" w:line="240" w:lineRule="auto"/>
              <w:ind w:left="57"/>
              <w:rPr>
                <w:rFonts w:eastAsia="Times New Roman"/>
                <w:sz w:val="22"/>
                <w:szCs w:val="22"/>
                <w:lang w:val="en-US" w:eastAsia="pl-PL"/>
              </w:rPr>
            </w:pPr>
            <w:bookmarkStart w:id="12" w:name="table0C"/>
            <w:bookmarkEnd w:id="12"/>
            <w:r w:rsidRPr="00364489">
              <w:rPr>
                <w:rFonts w:eastAsia="Times New Roman"/>
                <w:b/>
                <w:bCs/>
                <w:sz w:val="22"/>
                <w:szCs w:val="22"/>
                <w:lang w:val="en-US" w:eastAsia="pl-PL"/>
              </w:rPr>
              <w:t xml:space="preserve">Evaluation </w:t>
            </w:r>
            <w:r w:rsidRPr="00364489">
              <w:rPr>
                <w:rFonts w:eastAsia="Times New Roman"/>
                <w:sz w:val="22"/>
                <w:szCs w:val="22"/>
                <w:lang w:val="en-US" w:eastAsia="pl-PL"/>
              </w:rPr>
              <w:t xml:space="preserve">(F – forming (during semester), </w:t>
            </w:r>
            <w:r w:rsidR="00D61615" w:rsidRPr="00364489">
              <w:rPr>
                <w:rFonts w:eastAsia="Times New Roman"/>
                <w:sz w:val="22"/>
                <w:szCs w:val="22"/>
                <w:lang w:val="en-US" w:eastAsia="pl-PL"/>
              </w:rPr>
              <w:t>C</w:t>
            </w:r>
            <w:r w:rsidRPr="00364489">
              <w:rPr>
                <w:rFonts w:eastAsia="Times New Roman"/>
                <w:sz w:val="22"/>
                <w:szCs w:val="22"/>
                <w:lang w:val="en-US" w:eastAsia="pl-PL"/>
              </w:rPr>
              <w:t xml:space="preserve"> – concluding (at semester end)</w:t>
            </w:r>
          </w:p>
        </w:tc>
        <w:tc>
          <w:tcPr>
            <w:tcW w:w="2524" w:type="dxa"/>
            <w:hideMark/>
          </w:tcPr>
          <w:p w14:paraId="3772A7CC" w14:textId="77777777" w:rsidR="00551CD3" w:rsidRPr="00364489" w:rsidRDefault="000C3A79" w:rsidP="0076154C">
            <w:pPr>
              <w:spacing w:after="0" w:line="240" w:lineRule="auto"/>
              <w:ind w:left="57"/>
              <w:rPr>
                <w:rFonts w:eastAsia="Times New Roman"/>
                <w:sz w:val="22"/>
                <w:szCs w:val="22"/>
                <w:lang w:eastAsia="pl-PL"/>
              </w:rPr>
            </w:pPr>
            <w:r w:rsidRPr="00920CF2">
              <w:rPr>
                <w:sz w:val="22"/>
                <w:lang w:val="en-US" w:eastAsia="pl-PL"/>
              </w:rPr>
              <w:t>Number of learning outcome</w:t>
            </w:r>
          </w:p>
        </w:tc>
        <w:tc>
          <w:tcPr>
            <w:tcW w:w="4777" w:type="dxa"/>
            <w:hideMark/>
          </w:tcPr>
          <w:p w14:paraId="2D941522" w14:textId="77777777" w:rsidR="000C3A79" w:rsidRPr="00364489" w:rsidRDefault="000C3A79" w:rsidP="0076154C">
            <w:pPr>
              <w:spacing w:after="0" w:line="240" w:lineRule="auto"/>
              <w:ind w:left="57"/>
              <w:rPr>
                <w:rFonts w:eastAsia="Times New Roman"/>
                <w:sz w:val="22"/>
                <w:szCs w:val="22"/>
                <w:lang w:val="en-US" w:eastAsia="pl-PL"/>
              </w:rPr>
            </w:pPr>
            <w:r w:rsidRPr="00920CF2">
              <w:rPr>
                <w:bCs/>
                <w:sz w:val="22"/>
                <w:szCs w:val="22"/>
                <w:lang w:val="en-US"/>
              </w:rPr>
              <w:t>Method of assessing the achievement of learning outcome</w:t>
            </w:r>
          </w:p>
        </w:tc>
      </w:tr>
      <w:tr w:rsidR="0071317A" w:rsidRPr="00443E75" w14:paraId="7A340F6C" w14:textId="77777777" w:rsidTr="001E2296">
        <w:tc>
          <w:tcPr>
            <w:tcW w:w="0" w:type="auto"/>
            <w:hideMark/>
          </w:tcPr>
          <w:p w14:paraId="65BF7228" w14:textId="77777777" w:rsidR="0071317A" w:rsidRPr="00700924" w:rsidRDefault="0071317A" w:rsidP="0071317A">
            <w:pPr>
              <w:spacing w:after="0" w:line="240" w:lineRule="auto"/>
              <w:ind w:left="57"/>
              <w:rPr>
                <w:rFonts w:eastAsia="Times New Roman"/>
                <w:sz w:val="22"/>
                <w:szCs w:val="22"/>
                <w:lang w:eastAsia="pl-PL"/>
              </w:rPr>
            </w:pPr>
            <w:r w:rsidRPr="00700924">
              <w:rPr>
                <w:rFonts w:eastAsia="Times New Roman"/>
                <w:sz w:val="22"/>
                <w:szCs w:val="22"/>
                <w:lang w:eastAsia="pl-PL"/>
              </w:rPr>
              <w:t>F1</w:t>
            </w:r>
          </w:p>
        </w:tc>
        <w:tc>
          <w:tcPr>
            <w:tcW w:w="2524" w:type="dxa"/>
            <w:vMerge w:val="restart"/>
            <w:hideMark/>
          </w:tcPr>
          <w:p w14:paraId="23CEAE85" w14:textId="77777777" w:rsidR="008E61AD" w:rsidRPr="008E61AD" w:rsidRDefault="008E61AD" w:rsidP="008E61AD">
            <w:pPr>
              <w:spacing w:after="0" w:line="240" w:lineRule="auto"/>
            </w:pPr>
            <w:r w:rsidRPr="008E61AD">
              <w:rPr>
                <w:rFonts w:eastAsia="Times New Roman"/>
                <w:sz w:val="22"/>
                <w:szCs w:val="22"/>
                <w:lang w:eastAsia="ar-SA"/>
              </w:rPr>
              <w:t>1.1.2)</w:t>
            </w:r>
          </w:p>
          <w:p w14:paraId="4B09E0B5" w14:textId="77777777" w:rsidR="008E61AD" w:rsidRPr="008E61AD" w:rsidRDefault="008E61AD" w:rsidP="008E61AD">
            <w:pPr>
              <w:spacing w:after="0" w:line="240" w:lineRule="auto"/>
            </w:pPr>
            <w:r w:rsidRPr="008E61AD">
              <w:rPr>
                <w:rFonts w:eastAsia="Times New Roman"/>
                <w:sz w:val="22"/>
                <w:szCs w:val="22"/>
                <w:lang w:eastAsia="ar-SA"/>
              </w:rPr>
              <w:t>A.W2.</w:t>
            </w:r>
          </w:p>
          <w:p w14:paraId="54FE6907" w14:textId="77777777" w:rsidR="008E61AD" w:rsidRPr="008E61AD" w:rsidRDefault="008E61AD" w:rsidP="008E61AD">
            <w:pPr>
              <w:spacing w:after="0" w:line="240" w:lineRule="auto"/>
            </w:pPr>
            <w:r w:rsidRPr="008E61AD">
              <w:rPr>
                <w:rFonts w:eastAsia="Times New Roman"/>
                <w:sz w:val="22"/>
                <w:szCs w:val="22"/>
                <w:lang w:eastAsia="ar-SA"/>
              </w:rPr>
              <w:t>A.W3.</w:t>
            </w:r>
          </w:p>
          <w:p w14:paraId="3F101340" w14:textId="77777777" w:rsidR="008E61AD" w:rsidRPr="008E61AD" w:rsidRDefault="008E61AD" w:rsidP="008E61AD">
            <w:pPr>
              <w:spacing w:after="0" w:line="240" w:lineRule="auto"/>
            </w:pPr>
            <w:r w:rsidRPr="008E61AD">
              <w:rPr>
                <w:rFonts w:eastAsia="Times New Roman"/>
                <w:sz w:val="22"/>
                <w:szCs w:val="22"/>
                <w:lang w:eastAsia="ar-SA"/>
              </w:rPr>
              <w:t>A.W5.</w:t>
            </w:r>
          </w:p>
          <w:p w14:paraId="66BF52B1" w14:textId="77777777" w:rsidR="008E61AD" w:rsidRPr="008E61AD" w:rsidRDefault="008E61AD" w:rsidP="008E61AD">
            <w:pPr>
              <w:spacing w:after="0" w:line="240" w:lineRule="auto"/>
            </w:pPr>
            <w:r w:rsidRPr="008E61AD">
              <w:rPr>
                <w:sz w:val="22"/>
                <w:szCs w:val="22"/>
              </w:rPr>
              <w:t>A.W8.</w:t>
            </w:r>
          </w:p>
          <w:p w14:paraId="54D44556" w14:textId="77777777" w:rsidR="008E61AD" w:rsidRPr="008E61AD" w:rsidRDefault="008E61AD" w:rsidP="008E61AD">
            <w:pPr>
              <w:spacing w:after="0" w:line="240" w:lineRule="auto"/>
            </w:pPr>
            <w:r w:rsidRPr="008E61AD">
              <w:rPr>
                <w:rFonts w:eastAsia="Times New Roman"/>
                <w:sz w:val="22"/>
                <w:szCs w:val="22"/>
                <w:lang w:eastAsia="ar-SA"/>
              </w:rPr>
              <w:t>1.2.2)</w:t>
            </w:r>
          </w:p>
          <w:p w14:paraId="6E74E9CD" w14:textId="77777777" w:rsidR="008E61AD" w:rsidRPr="008E61AD" w:rsidRDefault="008E61AD" w:rsidP="008E61AD">
            <w:pPr>
              <w:spacing w:after="0" w:line="240" w:lineRule="auto"/>
            </w:pPr>
            <w:r w:rsidRPr="008E61AD">
              <w:rPr>
                <w:rFonts w:eastAsia="Times New Roman"/>
                <w:sz w:val="22"/>
                <w:szCs w:val="22"/>
                <w:lang w:eastAsia="ar-SA"/>
              </w:rPr>
              <w:t>1.2.3)</w:t>
            </w:r>
          </w:p>
          <w:p w14:paraId="163A5D74" w14:textId="77777777" w:rsidR="008E61AD" w:rsidRPr="008E61AD" w:rsidRDefault="008E61AD" w:rsidP="008E61AD">
            <w:pPr>
              <w:spacing w:after="0" w:line="240" w:lineRule="auto"/>
            </w:pPr>
            <w:r w:rsidRPr="008E61AD">
              <w:rPr>
                <w:rFonts w:eastAsia="Times New Roman"/>
                <w:sz w:val="22"/>
                <w:szCs w:val="22"/>
                <w:lang w:eastAsia="ar-SA"/>
              </w:rPr>
              <w:t>1.2.4)</w:t>
            </w:r>
          </w:p>
          <w:p w14:paraId="581FE7E8" w14:textId="77777777" w:rsidR="008E61AD" w:rsidRPr="008E61AD" w:rsidRDefault="008E61AD" w:rsidP="008E61AD">
            <w:pPr>
              <w:spacing w:after="0" w:line="240" w:lineRule="auto"/>
            </w:pPr>
            <w:r w:rsidRPr="008E61AD">
              <w:rPr>
                <w:rFonts w:eastAsia="Times New Roman"/>
                <w:sz w:val="22"/>
                <w:szCs w:val="22"/>
                <w:lang w:eastAsia="ar-SA"/>
              </w:rPr>
              <w:t>1.2.5)</w:t>
            </w:r>
          </w:p>
          <w:p w14:paraId="5B109508" w14:textId="77777777" w:rsidR="008E61AD" w:rsidRPr="008E61AD" w:rsidRDefault="008E61AD" w:rsidP="008E61AD">
            <w:pPr>
              <w:spacing w:after="0" w:line="240" w:lineRule="auto"/>
            </w:pPr>
            <w:r w:rsidRPr="008E61AD">
              <w:rPr>
                <w:rFonts w:eastAsia="Times New Roman"/>
                <w:sz w:val="22"/>
                <w:szCs w:val="22"/>
                <w:lang w:eastAsia="ar-SA"/>
              </w:rPr>
              <w:t>A.U2.</w:t>
            </w:r>
          </w:p>
          <w:p w14:paraId="2632475F" w14:textId="77777777" w:rsidR="008E61AD" w:rsidRDefault="008E61AD" w:rsidP="008E61AD">
            <w:pPr>
              <w:spacing w:after="0" w:line="240" w:lineRule="auto"/>
            </w:pPr>
            <w:r w:rsidRPr="008E61AD">
              <w:rPr>
                <w:rFonts w:eastAsia="font312"/>
                <w:sz w:val="22"/>
                <w:szCs w:val="22"/>
              </w:rPr>
              <w:t>A.U3.</w:t>
            </w:r>
          </w:p>
          <w:p w14:paraId="71E8DDD4" w14:textId="77777777" w:rsidR="008E61AD" w:rsidRDefault="008E61AD" w:rsidP="008E61AD">
            <w:pPr>
              <w:spacing w:after="0" w:line="240" w:lineRule="auto"/>
            </w:pPr>
            <w:r w:rsidRPr="008E61AD">
              <w:rPr>
                <w:rFonts w:eastAsia="font312"/>
                <w:sz w:val="22"/>
                <w:szCs w:val="22"/>
              </w:rPr>
              <w:t>A.U4.</w:t>
            </w:r>
          </w:p>
          <w:p w14:paraId="0D92F173" w14:textId="77777777" w:rsidR="008E61AD" w:rsidRDefault="008E61AD" w:rsidP="008E61AD">
            <w:pPr>
              <w:spacing w:after="0" w:line="240" w:lineRule="auto"/>
            </w:pPr>
            <w:r w:rsidRPr="00851BF8">
              <w:rPr>
                <w:rFonts w:eastAsia="font312"/>
                <w:sz w:val="22"/>
                <w:szCs w:val="22"/>
              </w:rPr>
              <w:t>A.U5.</w:t>
            </w:r>
          </w:p>
          <w:p w14:paraId="59457DC0" w14:textId="77777777" w:rsidR="008E61AD" w:rsidRDefault="008E61AD" w:rsidP="008E61AD">
            <w:pPr>
              <w:spacing w:after="0" w:line="240" w:lineRule="auto"/>
            </w:pPr>
            <w:r w:rsidRPr="00851BF8">
              <w:rPr>
                <w:rFonts w:eastAsia="font312"/>
                <w:sz w:val="22"/>
                <w:szCs w:val="22"/>
              </w:rPr>
              <w:t>A.U8.</w:t>
            </w:r>
          </w:p>
          <w:p w14:paraId="59F618B3" w14:textId="77777777" w:rsidR="008E61AD" w:rsidRDefault="008E61AD" w:rsidP="008E61AD">
            <w:pPr>
              <w:spacing w:after="0" w:line="240" w:lineRule="auto"/>
            </w:pPr>
            <w:r w:rsidRPr="00851BF8">
              <w:rPr>
                <w:rFonts w:eastAsia="Times New Roman"/>
                <w:sz w:val="22"/>
                <w:szCs w:val="22"/>
                <w:lang w:eastAsia="ar-SA"/>
              </w:rPr>
              <w:t>A.U9.</w:t>
            </w:r>
          </w:p>
          <w:p w14:paraId="511E5EB9" w14:textId="77777777" w:rsidR="008E61AD" w:rsidRDefault="008E61AD" w:rsidP="008E61AD">
            <w:pPr>
              <w:spacing w:after="0" w:line="240" w:lineRule="auto"/>
            </w:pPr>
            <w:r w:rsidRPr="00851BF8">
              <w:rPr>
                <w:rFonts w:eastAsia="font312"/>
                <w:sz w:val="22"/>
                <w:szCs w:val="22"/>
              </w:rPr>
              <w:t>A.U10.</w:t>
            </w:r>
          </w:p>
          <w:p w14:paraId="1524B4EE" w14:textId="77777777" w:rsidR="008E61AD" w:rsidRDefault="008E61AD" w:rsidP="008E61AD">
            <w:pPr>
              <w:spacing w:after="0" w:line="240" w:lineRule="auto"/>
            </w:pPr>
            <w:r w:rsidRPr="00851BF8">
              <w:rPr>
                <w:rFonts w:eastAsia="font312"/>
                <w:sz w:val="22"/>
                <w:szCs w:val="22"/>
              </w:rPr>
              <w:t>A.U13.</w:t>
            </w:r>
          </w:p>
          <w:p w14:paraId="3C3DBA25" w14:textId="77777777" w:rsidR="008E61AD" w:rsidRPr="008E61AD" w:rsidRDefault="008E61AD" w:rsidP="008E61AD">
            <w:pPr>
              <w:spacing w:after="0" w:line="240" w:lineRule="auto"/>
            </w:pPr>
            <w:r w:rsidRPr="008E61AD">
              <w:rPr>
                <w:rFonts w:eastAsia="Times New Roman"/>
                <w:sz w:val="22"/>
                <w:szCs w:val="22"/>
                <w:lang w:eastAsia="ar-SA"/>
              </w:rPr>
              <w:t>A.U15.</w:t>
            </w:r>
          </w:p>
          <w:p w14:paraId="271AF350" w14:textId="77777777" w:rsidR="008E61AD" w:rsidRPr="008E61AD" w:rsidRDefault="008E61AD" w:rsidP="008E61AD">
            <w:pPr>
              <w:spacing w:after="0" w:line="240" w:lineRule="auto"/>
            </w:pPr>
            <w:r w:rsidRPr="008E61AD">
              <w:rPr>
                <w:sz w:val="22"/>
                <w:szCs w:val="22"/>
              </w:rPr>
              <w:t>A.S1.</w:t>
            </w:r>
          </w:p>
          <w:p w14:paraId="4FF4FDAF" w14:textId="77777777" w:rsidR="008E61AD" w:rsidRPr="008E61AD" w:rsidRDefault="008E61AD" w:rsidP="008E61AD">
            <w:pPr>
              <w:spacing w:after="0" w:line="240" w:lineRule="auto"/>
            </w:pPr>
            <w:r w:rsidRPr="008E61AD">
              <w:rPr>
                <w:sz w:val="22"/>
                <w:szCs w:val="22"/>
              </w:rPr>
              <w:t>A.S2.</w:t>
            </w:r>
          </w:p>
          <w:p w14:paraId="04B4F034" w14:textId="77777777" w:rsidR="008E61AD" w:rsidRPr="00851BF8" w:rsidRDefault="008E61AD" w:rsidP="008E61AD">
            <w:pPr>
              <w:spacing w:after="0" w:line="240" w:lineRule="auto"/>
              <w:rPr>
                <w:lang w:val="en-US"/>
              </w:rPr>
            </w:pPr>
            <w:r w:rsidRPr="003A2ACA">
              <w:rPr>
                <w:sz w:val="22"/>
                <w:szCs w:val="22"/>
                <w:lang w:val="en-US"/>
              </w:rPr>
              <w:t>A.S3</w:t>
            </w:r>
          </w:p>
          <w:p w14:paraId="5630AD66" w14:textId="2C6FB543" w:rsidR="0071317A" w:rsidRPr="00700924" w:rsidRDefault="008E61AD" w:rsidP="008E61AD">
            <w:pPr>
              <w:tabs>
                <w:tab w:val="left" w:pos="719"/>
              </w:tabs>
              <w:snapToGrid w:val="0"/>
              <w:spacing w:after="0"/>
              <w:ind w:left="720" w:hanging="720"/>
              <w:rPr>
                <w:rFonts w:eastAsia="Times New Roman"/>
                <w:sz w:val="22"/>
                <w:szCs w:val="22"/>
                <w:lang w:eastAsia="pl-PL"/>
              </w:rPr>
            </w:pPr>
            <w:r w:rsidRPr="0000498F">
              <w:rPr>
                <w:rFonts w:eastAsia="Times New Roman"/>
                <w:sz w:val="22"/>
                <w:szCs w:val="22"/>
                <w:lang w:val="en-GB" w:eastAsia="ar-SA"/>
              </w:rPr>
              <w:t>A.S4.</w:t>
            </w:r>
          </w:p>
        </w:tc>
        <w:tc>
          <w:tcPr>
            <w:tcW w:w="4777" w:type="dxa"/>
            <w:hideMark/>
          </w:tcPr>
          <w:p w14:paraId="6E3640CD" w14:textId="5935378D" w:rsidR="000E5717" w:rsidRPr="00700924" w:rsidRDefault="462A9770" w:rsidP="00700924">
            <w:pPr>
              <w:spacing w:after="0" w:line="240" w:lineRule="auto"/>
              <w:ind w:left="57"/>
              <w:rPr>
                <w:sz w:val="22"/>
                <w:szCs w:val="22"/>
                <w:lang w:val="en-US"/>
              </w:rPr>
            </w:pPr>
            <w:r w:rsidRPr="00700924">
              <w:rPr>
                <w:sz w:val="22"/>
                <w:szCs w:val="22"/>
                <w:lang w:val="en-US"/>
              </w:rPr>
              <w:t>Evaluation of the intermediate stages of the project</w:t>
            </w:r>
            <w:r w:rsidR="6B2468BF" w:rsidRPr="00700924">
              <w:rPr>
                <w:sz w:val="22"/>
                <w:szCs w:val="22"/>
                <w:lang w:val="en-US"/>
              </w:rPr>
              <w:t xml:space="preserve"> preparation </w:t>
            </w:r>
            <w:r w:rsidRPr="00700924">
              <w:rPr>
                <w:sz w:val="22"/>
                <w:szCs w:val="22"/>
                <w:lang w:val="en-US"/>
              </w:rPr>
              <w:t>and the fin</w:t>
            </w:r>
            <w:r w:rsidR="6B2468BF" w:rsidRPr="00700924">
              <w:rPr>
                <w:sz w:val="22"/>
                <w:szCs w:val="22"/>
                <w:lang w:val="en-US"/>
              </w:rPr>
              <w:t xml:space="preserve">al </w:t>
            </w:r>
            <w:r w:rsidRPr="00700924">
              <w:rPr>
                <w:sz w:val="22"/>
                <w:szCs w:val="22"/>
                <w:lang w:val="en-US"/>
              </w:rPr>
              <w:t>project</w:t>
            </w:r>
            <w:r w:rsidR="6B2468BF" w:rsidRPr="00700924">
              <w:rPr>
                <w:sz w:val="22"/>
                <w:szCs w:val="22"/>
                <w:lang w:val="en-US"/>
              </w:rPr>
              <w:t xml:space="preserve"> concept</w:t>
            </w:r>
            <w:r w:rsidR="3B26FC4E" w:rsidRPr="00700924">
              <w:rPr>
                <w:sz w:val="22"/>
                <w:szCs w:val="22"/>
                <w:lang w:val="en-US"/>
              </w:rPr>
              <w:t>.</w:t>
            </w:r>
          </w:p>
        </w:tc>
      </w:tr>
      <w:tr w:rsidR="0071317A" w:rsidRPr="00443E75" w14:paraId="6173A13C" w14:textId="77777777" w:rsidTr="001E2296">
        <w:tc>
          <w:tcPr>
            <w:tcW w:w="0" w:type="auto"/>
            <w:hideMark/>
          </w:tcPr>
          <w:p w14:paraId="4817D4AA" w14:textId="77777777" w:rsidR="0071317A" w:rsidRPr="00700924" w:rsidRDefault="0071317A" w:rsidP="0071317A">
            <w:pPr>
              <w:spacing w:after="0" w:line="240" w:lineRule="auto"/>
              <w:ind w:left="57"/>
              <w:rPr>
                <w:rFonts w:eastAsia="Times New Roman"/>
                <w:sz w:val="22"/>
                <w:szCs w:val="22"/>
                <w:lang w:eastAsia="pl-PL"/>
              </w:rPr>
            </w:pPr>
            <w:r w:rsidRPr="00700924">
              <w:rPr>
                <w:rFonts w:eastAsia="Times New Roman"/>
                <w:sz w:val="22"/>
                <w:szCs w:val="22"/>
                <w:lang w:eastAsia="pl-PL"/>
              </w:rPr>
              <w:t>F2</w:t>
            </w:r>
          </w:p>
        </w:tc>
        <w:tc>
          <w:tcPr>
            <w:tcW w:w="2524" w:type="dxa"/>
            <w:vMerge/>
            <w:hideMark/>
          </w:tcPr>
          <w:p w14:paraId="61829076" w14:textId="77777777" w:rsidR="0071317A" w:rsidRPr="00700924" w:rsidRDefault="0071317A" w:rsidP="0071317A">
            <w:pPr>
              <w:spacing w:after="0" w:line="240" w:lineRule="auto"/>
              <w:ind w:left="57"/>
              <w:rPr>
                <w:rFonts w:eastAsia="Times New Roman"/>
                <w:sz w:val="22"/>
                <w:szCs w:val="22"/>
                <w:lang w:eastAsia="pl-PL"/>
              </w:rPr>
            </w:pPr>
          </w:p>
        </w:tc>
        <w:tc>
          <w:tcPr>
            <w:tcW w:w="4777" w:type="dxa"/>
            <w:hideMark/>
          </w:tcPr>
          <w:p w14:paraId="71E467D0" w14:textId="74A1D48F" w:rsidR="000E5717" w:rsidRPr="00700924" w:rsidRDefault="462A9770" w:rsidP="1E0B45F0">
            <w:pPr>
              <w:spacing w:after="0" w:line="240" w:lineRule="auto"/>
              <w:ind w:left="57"/>
              <w:rPr>
                <w:rFonts w:eastAsia="Times New Roman"/>
                <w:sz w:val="22"/>
                <w:szCs w:val="22"/>
                <w:lang w:val="en-US" w:eastAsia="pl-PL"/>
              </w:rPr>
            </w:pPr>
            <w:r w:rsidRPr="00700924">
              <w:rPr>
                <w:rFonts w:eastAsia="Times New Roman"/>
                <w:sz w:val="22"/>
                <w:szCs w:val="22"/>
                <w:lang w:val="en-US" w:eastAsia="pl-PL"/>
              </w:rPr>
              <w:t>Assessment of activ</w:t>
            </w:r>
            <w:r w:rsidR="5E54927F" w:rsidRPr="00700924">
              <w:rPr>
                <w:rFonts w:eastAsia="Times New Roman"/>
                <w:sz w:val="22"/>
                <w:szCs w:val="22"/>
                <w:lang w:val="en-US" w:eastAsia="pl-PL"/>
              </w:rPr>
              <w:t xml:space="preserve">e participation in classes, </w:t>
            </w:r>
            <w:r w:rsidRPr="00700924">
              <w:rPr>
                <w:rFonts w:eastAsia="Times New Roman"/>
                <w:sz w:val="22"/>
                <w:szCs w:val="22"/>
                <w:lang w:val="en-US" w:eastAsia="pl-PL"/>
              </w:rPr>
              <w:t>preparation for classes, work and commitment</w:t>
            </w:r>
            <w:r w:rsidR="51F14F16" w:rsidRPr="00700924">
              <w:rPr>
                <w:rFonts w:eastAsia="Times New Roman"/>
                <w:sz w:val="22"/>
                <w:szCs w:val="22"/>
                <w:lang w:val="en-US" w:eastAsia="pl-PL"/>
              </w:rPr>
              <w:t xml:space="preserve">, </w:t>
            </w:r>
            <w:r w:rsidR="6790E0A1" w:rsidRPr="00700924">
              <w:rPr>
                <w:rFonts w:eastAsia="Times New Roman"/>
                <w:sz w:val="22"/>
                <w:szCs w:val="22"/>
                <w:lang w:val="en-US" w:eastAsia="pl-PL"/>
              </w:rPr>
              <w:t>punctuality</w:t>
            </w:r>
            <w:r w:rsidR="30915960" w:rsidRPr="00700924">
              <w:rPr>
                <w:rFonts w:eastAsia="Times New Roman"/>
                <w:sz w:val="22"/>
                <w:szCs w:val="22"/>
                <w:lang w:val="en-US" w:eastAsia="pl-PL"/>
              </w:rPr>
              <w:t>.</w:t>
            </w:r>
          </w:p>
        </w:tc>
      </w:tr>
      <w:tr w:rsidR="0071317A" w:rsidRPr="00443E75" w14:paraId="3865DBEB" w14:textId="77777777" w:rsidTr="001E2296">
        <w:tc>
          <w:tcPr>
            <w:tcW w:w="0" w:type="auto"/>
            <w:hideMark/>
          </w:tcPr>
          <w:p w14:paraId="2F880723" w14:textId="77777777" w:rsidR="0071317A" w:rsidRPr="00700924" w:rsidRDefault="0071317A" w:rsidP="0071317A">
            <w:pPr>
              <w:spacing w:after="0" w:line="240" w:lineRule="auto"/>
              <w:ind w:left="57"/>
              <w:rPr>
                <w:rFonts w:eastAsia="Times New Roman"/>
                <w:sz w:val="22"/>
                <w:szCs w:val="22"/>
                <w:lang w:eastAsia="pl-PL"/>
              </w:rPr>
            </w:pPr>
            <w:r w:rsidRPr="00700924">
              <w:rPr>
                <w:rFonts w:eastAsia="Times New Roman"/>
                <w:sz w:val="22"/>
                <w:szCs w:val="22"/>
                <w:lang w:eastAsia="pl-PL"/>
              </w:rPr>
              <w:t>F3</w:t>
            </w:r>
          </w:p>
        </w:tc>
        <w:tc>
          <w:tcPr>
            <w:tcW w:w="2524" w:type="dxa"/>
            <w:vMerge/>
            <w:hideMark/>
          </w:tcPr>
          <w:p w14:paraId="2BA226A1" w14:textId="77777777" w:rsidR="0071317A" w:rsidRPr="00700924" w:rsidRDefault="0071317A" w:rsidP="0071317A">
            <w:pPr>
              <w:spacing w:after="0" w:line="240" w:lineRule="auto"/>
              <w:ind w:left="57"/>
              <w:rPr>
                <w:rFonts w:eastAsia="Times New Roman"/>
                <w:sz w:val="22"/>
                <w:szCs w:val="22"/>
                <w:lang w:eastAsia="pl-PL"/>
              </w:rPr>
            </w:pPr>
          </w:p>
        </w:tc>
        <w:tc>
          <w:tcPr>
            <w:tcW w:w="4777" w:type="dxa"/>
            <w:hideMark/>
          </w:tcPr>
          <w:p w14:paraId="218DAEB5" w14:textId="3FCDCCA6" w:rsidR="000E5717" w:rsidRPr="00700924" w:rsidRDefault="4C3894C0" w:rsidP="1E0B45F0">
            <w:pPr>
              <w:spacing w:after="0" w:line="240" w:lineRule="auto"/>
              <w:ind w:left="57"/>
              <w:rPr>
                <w:rFonts w:eastAsia="Times New Roman"/>
                <w:sz w:val="22"/>
                <w:szCs w:val="22"/>
                <w:lang w:val="en-US" w:eastAsia="pl-PL"/>
              </w:rPr>
            </w:pPr>
            <w:r w:rsidRPr="00700924">
              <w:rPr>
                <w:rFonts w:eastAsia="Times New Roman"/>
                <w:sz w:val="22"/>
                <w:szCs w:val="22"/>
                <w:lang w:val="en-US" w:eastAsia="pl-PL"/>
              </w:rPr>
              <w:t xml:space="preserve">Assessment of </w:t>
            </w:r>
            <w:r w:rsidR="6B2468BF" w:rsidRPr="00700924">
              <w:rPr>
                <w:rFonts w:eastAsia="Times New Roman"/>
                <w:sz w:val="22"/>
                <w:szCs w:val="22"/>
                <w:lang w:val="en-US" w:eastAsia="pl-PL"/>
              </w:rPr>
              <w:t xml:space="preserve">the </w:t>
            </w:r>
            <w:r w:rsidRPr="00700924">
              <w:rPr>
                <w:rFonts w:eastAsia="Times New Roman"/>
                <w:sz w:val="22"/>
                <w:szCs w:val="22"/>
                <w:lang w:val="en-US" w:eastAsia="pl-PL"/>
              </w:rPr>
              <w:t>work</w:t>
            </w:r>
            <w:r w:rsidR="2BC292C4" w:rsidRPr="00700924">
              <w:rPr>
                <w:rFonts w:eastAsia="Times New Roman"/>
                <w:sz w:val="22"/>
                <w:szCs w:val="22"/>
                <w:lang w:val="en-US" w:eastAsia="pl-PL"/>
              </w:rPr>
              <w:t xml:space="preserve"> independency - </w:t>
            </w:r>
            <w:r w:rsidRPr="00700924">
              <w:rPr>
                <w:rFonts w:eastAsia="Times New Roman"/>
                <w:sz w:val="22"/>
                <w:szCs w:val="22"/>
                <w:lang w:val="en-US" w:eastAsia="pl-PL"/>
              </w:rPr>
              <w:t>the ability to acquire, analyze, process and present the acquired knowledge</w:t>
            </w:r>
            <w:r w:rsidR="4A4AF799" w:rsidRPr="00700924">
              <w:rPr>
                <w:rFonts w:eastAsia="Times New Roman"/>
                <w:sz w:val="22"/>
                <w:szCs w:val="22"/>
                <w:lang w:val="en-US" w:eastAsia="pl-PL"/>
              </w:rPr>
              <w:t>.</w:t>
            </w:r>
          </w:p>
        </w:tc>
      </w:tr>
      <w:tr w:rsidR="0071317A" w:rsidRPr="00920CF2" w14:paraId="6F065A9F" w14:textId="77777777" w:rsidTr="001E2296">
        <w:tc>
          <w:tcPr>
            <w:tcW w:w="0" w:type="auto"/>
            <w:gridSpan w:val="3"/>
            <w:hideMark/>
          </w:tcPr>
          <w:p w14:paraId="25531765" w14:textId="77777777" w:rsidR="0071317A" w:rsidRPr="008E61AD" w:rsidRDefault="0071317A" w:rsidP="0071317A">
            <w:pPr>
              <w:spacing w:after="0" w:line="240" w:lineRule="auto"/>
              <w:ind w:left="57"/>
              <w:rPr>
                <w:rFonts w:eastAsia="Times New Roman"/>
                <w:b/>
                <w:lang w:eastAsia="pl-PL"/>
              </w:rPr>
            </w:pPr>
            <w:r w:rsidRPr="008E61AD">
              <w:rPr>
                <w:rFonts w:eastAsia="Times New Roman"/>
                <w:b/>
                <w:lang w:eastAsia="pl-PL"/>
              </w:rPr>
              <w:t xml:space="preserve">C = </w:t>
            </w:r>
            <w:r w:rsidRPr="008E61AD">
              <w:rPr>
                <w:b/>
              </w:rPr>
              <w:t>0.7 F1 + 0.15 F2 +0.15 F3</w:t>
            </w:r>
          </w:p>
        </w:tc>
      </w:tr>
    </w:tbl>
    <w:p w14:paraId="4BC6B143" w14:textId="77777777" w:rsidR="007802AC" w:rsidRPr="007802AC" w:rsidRDefault="007802AC" w:rsidP="007802AC">
      <w:pPr>
        <w:spacing w:after="0" w:line="240" w:lineRule="auto"/>
        <w:rPr>
          <w:rFonts w:eastAsia="Times New Roman"/>
          <w:sz w:val="22"/>
          <w:lang w:val="en-US" w:eastAsia="pl-PL"/>
        </w:rPr>
      </w:pPr>
      <w:bookmarkStart w:id="13" w:name="table0D"/>
      <w:bookmarkEnd w:id="13"/>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87"/>
      </w:tblGrid>
      <w:tr w:rsidR="00364489" w:rsidRPr="00920CF2" w14:paraId="37DC7FB2" w14:textId="77777777" w:rsidTr="001E2296">
        <w:trPr>
          <w:trHeight w:val="283"/>
        </w:trPr>
        <w:tc>
          <w:tcPr>
            <w:tcW w:w="10839" w:type="dxa"/>
            <w:vAlign w:val="center"/>
            <w:hideMark/>
          </w:tcPr>
          <w:p w14:paraId="0902059C" w14:textId="77777777" w:rsidR="00551CD3" w:rsidRPr="00364489" w:rsidRDefault="00096A7B" w:rsidP="000C3A79">
            <w:pPr>
              <w:spacing w:after="0" w:line="225" w:lineRule="atLeast"/>
              <w:jc w:val="center"/>
              <w:rPr>
                <w:rFonts w:eastAsia="Times New Roman"/>
                <w:lang w:eastAsia="pl-PL"/>
              </w:rPr>
            </w:pPr>
            <w:r w:rsidRPr="00364489">
              <w:rPr>
                <w:rFonts w:eastAsia="Times New Roman"/>
                <w:b/>
                <w:bCs/>
                <w:lang w:eastAsia="pl-PL"/>
              </w:rPr>
              <w:t xml:space="preserve">BASIC </w:t>
            </w:r>
            <w:r w:rsidR="00551CD3" w:rsidRPr="00364489">
              <w:rPr>
                <w:rFonts w:eastAsia="Times New Roman"/>
                <w:b/>
                <w:bCs/>
                <w:lang w:eastAsia="pl-PL"/>
              </w:rPr>
              <w:t xml:space="preserve">AND </w:t>
            </w:r>
            <w:r w:rsidRPr="00364489">
              <w:rPr>
                <w:rFonts w:eastAsia="Times New Roman"/>
                <w:b/>
                <w:bCs/>
                <w:lang w:eastAsia="pl-PL"/>
              </w:rPr>
              <w:t>ADDITIONAL</w:t>
            </w:r>
            <w:r w:rsidR="00551CD3" w:rsidRPr="00364489">
              <w:rPr>
                <w:rFonts w:eastAsia="Times New Roman"/>
                <w:b/>
                <w:bCs/>
                <w:lang w:eastAsia="pl-PL"/>
              </w:rPr>
              <w:t xml:space="preserve"> LITERATURE</w:t>
            </w:r>
          </w:p>
        </w:tc>
      </w:tr>
      <w:tr w:rsidR="00551CD3" w:rsidRPr="00443E75" w14:paraId="75F6A266" w14:textId="77777777" w:rsidTr="001E2296">
        <w:trPr>
          <w:trHeight w:val="28"/>
        </w:trPr>
        <w:tc>
          <w:tcPr>
            <w:tcW w:w="0" w:type="auto"/>
            <w:hideMark/>
          </w:tcPr>
          <w:p w14:paraId="0DE4B5B7" w14:textId="77777777" w:rsidR="00C20EF7" w:rsidRPr="00364489" w:rsidRDefault="00C20EF7" w:rsidP="00C20EF7">
            <w:pPr>
              <w:spacing w:after="0" w:line="240" w:lineRule="auto"/>
              <w:rPr>
                <w:rFonts w:eastAsia="Times New Roman"/>
                <w:bCs/>
                <w:caps/>
                <w:sz w:val="22"/>
                <w:szCs w:val="22"/>
                <w:lang w:eastAsia="pl-PL"/>
              </w:rPr>
            </w:pPr>
          </w:p>
          <w:p w14:paraId="56860723" w14:textId="77777777" w:rsidR="00551CD3" w:rsidRPr="00364489" w:rsidRDefault="00096A7B" w:rsidP="0076154C">
            <w:pPr>
              <w:spacing w:after="60" w:line="240" w:lineRule="auto"/>
              <w:ind w:left="57"/>
              <w:rPr>
                <w:rFonts w:eastAsia="Times New Roman"/>
                <w:lang w:eastAsia="pl-PL"/>
              </w:rPr>
            </w:pPr>
            <w:r w:rsidRPr="00364489">
              <w:rPr>
                <w:rFonts w:eastAsia="Times New Roman"/>
                <w:b/>
                <w:bCs/>
                <w:caps/>
                <w:u w:val="single"/>
                <w:lang w:eastAsia="pl-PL"/>
              </w:rPr>
              <w:t xml:space="preserve">basic </w:t>
            </w:r>
            <w:r w:rsidR="00551CD3" w:rsidRPr="00364489">
              <w:rPr>
                <w:rFonts w:eastAsia="Times New Roman"/>
                <w:b/>
                <w:bCs/>
                <w:caps/>
                <w:u w:val="single"/>
                <w:lang w:eastAsia="pl-PL"/>
              </w:rPr>
              <w:t>LITERATURE:</w:t>
            </w:r>
          </w:p>
          <w:p w14:paraId="03AAFC2F" w14:textId="13D63CF5" w:rsidR="00C7764E" w:rsidRPr="000B2D6E" w:rsidRDefault="00C7764E" w:rsidP="00C7764E">
            <w:pPr>
              <w:numPr>
                <w:ilvl w:val="0"/>
                <w:numId w:val="5"/>
              </w:numPr>
              <w:tabs>
                <w:tab w:val="clear" w:pos="1080"/>
              </w:tabs>
              <w:suppressAutoHyphens/>
              <w:spacing w:after="0" w:line="240" w:lineRule="auto"/>
              <w:ind w:left="456" w:hanging="426"/>
              <w:rPr>
                <w:sz w:val="22"/>
                <w:szCs w:val="22"/>
                <w:lang w:val="en-GB"/>
              </w:rPr>
            </w:pPr>
            <w:proofErr w:type="spellStart"/>
            <w:r w:rsidRPr="000B2D6E">
              <w:rPr>
                <w:sz w:val="22"/>
                <w:szCs w:val="22"/>
                <w:lang w:val="en-GB"/>
              </w:rPr>
              <w:t>Blowes</w:t>
            </w:r>
            <w:proofErr w:type="spellEnd"/>
            <w:r w:rsidRPr="000B2D6E">
              <w:rPr>
                <w:sz w:val="22"/>
                <w:szCs w:val="22"/>
                <w:lang w:val="en-GB"/>
              </w:rPr>
              <w:t xml:space="preserve">, A. Evans, B. </w:t>
            </w:r>
            <w:r w:rsidRPr="000B2D6E">
              <w:rPr>
                <w:i/>
                <w:sz w:val="22"/>
                <w:szCs w:val="22"/>
                <w:lang w:val="en-GB"/>
              </w:rPr>
              <w:t xml:space="preserve">Town Planning into the 21st Century. </w:t>
            </w:r>
            <w:r w:rsidRPr="000B2D6E">
              <w:rPr>
                <w:sz w:val="22"/>
                <w:szCs w:val="22"/>
                <w:lang w:val="en-GB"/>
              </w:rPr>
              <w:t>London 2003</w:t>
            </w:r>
            <w:r w:rsidR="000B2D6E">
              <w:rPr>
                <w:sz w:val="22"/>
                <w:szCs w:val="22"/>
                <w:lang w:val="en-GB"/>
              </w:rPr>
              <w:t>.</w:t>
            </w:r>
          </w:p>
          <w:p w14:paraId="5DD2FD1E" w14:textId="1CED2F4A" w:rsidR="00C7764E" w:rsidRPr="000B2D6E" w:rsidRDefault="00C7764E" w:rsidP="00C7764E">
            <w:pPr>
              <w:numPr>
                <w:ilvl w:val="0"/>
                <w:numId w:val="5"/>
              </w:numPr>
              <w:tabs>
                <w:tab w:val="clear" w:pos="1080"/>
              </w:tabs>
              <w:suppressAutoHyphens/>
              <w:spacing w:after="0" w:line="240" w:lineRule="auto"/>
              <w:ind w:left="456" w:hanging="426"/>
              <w:rPr>
                <w:sz w:val="22"/>
                <w:szCs w:val="22"/>
                <w:lang w:val="en-GB"/>
              </w:rPr>
            </w:pPr>
            <w:r w:rsidRPr="000B2D6E">
              <w:rPr>
                <w:sz w:val="22"/>
                <w:szCs w:val="22"/>
                <w:lang w:val="en-GB"/>
              </w:rPr>
              <w:t xml:space="preserve">Cho, I. </w:t>
            </w:r>
            <w:r w:rsidRPr="000B2D6E">
              <w:rPr>
                <w:i/>
                <w:sz w:val="22"/>
                <w:szCs w:val="22"/>
                <w:lang w:val="en-GB"/>
              </w:rPr>
              <w:t>et al. Re-Framing Urban Space</w:t>
            </w:r>
            <w:r w:rsidRPr="000B2D6E">
              <w:rPr>
                <w:sz w:val="22"/>
                <w:szCs w:val="22"/>
                <w:lang w:val="en-GB"/>
              </w:rPr>
              <w:t>. New York, 2016</w:t>
            </w:r>
            <w:r w:rsidR="000B2D6E">
              <w:rPr>
                <w:sz w:val="22"/>
                <w:szCs w:val="22"/>
                <w:lang w:val="en-GB"/>
              </w:rPr>
              <w:t>.</w:t>
            </w:r>
          </w:p>
          <w:p w14:paraId="46C28A24" w14:textId="523BEAC5" w:rsidR="00C7764E" w:rsidRPr="000B2D6E" w:rsidRDefault="00C7764E" w:rsidP="00C7764E">
            <w:pPr>
              <w:numPr>
                <w:ilvl w:val="0"/>
                <w:numId w:val="5"/>
              </w:numPr>
              <w:tabs>
                <w:tab w:val="clear" w:pos="1080"/>
              </w:tabs>
              <w:suppressAutoHyphens/>
              <w:spacing w:after="0" w:line="240" w:lineRule="auto"/>
              <w:ind w:left="456" w:hanging="426"/>
              <w:rPr>
                <w:sz w:val="22"/>
                <w:szCs w:val="22"/>
                <w:lang w:val="en-GB"/>
              </w:rPr>
            </w:pPr>
            <w:r w:rsidRPr="000B2D6E">
              <w:rPr>
                <w:sz w:val="22"/>
                <w:szCs w:val="22"/>
                <w:lang w:val="en-GB"/>
              </w:rPr>
              <w:t>Benítez</w:t>
            </w:r>
            <w:r w:rsidRPr="000B2D6E">
              <w:rPr>
                <w:i/>
                <w:sz w:val="22"/>
                <w:szCs w:val="22"/>
                <w:lang w:val="en-GB"/>
              </w:rPr>
              <w:t xml:space="preserve"> C., Contemporary urban design</w:t>
            </w:r>
            <w:r w:rsidRPr="000B2D6E">
              <w:rPr>
                <w:sz w:val="22"/>
                <w:szCs w:val="22"/>
                <w:lang w:val="en-GB"/>
              </w:rPr>
              <w:t xml:space="preserve"> , Cologne 2009</w:t>
            </w:r>
            <w:r w:rsidR="000B2D6E">
              <w:rPr>
                <w:sz w:val="22"/>
                <w:szCs w:val="22"/>
                <w:lang w:val="en-GB"/>
              </w:rPr>
              <w:t>.</w:t>
            </w:r>
          </w:p>
          <w:p w14:paraId="2F0227C6" w14:textId="77777777" w:rsidR="00C7764E" w:rsidRPr="008E61AD" w:rsidRDefault="00C7764E" w:rsidP="00C7764E">
            <w:pPr>
              <w:numPr>
                <w:ilvl w:val="0"/>
                <w:numId w:val="5"/>
              </w:numPr>
              <w:tabs>
                <w:tab w:val="clear" w:pos="1080"/>
                <w:tab w:val="num" w:pos="577"/>
              </w:tabs>
              <w:suppressAutoHyphens/>
              <w:spacing w:after="0" w:line="240" w:lineRule="auto"/>
              <w:ind w:left="456" w:hanging="426"/>
              <w:rPr>
                <w:sz w:val="22"/>
                <w:szCs w:val="22"/>
              </w:rPr>
            </w:pPr>
            <w:r w:rsidRPr="008E61AD">
              <w:rPr>
                <w:sz w:val="22"/>
                <w:szCs w:val="22"/>
              </w:rPr>
              <w:t xml:space="preserve">Graham, W., </w:t>
            </w:r>
            <w:r w:rsidRPr="008E61AD">
              <w:rPr>
                <w:i/>
                <w:sz w:val="22"/>
                <w:szCs w:val="22"/>
              </w:rPr>
              <w:t>Miasta wyśnione : siedem wizji urbanistycznych, które kształtują nasz świat</w:t>
            </w:r>
            <w:r w:rsidRPr="008E61AD">
              <w:rPr>
                <w:sz w:val="22"/>
                <w:szCs w:val="22"/>
              </w:rPr>
              <w:t>, Kraków 2016.</w:t>
            </w:r>
          </w:p>
          <w:p w14:paraId="3E90929C" w14:textId="1EB83B67" w:rsidR="00C7764E" w:rsidRPr="000B2D6E" w:rsidRDefault="00C7764E" w:rsidP="00C7764E">
            <w:pPr>
              <w:numPr>
                <w:ilvl w:val="0"/>
                <w:numId w:val="5"/>
              </w:numPr>
              <w:tabs>
                <w:tab w:val="clear" w:pos="1080"/>
              </w:tabs>
              <w:suppressAutoHyphens/>
              <w:spacing w:after="0" w:line="240" w:lineRule="auto"/>
              <w:ind w:left="456" w:hanging="426"/>
              <w:rPr>
                <w:sz w:val="22"/>
                <w:szCs w:val="22"/>
                <w:lang w:val="en-GB"/>
              </w:rPr>
            </w:pPr>
            <w:r w:rsidRPr="000B2D6E">
              <w:rPr>
                <w:sz w:val="22"/>
                <w:szCs w:val="22"/>
                <w:lang w:val="en-GB"/>
              </w:rPr>
              <w:t xml:space="preserve">Hagan, S. </w:t>
            </w:r>
            <w:r w:rsidRPr="000B2D6E">
              <w:rPr>
                <w:i/>
                <w:sz w:val="22"/>
                <w:szCs w:val="22"/>
                <w:lang w:val="en-GB"/>
              </w:rPr>
              <w:t>Ecological urbanism:</w:t>
            </w:r>
            <w:r w:rsidR="000B2D6E">
              <w:rPr>
                <w:i/>
                <w:sz w:val="22"/>
                <w:szCs w:val="22"/>
                <w:lang w:val="en-GB"/>
              </w:rPr>
              <w:t xml:space="preserve"> </w:t>
            </w:r>
            <w:r w:rsidRPr="000B2D6E">
              <w:rPr>
                <w:i/>
                <w:sz w:val="22"/>
                <w:szCs w:val="22"/>
                <w:lang w:val="en-GB"/>
              </w:rPr>
              <w:t>the nature of the city</w:t>
            </w:r>
            <w:r w:rsidRPr="000B2D6E">
              <w:rPr>
                <w:sz w:val="22"/>
                <w:szCs w:val="22"/>
                <w:lang w:val="en-GB"/>
              </w:rPr>
              <w:t xml:space="preserve"> , London 2015.</w:t>
            </w:r>
          </w:p>
          <w:p w14:paraId="529C0C2C" w14:textId="5FAA6CF1" w:rsidR="00C7764E" w:rsidRPr="008E61AD" w:rsidRDefault="00C7764E" w:rsidP="00C7764E">
            <w:pPr>
              <w:numPr>
                <w:ilvl w:val="0"/>
                <w:numId w:val="5"/>
              </w:numPr>
              <w:tabs>
                <w:tab w:val="clear" w:pos="1080"/>
              </w:tabs>
              <w:suppressAutoHyphens/>
              <w:spacing w:after="0" w:line="240" w:lineRule="auto"/>
              <w:ind w:left="456" w:hanging="426"/>
              <w:rPr>
                <w:sz w:val="22"/>
                <w:szCs w:val="22"/>
              </w:rPr>
            </w:pPr>
            <w:r w:rsidRPr="008E61AD">
              <w:rPr>
                <w:sz w:val="22"/>
                <w:szCs w:val="22"/>
              </w:rPr>
              <w:t xml:space="preserve">Kosiński, W. </w:t>
            </w:r>
            <w:r w:rsidRPr="008E61AD">
              <w:rPr>
                <w:i/>
                <w:sz w:val="22"/>
                <w:szCs w:val="22"/>
              </w:rPr>
              <w:t>Paradygmat miasta 21 wieku : pomiędzy przeszłością "polis" a przyszłością "</w:t>
            </w:r>
            <w:proofErr w:type="spellStart"/>
            <w:r w:rsidRPr="008E61AD">
              <w:rPr>
                <w:i/>
                <w:sz w:val="22"/>
                <w:szCs w:val="22"/>
              </w:rPr>
              <w:t>metropolis</w:t>
            </w:r>
            <w:proofErr w:type="spellEnd"/>
            <w:r w:rsidRPr="008E61AD">
              <w:rPr>
                <w:i/>
                <w:sz w:val="22"/>
                <w:szCs w:val="22"/>
              </w:rPr>
              <w:t>"</w:t>
            </w:r>
            <w:r w:rsidRPr="008E61AD">
              <w:rPr>
                <w:sz w:val="22"/>
                <w:szCs w:val="22"/>
              </w:rPr>
              <w:t>, Kraków 2016</w:t>
            </w:r>
            <w:r w:rsidR="000B2D6E" w:rsidRPr="008E61AD">
              <w:rPr>
                <w:sz w:val="22"/>
                <w:szCs w:val="22"/>
              </w:rPr>
              <w:t>.</w:t>
            </w:r>
          </w:p>
          <w:p w14:paraId="6A22AD0C" w14:textId="2822508A" w:rsidR="00C7764E" w:rsidRPr="000B2D6E" w:rsidRDefault="00C7764E" w:rsidP="00C7764E">
            <w:pPr>
              <w:numPr>
                <w:ilvl w:val="0"/>
                <w:numId w:val="5"/>
              </w:numPr>
              <w:tabs>
                <w:tab w:val="clear" w:pos="1080"/>
              </w:tabs>
              <w:suppressAutoHyphens/>
              <w:spacing w:after="0" w:line="240" w:lineRule="auto"/>
              <w:ind w:left="456" w:hanging="426"/>
              <w:rPr>
                <w:sz w:val="22"/>
                <w:szCs w:val="22"/>
                <w:lang w:val="en-GB"/>
              </w:rPr>
            </w:pPr>
            <w:r w:rsidRPr="000B2D6E">
              <w:rPr>
                <w:sz w:val="22"/>
                <w:szCs w:val="22"/>
                <w:lang w:val="en-GB"/>
              </w:rPr>
              <w:t xml:space="preserve">Lynch K., </w:t>
            </w:r>
            <w:r w:rsidRPr="000B2D6E">
              <w:rPr>
                <w:i/>
                <w:sz w:val="22"/>
                <w:szCs w:val="22"/>
                <w:lang w:val="en-GB"/>
              </w:rPr>
              <w:t>The Image of the City</w:t>
            </w:r>
            <w:r w:rsidRPr="000B2D6E">
              <w:rPr>
                <w:sz w:val="22"/>
                <w:szCs w:val="22"/>
                <w:lang w:val="en-GB"/>
              </w:rPr>
              <w:t>, Cambridge 1960</w:t>
            </w:r>
            <w:r w:rsidR="000B2D6E">
              <w:rPr>
                <w:sz w:val="22"/>
                <w:szCs w:val="22"/>
                <w:lang w:val="en-GB"/>
              </w:rPr>
              <w:t>.</w:t>
            </w:r>
          </w:p>
          <w:p w14:paraId="522B918F" w14:textId="477882B1" w:rsidR="00C7764E" w:rsidRPr="000B2D6E" w:rsidRDefault="00C7764E" w:rsidP="00C7764E">
            <w:pPr>
              <w:numPr>
                <w:ilvl w:val="0"/>
                <w:numId w:val="5"/>
              </w:numPr>
              <w:tabs>
                <w:tab w:val="clear" w:pos="1080"/>
              </w:tabs>
              <w:suppressAutoHyphens/>
              <w:spacing w:after="0" w:line="240" w:lineRule="auto"/>
              <w:ind w:left="456" w:hanging="426"/>
              <w:rPr>
                <w:sz w:val="22"/>
                <w:szCs w:val="22"/>
                <w:lang w:val="en-GB"/>
              </w:rPr>
            </w:pPr>
            <w:proofErr w:type="spellStart"/>
            <w:r w:rsidRPr="000B2D6E">
              <w:rPr>
                <w:sz w:val="22"/>
                <w:szCs w:val="22"/>
                <w:lang w:val="en-GB"/>
              </w:rPr>
              <w:t>Marschall</w:t>
            </w:r>
            <w:proofErr w:type="spellEnd"/>
            <w:r w:rsidRPr="000B2D6E">
              <w:rPr>
                <w:sz w:val="22"/>
                <w:szCs w:val="22"/>
                <w:lang w:val="en-GB"/>
              </w:rPr>
              <w:t xml:space="preserve">, R, </w:t>
            </w:r>
            <w:r w:rsidRPr="000B2D6E">
              <w:rPr>
                <w:i/>
                <w:sz w:val="22"/>
                <w:szCs w:val="22"/>
                <w:lang w:val="en-GB"/>
              </w:rPr>
              <w:t xml:space="preserve">Emerging Urbanity, </w:t>
            </w:r>
            <w:r w:rsidRPr="000B2D6E">
              <w:rPr>
                <w:sz w:val="22"/>
                <w:szCs w:val="22"/>
                <w:lang w:val="en-GB"/>
              </w:rPr>
              <w:t>New York, 2003</w:t>
            </w:r>
            <w:r w:rsidR="000B2D6E">
              <w:rPr>
                <w:sz w:val="22"/>
                <w:szCs w:val="22"/>
                <w:lang w:val="en-GB"/>
              </w:rPr>
              <w:t>.</w:t>
            </w:r>
          </w:p>
          <w:p w14:paraId="10F3BBA3" w14:textId="753AA1DB" w:rsidR="00C7764E" w:rsidRPr="000B2D6E" w:rsidRDefault="00C7764E" w:rsidP="00C7764E">
            <w:pPr>
              <w:numPr>
                <w:ilvl w:val="0"/>
                <w:numId w:val="5"/>
              </w:numPr>
              <w:tabs>
                <w:tab w:val="clear" w:pos="1080"/>
              </w:tabs>
              <w:suppressAutoHyphens/>
              <w:spacing w:after="0" w:line="240" w:lineRule="auto"/>
              <w:ind w:left="456" w:hanging="426"/>
              <w:rPr>
                <w:sz w:val="22"/>
                <w:szCs w:val="22"/>
                <w:lang w:val="en-GB"/>
              </w:rPr>
            </w:pPr>
            <w:proofErr w:type="spellStart"/>
            <w:r w:rsidRPr="000B2D6E">
              <w:rPr>
                <w:sz w:val="22"/>
                <w:szCs w:val="22"/>
                <w:lang w:val="en-GB"/>
              </w:rPr>
              <w:t>Moughtin</w:t>
            </w:r>
            <w:proofErr w:type="spellEnd"/>
            <w:r w:rsidRPr="000B2D6E">
              <w:rPr>
                <w:sz w:val="22"/>
                <w:szCs w:val="22"/>
                <w:lang w:val="en-GB"/>
              </w:rPr>
              <w:t xml:space="preserve">, C. </w:t>
            </w:r>
            <w:r w:rsidRPr="000B2D6E">
              <w:rPr>
                <w:i/>
                <w:sz w:val="22"/>
                <w:szCs w:val="22"/>
                <w:lang w:val="en-GB"/>
              </w:rPr>
              <w:t>Urban Design. Green Dimensions</w:t>
            </w:r>
            <w:r w:rsidRPr="000B2D6E">
              <w:rPr>
                <w:sz w:val="22"/>
                <w:szCs w:val="22"/>
                <w:lang w:val="en-GB"/>
              </w:rPr>
              <w:t>. London, 2005</w:t>
            </w:r>
            <w:r w:rsidR="000B2D6E">
              <w:rPr>
                <w:sz w:val="22"/>
                <w:szCs w:val="22"/>
                <w:lang w:val="en-GB"/>
              </w:rPr>
              <w:t>.</w:t>
            </w:r>
          </w:p>
          <w:p w14:paraId="33A9F663" w14:textId="65603B6D" w:rsidR="00C7764E" w:rsidRPr="000B2D6E" w:rsidRDefault="00C7764E" w:rsidP="00C7764E">
            <w:pPr>
              <w:numPr>
                <w:ilvl w:val="0"/>
                <w:numId w:val="5"/>
              </w:numPr>
              <w:tabs>
                <w:tab w:val="clear" w:pos="1080"/>
              </w:tabs>
              <w:suppressAutoHyphens/>
              <w:spacing w:after="0" w:line="240" w:lineRule="auto"/>
              <w:ind w:left="456" w:hanging="426"/>
              <w:rPr>
                <w:sz w:val="22"/>
                <w:szCs w:val="22"/>
                <w:lang w:val="en-GB"/>
              </w:rPr>
            </w:pPr>
            <w:proofErr w:type="spellStart"/>
            <w:r w:rsidRPr="000B2D6E">
              <w:rPr>
                <w:sz w:val="22"/>
                <w:szCs w:val="22"/>
                <w:lang w:val="en-GB"/>
              </w:rPr>
              <w:t>Moughtin</w:t>
            </w:r>
            <w:proofErr w:type="spellEnd"/>
            <w:r w:rsidRPr="000B2D6E">
              <w:rPr>
                <w:sz w:val="22"/>
                <w:szCs w:val="22"/>
                <w:lang w:val="en-GB"/>
              </w:rPr>
              <w:t xml:space="preserve">, C. </w:t>
            </w:r>
            <w:r w:rsidRPr="000B2D6E">
              <w:rPr>
                <w:i/>
                <w:sz w:val="22"/>
                <w:szCs w:val="22"/>
                <w:lang w:val="en-GB"/>
              </w:rPr>
              <w:t>Urban Design. Method and Techniques</w:t>
            </w:r>
            <w:r w:rsidRPr="000B2D6E">
              <w:rPr>
                <w:sz w:val="22"/>
                <w:szCs w:val="22"/>
                <w:lang w:val="en-GB"/>
              </w:rPr>
              <w:t>, London, 2003</w:t>
            </w:r>
            <w:r w:rsidR="000B2D6E">
              <w:rPr>
                <w:sz w:val="22"/>
                <w:szCs w:val="22"/>
                <w:lang w:val="en-GB"/>
              </w:rPr>
              <w:t>.</w:t>
            </w:r>
          </w:p>
          <w:p w14:paraId="52A06AAB" w14:textId="37D4C1F4" w:rsidR="00C7764E" w:rsidRPr="000B2D6E" w:rsidRDefault="00C7764E" w:rsidP="00C7764E">
            <w:pPr>
              <w:numPr>
                <w:ilvl w:val="0"/>
                <w:numId w:val="5"/>
              </w:numPr>
              <w:tabs>
                <w:tab w:val="clear" w:pos="1080"/>
              </w:tabs>
              <w:suppressAutoHyphens/>
              <w:spacing w:after="0" w:line="240" w:lineRule="auto"/>
              <w:ind w:left="456" w:hanging="426"/>
              <w:rPr>
                <w:sz w:val="22"/>
                <w:szCs w:val="22"/>
                <w:lang w:val="en-GB"/>
              </w:rPr>
            </w:pPr>
            <w:proofErr w:type="spellStart"/>
            <w:r w:rsidRPr="000B2D6E">
              <w:rPr>
                <w:sz w:val="22"/>
                <w:szCs w:val="22"/>
                <w:lang w:val="en-GB"/>
              </w:rPr>
              <w:t>Pinder</w:t>
            </w:r>
            <w:proofErr w:type="spellEnd"/>
            <w:r w:rsidRPr="000B2D6E">
              <w:rPr>
                <w:sz w:val="22"/>
                <w:szCs w:val="22"/>
                <w:lang w:val="en-GB"/>
              </w:rPr>
              <w:t xml:space="preserve">, D. </w:t>
            </w:r>
            <w:r w:rsidRPr="000B2D6E">
              <w:rPr>
                <w:i/>
                <w:sz w:val="22"/>
                <w:szCs w:val="22"/>
                <w:lang w:val="en-GB"/>
              </w:rPr>
              <w:t>Visions of the City,</w:t>
            </w:r>
            <w:r w:rsidRPr="000B2D6E">
              <w:rPr>
                <w:sz w:val="22"/>
                <w:szCs w:val="22"/>
                <w:lang w:val="en-GB"/>
              </w:rPr>
              <w:t xml:space="preserve"> New York, 2011</w:t>
            </w:r>
            <w:r w:rsidR="000B2D6E">
              <w:rPr>
                <w:sz w:val="22"/>
                <w:szCs w:val="22"/>
                <w:lang w:val="en-GB"/>
              </w:rPr>
              <w:t>.</w:t>
            </w:r>
          </w:p>
          <w:p w14:paraId="19541CA4" w14:textId="7821830E" w:rsidR="00C7764E" w:rsidRPr="008E61AD" w:rsidRDefault="00C7764E" w:rsidP="00C7764E">
            <w:pPr>
              <w:numPr>
                <w:ilvl w:val="0"/>
                <w:numId w:val="5"/>
              </w:numPr>
              <w:tabs>
                <w:tab w:val="clear" w:pos="1080"/>
              </w:tabs>
              <w:suppressAutoHyphens/>
              <w:spacing w:after="0" w:line="240" w:lineRule="auto"/>
              <w:ind w:left="456" w:hanging="426"/>
              <w:rPr>
                <w:sz w:val="22"/>
                <w:szCs w:val="22"/>
              </w:rPr>
            </w:pPr>
            <w:proofErr w:type="spellStart"/>
            <w:r w:rsidRPr="008E61AD">
              <w:rPr>
                <w:sz w:val="22"/>
                <w:szCs w:val="22"/>
              </w:rPr>
              <w:t>Rose</w:t>
            </w:r>
            <w:proofErr w:type="spellEnd"/>
            <w:r w:rsidRPr="008E61AD">
              <w:rPr>
                <w:sz w:val="22"/>
                <w:szCs w:val="22"/>
              </w:rPr>
              <w:t xml:space="preserve"> J. </w:t>
            </w:r>
            <w:r w:rsidRPr="008E61AD">
              <w:rPr>
                <w:i/>
                <w:sz w:val="22"/>
                <w:szCs w:val="22"/>
              </w:rPr>
              <w:t xml:space="preserve">Dobrze nastrojone miasto : czego współczesna nauka, pradawne cywilizacje i ludzka natura mogą nas nauczyć o przyszłości życia w miastach, </w:t>
            </w:r>
            <w:r w:rsidRPr="008E61AD">
              <w:rPr>
                <w:sz w:val="22"/>
                <w:szCs w:val="22"/>
              </w:rPr>
              <w:t>Kraków 2019</w:t>
            </w:r>
            <w:r w:rsidR="000B2D6E" w:rsidRPr="008E61AD">
              <w:rPr>
                <w:sz w:val="22"/>
                <w:szCs w:val="22"/>
              </w:rPr>
              <w:t>.</w:t>
            </w:r>
          </w:p>
          <w:p w14:paraId="3FA0F150" w14:textId="1179954C" w:rsidR="00C7764E" w:rsidRPr="008E61AD" w:rsidRDefault="00C7764E" w:rsidP="00C7764E">
            <w:pPr>
              <w:numPr>
                <w:ilvl w:val="0"/>
                <w:numId w:val="5"/>
              </w:numPr>
              <w:tabs>
                <w:tab w:val="clear" w:pos="1080"/>
              </w:tabs>
              <w:suppressAutoHyphens/>
              <w:spacing w:after="0" w:line="240" w:lineRule="auto"/>
              <w:ind w:left="456" w:hanging="426"/>
              <w:rPr>
                <w:sz w:val="22"/>
                <w:szCs w:val="22"/>
              </w:rPr>
            </w:pPr>
            <w:r w:rsidRPr="008E61AD">
              <w:rPr>
                <w:sz w:val="22"/>
                <w:szCs w:val="22"/>
              </w:rPr>
              <w:t>Wantuch-</w:t>
            </w:r>
            <w:proofErr w:type="spellStart"/>
            <w:r w:rsidRPr="008E61AD">
              <w:rPr>
                <w:sz w:val="22"/>
                <w:szCs w:val="22"/>
              </w:rPr>
              <w:t>Matla</w:t>
            </w:r>
            <w:proofErr w:type="spellEnd"/>
            <w:r w:rsidRPr="008E61AD">
              <w:rPr>
                <w:sz w:val="22"/>
                <w:szCs w:val="22"/>
              </w:rPr>
              <w:t xml:space="preserve">, D. </w:t>
            </w:r>
            <w:r w:rsidRPr="008E61AD">
              <w:rPr>
                <w:i/>
                <w:sz w:val="22"/>
                <w:szCs w:val="22"/>
              </w:rPr>
              <w:t>Przestrzeń publiczna 2.0: miasto u progu XXI wieku,</w:t>
            </w:r>
            <w:r w:rsidRPr="008E61AD">
              <w:rPr>
                <w:sz w:val="22"/>
                <w:szCs w:val="22"/>
              </w:rPr>
              <w:t xml:space="preserve"> Łódź 2016.</w:t>
            </w:r>
          </w:p>
          <w:p w14:paraId="06742C18" w14:textId="71F8B78F" w:rsidR="00C7764E" w:rsidRPr="008E61AD" w:rsidRDefault="00C7764E" w:rsidP="00C7764E">
            <w:pPr>
              <w:numPr>
                <w:ilvl w:val="0"/>
                <w:numId w:val="5"/>
              </w:numPr>
              <w:tabs>
                <w:tab w:val="clear" w:pos="1080"/>
              </w:tabs>
              <w:suppressAutoHyphens/>
              <w:spacing w:after="0" w:line="240" w:lineRule="auto"/>
              <w:ind w:left="456" w:hanging="426"/>
              <w:rPr>
                <w:sz w:val="22"/>
                <w:szCs w:val="22"/>
              </w:rPr>
            </w:pPr>
            <w:r w:rsidRPr="008E61AD">
              <w:rPr>
                <w:sz w:val="22"/>
                <w:szCs w:val="22"/>
              </w:rPr>
              <w:t xml:space="preserve">Toffler A. i H., </w:t>
            </w:r>
            <w:r w:rsidRPr="008E61AD">
              <w:rPr>
                <w:i/>
                <w:sz w:val="22"/>
                <w:szCs w:val="22"/>
              </w:rPr>
              <w:t>Budowa nowej cywilizacji</w:t>
            </w:r>
            <w:r w:rsidRPr="008E61AD">
              <w:rPr>
                <w:sz w:val="22"/>
                <w:szCs w:val="22"/>
              </w:rPr>
              <w:t>, Poznań 1996.</w:t>
            </w:r>
          </w:p>
          <w:p w14:paraId="51CF43B2" w14:textId="5A18516D" w:rsidR="00C7764E" w:rsidRPr="008E61AD" w:rsidRDefault="00C7764E" w:rsidP="00C7764E">
            <w:pPr>
              <w:numPr>
                <w:ilvl w:val="0"/>
                <w:numId w:val="5"/>
              </w:numPr>
              <w:tabs>
                <w:tab w:val="clear" w:pos="1080"/>
              </w:tabs>
              <w:suppressAutoHyphens/>
              <w:spacing w:after="0" w:line="240" w:lineRule="auto"/>
              <w:ind w:left="456" w:hanging="426"/>
              <w:rPr>
                <w:sz w:val="22"/>
                <w:szCs w:val="22"/>
              </w:rPr>
            </w:pPr>
            <w:r w:rsidRPr="008E61AD">
              <w:rPr>
                <w:i/>
                <w:sz w:val="22"/>
                <w:szCs w:val="22"/>
              </w:rPr>
              <w:t xml:space="preserve">Wybrane teorie współczesnej urbanistyki, </w:t>
            </w:r>
            <w:r w:rsidRPr="008E61AD">
              <w:rPr>
                <w:sz w:val="22"/>
                <w:szCs w:val="22"/>
              </w:rPr>
              <w:t>Gdańsk 2013.</w:t>
            </w:r>
          </w:p>
          <w:p w14:paraId="73826EBE" w14:textId="2B36383D" w:rsidR="00C7764E" w:rsidRPr="000B2D6E" w:rsidRDefault="00C7764E" w:rsidP="00C7764E">
            <w:pPr>
              <w:numPr>
                <w:ilvl w:val="0"/>
                <w:numId w:val="5"/>
              </w:numPr>
              <w:tabs>
                <w:tab w:val="clear" w:pos="1080"/>
              </w:tabs>
              <w:suppressAutoHyphens/>
              <w:spacing w:after="0" w:line="240" w:lineRule="auto"/>
              <w:ind w:left="456" w:hanging="426"/>
              <w:rPr>
                <w:sz w:val="22"/>
                <w:szCs w:val="22"/>
                <w:lang w:val="en-GB"/>
              </w:rPr>
            </w:pPr>
            <w:r w:rsidRPr="000B2D6E">
              <w:rPr>
                <w:sz w:val="22"/>
                <w:szCs w:val="22"/>
                <w:lang w:val="en-GB"/>
              </w:rPr>
              <w:t xml:space="preserve">Zamora </w:t>
            </w:r>
            <w:proofErr w:type="spellStart"/>
            <w:r w:rsidRPr="000B2D6E">
              <w:rPr>
                <w:sz w:val="22"/>
                <w:szCs w:val="22"/>
                <w:lang w:val="en-GB"/>
              </w:rPr>
              <w:t>Mola</w:t>
            </w:r>
            <w:proofErr w:type="spellEnd"/>
            <w:r w:rsidRPr="000B2D6E">
              <w:rPr>
                <w:sz w:val="22"/>
                <w:szCs w:val="22"/>
                <w:lang w:val="en-GB"/>
              </w:rPr>
              <w:t xml:space="preserve">, F. </w:t>
            </w:r>
            <w:r w:rsidRPr="000B2D6E">
              <w:rPr>
                <w:i/>
                <w:sz w:val="22"/>
                <w:szCs w:val="22"/>
                <w:lang w:val="en-GB"/>
              </w:rPr>
              <w:t>The sourcebook of contemporary urban design</w:t>
            </w:r>
            <w:r w:rsidRPr="000B2D6E">
              <w:rPr>
                <w:sz w:val="22"/>
                <w:szCs w:val="22"/>
                <w:lang w:val="en-GB"/>
              </w:rPr>
              <w:t>, New York 2012.</w:t>
            </w:r>
          </w:p>
          <w:p w14:paraId="66204FF1" w14:textId="77777777" w:rsidR="00C20EF7" w:rsidRPr="000B2D6E" w:rsidRDefault="00C20EF7" w:rsidP="0071317A">
            <w:pPr>
              <w:pStyle w:val="Akapitzlist"/>
              <w:spacing w:after="0" w:line="240" w:lineRule="auto"/>
              <w:ind w:left="0"/>
              <w:rPr>
                <w:rFonts w:eastAsia="Times New Roman"/>
                <w:sz w:val="22"/>
                <w:szCs w:val="22"/>
                <w:lang w:val="en-GB" w:eastAsia="pl-PL"/>
              </w:rPr>
            </w:pPr>
          </w:p>
          <w:p w14:paraId="6AFA6820" w14:textId="77777777" w:rsidR="00551CD3" w:rsidRPr="000B2D6E" w:rsidRDefault="00096A7B" w:rsidP="0076154C">
            <w:pPr>
              <w:spacing w:after="60" w:line="240" w:lineRule="auto"/>
              <w:ind w:left="57"/>
              <w:rPr>
                <w:rFonts w:eastAsia="Times New Roman"/>
                <w:b/>
                <w:bCs/>
                <w:caps/>
                <w:u w:val="single"/>
                <w:lang w:val="en-GB" w:eastAsia="pl-PL"/>
              </w:rPr>
            </w:pPr>
            <w:r w:rsidRPr="000B2D6E">
              <w:rPr>
                <w:rFonts w:eastAsia="Times New Roman"/>
                <w:b/>
                <w:bCs/>
                <w:caps/>
                <w:u w:val="single"/>
                <w:lang w:val="en-GB" w:eastAsia="pl-PL"/>
              </w:rPr>
              <w:t>additional</w:t>
            </w:r>
            <w:r w:rsidR="00551CD3" w:rsidRPr="000B2D6E">
              <w:rPr>
                <w:rFonts w:eastAsia="Times New Roman"/>
                <w:b/>
                <w:bCs/>
                <w:caps/>
                <w:u w:val="single"/>
                <w:lang w:val="en-GB" w:eastAsia="pl-PL"/>
              </w:rPr>
              <w:t xml:space="preserve"> LITERATURE:</w:t>
            </w:r>
          </w:p>
          <w:p w14:paraId="21BEE836" w14:textId="06680EB8" w:rsidR="00C7764E" w:rsidRPr="000B2D6E" w:rsidRDefault="00C7764E" w:rsidP="00C7764E">
            <w:pPr>
              <w:numPr>
                <w:ilvl w:val="0"/>
                <w:numId w:val="6"/>
              </w:numPr>
              <w:tabs>
                <w:tab w:val="clear" w:pos="730"/>
                <w:tab w:val="num" w:pos="577"/>
              </w:tabs>
              <w:suppressAutoHyphens/>
              <w:spacing w:after="0" w:line="240" w:lineRule="auto"/>
              <w:ind w:left="624" w:hanging="567"/>
              <w:rPr>
                <w:sz w:val="22"/>
                <w:szCs w:val="22"/>
                <w:lang w:val="en-GB"/>
              </w:rPr>
            </w:pPr>
            <w:proofErr w:type="spellStart"/>
            <w:r w:rsidRPr="000B2D6E">
              <w:rPr>
                <w:sz w:val="22"/>
                <w:szCs w:val="22"/>
                <w:lang w:val="en-GB"/>
              </w:rPr>
              <w:t>Callwey</w:t>
            </w:r>
            <w:proofErr w:type="spellEnd"/>
            <w:r w:rsidRPr="000B2D6E">
              <w:rPr>
                <w:sz w:val="22"/>
                <w:szCs w:val="22"/>
                <w:lang w:val="en-GB"/>
              </w:rPr>
              <w:t xml:space="preserve"> G., </w:t>
            </w:r>
            <w:r w:rsidRPr="000B2D6E">
              <w:rPr>
                <w:i/>
                <w:sz w:val="22"/>
                <w:szCs w:val="22"/>
                <w:lang w:val="en-GB"/>
              </w:rPr>
              <w:t>Resilient: cities and landscapes</w:t>
            </w:r>
            <w:r w:rsidRPr="000B2D6E">
              <w:rPr>
                <w:sz w:val="22"/>
                <w:szCs w:val="22"/>
                <w:lang w:val="en-GB"/>
              </w:rPr>
              <w:t>,  Munich 2015.</w:t>
            </w:r>
          </w:p>
          <w:p w14:paraId="505A368E" w14:textId="3E66F020" w:rsidR="00C7764E" w:rsidRPr="008E61AD" w:rsidRDefault="00C7764E" w:rsidP="00C7764E">
            <w:pPr>
              <w:numPr>
                <w:ilvl w:val="0"/>
                <w:numId w:val="6"/>
              </w:numPr>
              <w:tabs>
                <w:tab w:val="clear" w:pos="730"/>
                <w:tab w:val="num" w:pos="577"/>
              </w:tabs>
              <w:suppressAutoHyphens/>
              <w:spacing w:after="0" w:line="240" w:lineRule="auto"/>
              <w:ind w:left="624" w:hanging="567"/>
              <w:rPr>
                <w:sz w:val="22"/>
                <w:szCs w:val="22"/>
              </w:rPr>
            </w:pPr>
            <w:r w:rsidRPr="008E61AD">
              <w:rPr>
                <w:sz w:val="22"/>
                <w:szCs w:val="22"/>
              </w:rPr>
              <w:t xml:space="preserve">Jacobs, J., </w:t>
            </w:r>
            <w:r w:rsidRPr="008E61AD">
              <w:rPr>
                <w:i/>
                <w:sz w:val="22"/>
                <w:szCs w:val="22"/>
              </w:rPr>
              <w:t>Śmierć i życie wielkich miast Ameryki,</w:t>
            </w:r>
            <w:r w:rsidRPr="008E61AD">
              <w:rPr>
                <w:sz w:val="22"/>
                <w:szCs w:val="22"/>
              </w:rPr>
              <w:t xml:space="preserve"> Warszawa 2014.</w:t>
            </w:r>
          </w:p>
          <w:p w14:paraId="7B3418A1" w14:textId="44454DEC" w:rsidR="00C7764E" w:rsidRPr="008E61AD" w:rsidRDefault="00C7764E" w:rsidP="00C7764E">
            <w:pPr>
              <w:numPr>
                <w:ilvl w:val="0"/>
                <w:numId w:val="6"/>
              </w:numPr>
              <w:tabs>
                <w:tab w:val="clear" w:pos="730"/>
                <w:tab w:val="num" w:pos="577"/>
              </w:tabs>
              <w:suppressAutoHyphens/>
              <w:spacing w:after="0" w:line="240" w:lineRule="auto"/>
              <w:ind w:left="624" w:hanging="567"/>
              <w:rPr>
                <w:sz w:val="22"/>
                <w:szCs w:val="22"/>
              </w:rPr>
            </w:pPr>
            <w:proofErr w:type="spellStart"/>
            <w:r w:rsidRPr="008E61AD">
              <w:rPr>
                <w:sz w:val="22"/>
                <w:szCs w:val="22"/>
              </w:rPr>
              <w:t>Landry</w:t>
            </w:r>
            <w:proofErr w:type="spellEnd"/>
            <w:r w:rsidRPr="008E61AD">
              <w:rPr>
                <w:sz w:val="22"/>
                <w:szCs w:val="22"/>
              </w:rPr>
              <w:t xml:space="preserve">, Ch. </w:t>
            </w:r>
            <w:r w:rsidRPr="008E61AD">
              <w:rPr>
                <w:i/>
                <w:sz w:val="22"/>
                <w:szCs w:val="22"/>
              </w:rPr>
              <w:t>Kreatywne miasto: zestaw narzędzi dla miejskich innowatorów,</w:t>
            </w:r>
            <w:r w:rsidRPr="008E61AD">
              <w:rPr>
                <w:sz w:val="22"/>
                <w:szCs w:val="22"/>
              </w:rPr>
              <w:t xml:space="preserve"> Warszawa 2013.</w:t>
            </w:r>
          </w:p>
          <w:p w14:paraId="015ACB2A" w14:textId="3773840E" w:rsidR="00C7764E" w:rsidRPr="008E61AD" w:rsidRDefault="00C7764E" w:rsidP="00C7764E">
            <w:pPr>
              <w:numPr>
                <w:ilvl w:val="0"/>
                <w:numId w:val="6"/>
              </w:numPr>
              <w:tabs>
                <w:tab w:val="clear" w:pos="730"/>
                <w:tab w:val="num" w:pos="577"/>
              </w:tabs>
              <w:suppressAutoHyphens/>
              <w:spacing w:after="0" w:line="240" w:lineRule="auto"/>
              <w:ind w:left="624" w:hanging="567"/>
              <w:rPr>
                <w:sz w:val="22"/>
                <w:szCs w:val="22"/>
              </w:rPr>
            </w:pPr>
            <w:r w:rsidRPr="008E61AD">
              <w:rPr>
                <w:i/>
                <w:sz w:val="22"/>
                <w:szCs w:val="22"/>
              </w:rPr>
              <w:t>Miasta przyszłości – Wyzwania, wizje, perspektywy</w:t>
            </w:r>
            <w:r w:rsidRPr="008E61AD">
              <w:rPr>
                <w:sz w:val="22"/>
                <w:szCs w:val="22"/>
              </w:rPr>
              <w:t xml:space="preserve"> (Raport Komisji UE, Miasta Przyszłości. Wyzwania, wizje, perspektywy , 2011, w polskim tłumaczeniu: </w:t>
            </w:r>
            <w:r w:rsidR="000B2D6E" w:rsidRPr="008E61AD">
              <w:rPr>
                <w:sz w:val="22"/>
                <w:szCs w:val="22"/>
              </w:rPr>
              <w:t xml:space="preserve">http://ec.europa.eu/regional_policy/ </w:t>
            </w:r>
            <w:proofErr w:type="spellStart"/>
            <w:r w:rsidRPr="008E61AD">
              <w:rPr>
                <w:sz w:val="22"/>
                <w:szCs w:val="22"/>
              </w:rPr>
              <w:t>sources</w:t>
            </w:r>
            <w:proofErr w:type="spellEnd"/>
            <w:r w:rsidRPr="008E61AD">
              <w:rPr>
                <w:sz w:val="22"/>
                <w:szCs w:val="22"/>
              </w:rPr>
              <w:t>/</w:t>
            </w:r>
            <w:proofErr w:type="spellStart"/>
            <w:r w:rsidRPr="008E61AD">
              <w:rPr>
                <w:sz w:val="22"/>
                <w:szCs w:val="22"/>
              </w:rPr>
              <w:t>docgener</w:t>
            </w:r>
            <w:proofErr w:type="spellEnd"/>
            <w:r w:rsidRPr="008E61AD">
              <w:rPr>
                <w:sz w:val="22"/>
                <w:szCs w:val="22"/>
              </w:rPr>
              <w:t>/</w:t>
            </w:r>
            <w:proofErr w:type="spellStart"/>
            <w:r w:rsidRPr="008E61AD">
              <w:rPr>
                <w:sz w:val="22"/>
                <w:szCs w:val="22"/>
              </w:rPr>
              <w:t>studies</w:t>
            </w:r>
            <w:proofErr w:type="spellEnd"/>
            <w:r w:rsidRPr="008E61AD">
              <w:rPr>
                <w:sz w:val="22"/>
                <w:szCs w:val="22"/>
              </w:rPr>
              <w:t>/</w:t>
            </w:r>
            <w:r w:rsidR="000B2D6E" w:rsidRPr="008E61AD">
              <w:rPr>
                <w:sz w:val="22"/>
                <w:szCs w:val="22"/>
              </w:rPr>
              <w:br/>
            </w:r>
            <w:r w:rsidRPr="008E61AD">
              <w:rPr>
                <w:sz w:val="22"/>
                <w:szCs w:val="22"/>
              </w:rPr>
              <w:t>pdf/</w:t>
            </w:r>
            <w:proofErr w:type="spellStart"/>
            <w:r w:rsidRPr="008E61AD">
              <w:rPr>
                <w:sz w:val="22"/>
                <w:szCs w:val="22"/>
              </w:rPr>
              <w:t>citiesoftomorrow</w:t>
            </w:r>
            <w:proofErr w:type="spellEnd"/>
            <w:r w:rsidRPr="008E61AD">
              <w:rPr>
                <w:sz w:val="22"/>
                <w:szCs w:val="22"/>
              </w:rPr>
              <w:t>/citiesoftomorrow_final_pl.pdf (08.05.2015)</w:t>
            </w:r>
            <w:r w:rsidR="000B2D6E" w:rsidRPr="008E61AD">
              <w:rPr>
                <w:sz w:val="22"/>
                <w:szCs w:val="22"/>
              </w:rPr>
              <w:t>.</w:t>
            </w:r>
          </w:p>
          <w:p w14:paraId="40246945" w14:textId="70BF19AE" w:rsidR="00C7764E" w:rsidRPr="000B2D6E" w:rsidRDefault="00C7764E" w:rsidP="00C7764E">
            <w:pPr>
              <w:numPr>
                <w:ilvl w:val="0"/>
                <w:numId w:val="6"/>
              </w:numPr>
              <w:tabs>
                <w:tab w:val="clear" w:pos="730"/>
                <w:tab w:val="num" w:pos="577"/>
              </w:tabs>
              <w:suppressAutoHyphens/>
              <w:spacing w:after="0" w:line="240" w:lineRule="auto"/>
              <w:ind w:left="624" w:hanging="567"/>
              <w:rPr>
                <w:sz w:val="22"/>
                <w:szCs w:val="22"/>
                <w:lang w:val="en-GB"/>
              </w:rPr>
            </w:pPr>
            <w:r w:rsidRPr="000B2D6E">
              <w:rPr>
                <w:sz w:val="22"/>
                <w:szCs w:val="22"/>
                <w:lang w:val="en-GB"/>
              </w:rPr>
              <w:t xml:space="preserve">Morrison, T. </w:t>
            </w:r>
            <w:r w:rsidRPr="000B2D6E">
              <w:rPr>
                <w:i/>
                <w:sz w:val="22"/>
                <w:szCs w:val="22"/>
                <w:lang w:val="en-GB"/>
              </w:rPr>
              <w:t>Unbuilt utopian cities 1460 to 1900: reconstructing their architecture and political philosophy,</w:t>
            </w:r>
            <w:r w:rsidR="000B2D6E">
              <w:rPr>
                <w:i/>
                <w:sz w:val="22"/>
                <w:szCs w:val="22"/>
                <w:lang w:val="en-GB"/>
              </w:rPr>
              <w:t xml:space="preserve"> </w:t>
            </w:r>
            <w:r w:rsidRPr="000B2D6E">
              <w:rPr>
                <w:sz w:val="22"/>
                <w:szCs w:val="22"/>
                <w:lang w:val="en-GB"/>
              </w:rPr>
              <w:t>Farnham 2015.</w:t>
            </w:r>
          </w:p>
          <w:p w14:paraId="2CF3B01A" w14:textId="77777777" w:rsidR="00C7764E" w:rsidRPr="000B2D6E" w:rsidRDefault="00C7764E" w:rsidP="00C7764E">
            <w:pPr>
              <w:numPr>
                <w:ilvl w:val="0"/>
                <w:numId w:val="6"/>
              </w:numPr>
              <w:tabs>
                <w:tab w:val="clear" w:pos="730"/>
                <w:tab w:val="num" w:pos="577"/>
              </w:tabs>
              <w:suppressAutoHyphens/>
              <w:spacing w:after="0" w:line="240" w:lineRule="auto"/>
              <w:ind w:left="624" w:hanging="567"/>
              <w:rPr>
                <w:sz w:val="22"/>
                <w:szCs w:val="22"/>
                <w:lang w:val="en-GB"/>
              </w:rPr>
            </w:pPr>
            <w:r w:rsidRPr="008E61AD">
              <w:rPr>
                <w:sz w:val="22"/>
                <w:szCs w:val="22"/>
              </w:rPr>
              <w:t xml:space="preserve">Palej A., </w:t>
            </w:r>
            <w:r w:rsidRPr="008E61AD">
              <w:rPr>
                <w:i/>
                <w:sz w:val="22"/>
                <w:szCs w:val="22"/>
              </w:rPr>
              <w:t>Miasta cywilizacji informacyjnej. Poszukiwanie równowagi pomiędzy światem fizycznym a światem wirtualnym</w:t>
            </w:r>
            <w:r w:rsidRPr="008E61AD">
              <w:rPr>
                <w:sz w:val="22"/>
                <w:szCs w:val="22"/>
              </w:rPr>
              <w:t xml:space="preserve">. </w:t>
            </w:r>
            <w:proofErr w:type="spellStart"/>
            <w:r w:rsidRPr="000B2D6E">
              <w:rPr>
                <w:sz w:val="22"/>
                <w:szCs w:val="22"/>
                <w:lang w:val="en-GB"/>
              </w:rPr>
              <w:t>Kraków</w:t>
            </w:r>
            <w:proofErr w:type="spellEnd"/>
            <w:r w:rsidRPr="000B2D6E">
              <w:rPr>
                <w:sz w:val="22"/>
                <w:szCs w:val="22"/>
                <w:lang w:val="en-GB"/>
              </w:rPr>
              <w:t xml:space="preserve"> 2003.</w:t>
            </w:r>
          </w:p>
          <w:p w14:paraId="11FC0977" w14:textId="4DFE82A7" w:rsidR="00C7764E" w:rsidRPr="008E61AD" w:rsidRDefault="00C7764E" w:rsidP="00C7764E">
            <w:pPr>
              <w:numPr>
                <w:ilvl w:val="0"/>
                <w:numId w:val="6"/>
              </w:numPr>
              <w:tabs>
                <w:tab w:val="clear" w:pos="730"/>
                <w:tab w:val="num" w:pos="577"/>
              </w:tabs>
              <w:suppressAutoHyphens/>
              <w:spacing w:after="0" w:line="240" w:lineRule="auto"/>
              <w:ind w:left="624" w:hanging="567"/>
              <w:rPr>
                <w:sz w:val="22"/>
                <w:szCs w:val="22"/>
              </w:rPr>
            </w:pPr>
            <w:r w:rsidRPr="008E61AD">
              <w:rPr>
                <w:sz w:val="22"/>
                <w:szCs w:val="22"/>
              </w:rPr>
              <w:t>Paszkowski, Z</w:t>
            </w:r>
            <w:r w:rsidRPr="008E61AD">
              <w:rPr>
                <w:i/>
                <w:sz w:val="22"/>
                <w:szCs w:val="22"/>
              </w:rPr>
              <w:t>. Miasto idealne w perspektywie europejskiej i jego związki z urbanistyką współczesną</w:t>
            </w:r>
            <w:r w:rsidRPr="008E61AD">
              <w:rPr>
                <w:sz w:val="22"/>
                <w:szCs w:val="22"/>
              </w:rPr>
              <w:t>, Kraków 2011.</w:t>
            </w:r>
          </w:p>
          <w:p w14:paraId="2F156526" w14:textId="77777777" w:rsidR="00C7764E" w:rsidRPr="008E61AD" w:rsidRDefault="00C7764E" w:rsidP="00C7764E">
            <w:pPr>
              <w:numPr>
                <w:ilvl w:val="0"/>
                <w:numId w:val="6"/>
              </w:numPr>
              <w:tabs>
                <w:tab w:val="clear" w:pos="730"/>
                <w:tab w:val="num" w:pos="577"/>
              </w:tabs>
              <w:suppressAutoHyphens/>
              <w:spacing w:after="0" w:line="240" w:lineRule="auto"/>
              <w:ind w:left="624" w:hanging="567"/>
              <w:rPr>
                <w:sz w:val="22"/>
                <w:szCs w:val="22"/>
              </w:rPr>
            </w:pPr>
            <w:r w:rsidRPr="008E61AD">
              <w:rPr>
                <w:sz w:val="22"/>
                <w:szCs w:val="22"/>
              </w:rPr>
              <w:t xml:space="preserve">Toffler A., </w:t>
            </w:r>
            <w:r w:rsidRPr="008E61AD">
              <w:rPr>
                <w:i/>
                <w:sz w:val="22"/>
                <w:szCs w:val="22"/>
              </w:rPr>
              <w:t>Szok przyszłości</w:t>
            </w:r>
            <w:r w:rsidRPr="008E61AD">
              <w:rPr>
                <w:sz w:val="22"/>
                <w:szCs w:val="22"/>
              </w:rPr>
              <w:t>. Poznań 1998.</w:t>
            </w:r>
          </w:p>
          <w:p w14:paraId="2B511D3A" w14:textId="080C60F5" w:rsidR="00C7764E" w:rsidRPr="000B2D6E" w:rsidRDefault="00C7764E" w:rsidP="00C7764E">
            <w:pPr>
              <w:numPr>
                <w:ilvl w:val="0"/>
                <w:numId w:val="6"/>
              </w:numPr>
              <w:tabs>
                <w:tab w:val="clear" w:pos="730"/>
                <w:tab w:val="num" w:pos="577"/>
              </w:tabs>
              <w:suppressAutoHyphens/>
              <w:spacing w:after="0" w:line="240" w:lineRule="auto"/>
              <w:ind w:left="624" w:hanging="567"/>
              <w:rPr>
                <w:sz w:val="22"/>
                <w:szCs w:val="22"/>
                <w:lang w:val="en-GB"/>
              </w:rPr>
            </w:pPr>
            <w:r w:rsidRPr="000B2D6E">
              <w:rPr>
                <w:i/>
                <w:sz w:val="22"/>
                <w:szCs w:val="22"/>
                <w:lang w:val="en-GB"/>
              </w:rPr>
              <w:t>UAE and the Gulf: architecture and urbanism now</w:t>
            </w:r>
            <w:r w:rsidR="000B2D6E">
              <w:rPr>
                <w:i/>
                <w:sz w:val="22"/>
                <w:szCs w:val="22"/>
                <w:lang w:val="en-GB"/>
              </w:rPr>
              <w:t>,</w:t>
            </w:r>
            <w:r w:rsidRPr="000B2D6E">
              <w:rPr>
                <w:sz w:val="22"/>
                <w:szCs w:val="22"/>
                <w:lang w:val="en-GB"/>
              </w:rPr>
              <w:t xml:space="preserve"> London 2015.</w:t>
            </w:r>
          </w:p>
          <w:p w14:paraId="35E1918D" w14:textId="233F738F" w:rsidR="00C7764E" w:rsidRPr="000B2D6E" w:rsidRDefault="00C7764E" w:rsidP="00C7764E">
            <w:pPr>
              <w:numPr>
                <w:ilvl w:val="0"/>
                <w:numId w:val="6"/>
              </w:numPr>
              <w:tabs>
                <w:tab w:val="clear" w:pos="730"/>
                <w:tab w:val="num" w:pos="577"/>
              </w:tabs>
              <w:suppressAutoHyphens/>
              <w:spacing w:after="0" w:line="240" w:lineRule="auto"/>
              <w:ind w:left="624" w:hanging="567"/>
              <w:rPr>
                <w:sz w:val="22"/>
                <w:szCs w:val="22"/>
                <w:lang w:val="en-GB"/>
              </w:rPr>
            </w:pPr>
            <w:proofErr w:type="spellStart"/>
            <w:r w:rsidRPr="000B2D6E">
              <w:rPr>
                <w:sz w:val="22"/>
                <w:szCs w:val="22"/>
                <w:lang w:val="en-GB"/>
              </w:rPr>
              <w:t>Uffelen</w:t>
            </w:r>
            <w:proofErr w:type="spellEnd"/>
            <w:r w:rsidRPr="000B2D6E">
              <w:rPr>
                <w:sz w:val="22"/>
                <w:szCs w:val="22"/>
                <w:lang w:val="en-GB"/>
              </w:rPr>
              <w:t xml:space="preserve">, Ch. </w:t>
            </w:r>
            <w:r w:rsidRPr="000B2D6E">
              <w:rPr>
                <w:i/>
                <w:sz w:val="22"/>
                <w:szCs w:val="22"/>
                <w:lang w:val="en-GB"/>
              </w:rPr>
              <w:t>Pedestrian zones: car-free urban spaces</w:t>
            </w:r>
            <w:r w:rsidRPr="000B2D6E">
              <w:rPr>
                <w:sz w:val="22"/>
                <w:szCs w:val="22"/>
                <w:lang w:val="en-GB"/>
              </w:rPr>
              <w:t xml:space="preserve">, </w:t>
            </w:r>
            <w:proofErr w:type="spellStart"/>
            <w:r w:rsidRPr="000B2D6E">
              <w:rPr>
                <w:sz w:val="22"/>
                <w:szCs w:val="22"/>
                <w:lang w:val="en-GB"/>
              </w:rPr>
              <w:t>Salenstein</w:t>
            </w:r>
            <w:proofErr w:type="spellEnd"/>
            <w:r w:rsidRPr="000B2D6E">
              <w:rPr>
                <w:sz w:val="22"/>
                <w:szCs w:val="22"/>
                <w:lang w:val="en-GB"/>
              </w:rPr>
              <w:t xml:space="preserve"> 2015.</w:t>
            </w:r>
          </w:p>
          <w:p w14:paraId="6B62F1B3" w14:textId="0E5F4534" w:rsidR="00551CD3" w:rsidRPr="0047522C" w:rsidRDefault="00C7764E" w:rsidP="00C3593D">
            <w:pPr>
              <w:numPr>
                <w:ilvl w:val="0"/>
                <w:numId w:val="6"/>
              </w:numPr>
              <w:tabs>
                <w:tab w:val="clear" w:pos="730"/>
                <w:tab w:val="num" w:pos="577"/>
              </w:tabs>
              <w:suppressAutoHyphens/>
              <w:spacing w:after="0" w:line="240" w:lineRule="auto"/>
              <w:ind w:left="624" w:hanging="567"/>
              <w:rPr>
                <w:rFonts w:eastAsia="Times New Roman"/>
                <w:lang w:val="en-US" w:eastAsia="pl-PL"/>
              </w:rPr>
            </w:pPr>
            <w:r w:rsidRPr="00C3593D">
              <w:rPr>
                <w:i/>
                <w:sz w:val="22"/>
                <w:szCs w:val="22"/>
                <w:lang w:val="en-GB"/>
              </w:rPr>
              <w:t>Urban ecology: patterns, processes, and applications</w:t>
            </w:r>
            <w:r w:rsidRPr="00C3593D">
              <w:rPr>
                <w:sz w:val="22"/>
                <w:szCs w:val="22"/>
                <w:lang w:val="en-GB"/>
              </w:rPr>
              <w:t>, 2012.</w:t>
            </w:r>
          </w:p>
        </w:tc>
      </w:tr>
    </w:tbl>
    <w:p w14:paraId="208B46E9" w14:textId="77777777" w:rsidR="007802AC" w:rsidRPr="008E61AD" w:rsidRDefault="007802AC" w:rsidP="007802AC">
      <w:pPr>
        <w:spacing w:after="0"/>
        <w:rPr>
          <w:sz w:val="22"/>
          <w:lang w:val="en-US"/>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443E75" w14:paraId="5F08A1CE" w14:textId="77777777" w:rsidTr="001E2296">
        <w:trPr>
          <w:trHeight w:val="283"/>
        </w:trPr>
        <w:tc>
          <w:tcPr>
            <w:tcW w:w="0" w:type="auto"/>
            <w:vAlign w:val="center"/>
            <w:hideMark/>
          </w:tcPr>
          <w:p w14:paraId="7485FFF9" w14:textId="77777777" w:rsidR="00551CD3" w:rsidRPr="00364489" w:rsidRDefault="009F503B" w:rsidP="000C3A79">
            <w:pPr>
              <w:spacing w:after="0" w:line="210" w:lineRule="atLeast"/>
              <w:jc w:val="center"/>
              <w:rPr>
                <w:rFonts w:eastAsia="Times New Roman"/>
                <w:lang w:val="en-US" w:eastAsia="pl-PL"/>
              </w:rPr>
            </w:pPr>
            <w:r w:rsidRPr="00364489">
              <w:rPr>
                <w:rFonts w:eastAsia="Times New Roman"/>
                <w:b/>
                <w:bCs/>
                <w:lang w:val="en-US" w:eastAsia="pl-PL"/>
              </w:rPr>
              <w:t>COURSE</w:t>
            </w:r>
            <w:r w:rsidR="00551CD3" w:rsidRPr="00364489">
              <w:rPr>
                <w:rFonts w:eastAsia="Times New Roman"/>
                <w:b/>
                <w:bCs/>
                <w:lang w:val="en-US" w:eastAsia="pl-PL"/>
              </w:rPr>
              <w:t xml:space="preserve"> SUPERVISOR (NAME AND SURNAME, E-MAIL ADDRESS)</w:t>
            </w:r>
          </w:p>
        </w:tc>
      </w:tr>
      <w:tr w:rsidR="00364489" w:rsidRPr="0047522C" w14:paraId="34C4D77F" w14:textId="77777777" w:rsidTr="001E2296">
        <w:trPr>
          <w:trHeight w:val="300"/>
        </w:trPr>
        <w:tc>
          <w:tcPr>
            <w:tcW w:w="0" w:type="auto"/>
            <w:hideMark/>
          </w:tcPr>
          <w:p w14:paraId="0EFB98F2" w14:textId="77777777" w:rsidR="007802AC" w:rsidRPr="008E61AD" w:rsidRDefault="007802AC" w:rsidP="00C7764E">
            <w:pPr>
              <w:snapToGrid w:val="0"/>
              <w:spacing w:after="0"/>
              <w:rPr>
                <w:b/>
                <w:bCs/>
                <w:lang w:val="de-DE"/>
              </w:rPr>
            </w:pPr>
            <w:proofErr w:type="spellStart"/>
            <w:r w:rsidRPr="008E61AD">
              <w:rPr>
                <w:b/>
                <w:bCs/>
                <w:lang w:val="de-DE"/>
              </w:rPr>
              <w:t>dr</w:t>
            </w:r>
            <w:proofErr w:type="spellEnd"/>
            <w:r w:rsidRPr="008E61AD">
              <w:rPr>
                <w:b/>
                <w:bCs/>
                <w:lang w:val="de-DE"/>
              </w:rPr>
              <w:t xml:space="preserve"> hab. </w:t>
            </w:r>
            <w:proofErr w:type="spellStart"/>
            <w:r w:rsidRPr="008E61AD">
              <w:rPr>
                <w:b/>
                <w:bCs/>
                <w:lang w:val="de-DE"/>
              </w:rPr>
              <w:t>inż</w:t>
            </w:r>
            <w:proofErr w:type="spellEnd"/>
            <w:r w:rsidRPr="008E61AD">
              <w:rPr>
                <w:b/>
                <w:bCs/>
                <w:lang w:val="de-DE"/>
              </w:rPr>
              <w:t xml:space="preserve">. </w:t>
            </w:r>
            <w:proofErr w:type="spellStart"/>
            <w:r w:rsidRPr="008E61AD">
              <w:rPr>
                <w:b/>
                <w:bCs/>
                <w:lang w:val="de-DE"/>
              </w:rPr>
              <w:t>arch</w:t>
            </w:r>
            <w:proofErr w:type="spellEnd"/>
            <w:r w:rsidRPr="008E61AD">
              <w:rPr>
                <w:b/>
                <w:bCs/>
                <w:lang w:val="de-DE"/>
              </w:rPr>
              <w:t xml:space="preserve">. </w:t>
            </w:r>
            <w:r w:rsidR="00C7764E" w:rsidRPr="008E61AD">
              <w:rPr>
                <w:b/>
                <w:bCs/>
                <w:lang w:val="de-DE"/>
              </w:rPr>
              <w:t xml:space="preserve">Magdalena </w:t>
            </w:r>
            <w:proofErr w:type="spellStart"/>
            <w:r w:rsidR="00C7764E" w:rsidRPr="008E61AD">
              <w:rPr>
                <w:b/>
                <w:bCs/>
                <w:lang w:val="de-DE"/>
              </w:rPr>
              <w:t>Belo</w:t>
            </w:r>
            <w:r w:rsidRPr="008E61AD">
              <w:rPr>
                <w:b/>
                <w:bCs/>
                <w:lang w:val="de-DE"/>
              </w:rPr>
              <w:t>f</w:t>
            </w:r>
            <w:proofErr w:type="spellEnd"/>
          </w:p>
          <w:p w14:paraId="6C794F8F" w14:textId="72B614B2" w:rsidR="00C7764E" w:rsidRDefault="007802AC" w:rsidP="00C7764E">
            <w:pPr>
              <w:snapToGrid w:val="0"/>
              <w:spacing w:after="0"/>
              <w:rPr>
                <w:bCs/>
              </w:rPr>
            </w:pPr>
            <w:r w:rsidRPr="007802AC">
              <w:rPr>
                <w:bCs/>
              </w:rPr>
              <w:t>magdalena.belof@pwr.edu.pl</w:t>
            </w:r>
          </w:p>
          <w:p w14:paraId="34D2D480" w14:textId="77777777" w:rsidR="007802AC" w:rsidRPr="007802AC" w:rsidRDefault="007802AC" w:rsidP="00C7764E">
            <w:pPr>
              <w:snapToGrid w:val="0"/>
              <w:spacing w:after="0"/>
              <w:rPr>
                <w:bCs/>
              </w:rPr>
            </w:pPr>
          </w:p>
          <w:p w14:paraId="2E543E58" w14:textId="77777777" w:rsidR="007802AC" w:rsidRPr="007802AC" w:rsidRDefault="007802AC" w:rsidP="00C7764E">
            <w:pPr>
              <w:snapToGrid w:val="0"/>
              <w:spacing w:after="0"/>
              <w:rPr>
                <w:b/>
                <w:lang w:val="en-US"/>
              </w:rPr>
            </w:pPr>
            <w:proofErr w:type="spellStart"/>
            <w:r w:rsidRPr="007802AC">
              <w:rPr>
                <w:b/>
                <w:lang w:val="en-US"/>
              </w:rPr>
              <w:t>dr</w:t>
            </w:r>
            <w:proofErr w:type="spellEnd"/>
            <w:r w:rsidRPr="007802AC">
              <w:rPr>
                <w:b/>
                <w:lang w:val="en-US"/>
              </w:rPr>
              <w:t xml:space="preserve"> </w:t>
            </w:r>
            <w:proofErr w:type="spellStart"/>
            <w:r w:rsidRPr="007802AC">
              <w:rPr>
                <w:b/>
                <w:lang w:val="en-US"/>
              </w:rPr>
              <w:t>inż</w:t>
            </w:r>
            <w:proofErr w:type="spellEnd"/>
            <w:r w:rsidRPr="007802AC">
              <w:rPr>
                <w:b/>
                <w:lang w:val="en-US"/>
              </w:rPr>
              <w:t xml:space="preserve">. arch. </w:t>
            </w:r>
            <w:r w:rsidR="00C7764E" w:rsidRPr="007802AC">
              <w:rPr>
                <w:b/>
                <w:lang w:val="en-US"/>
              </w:rPr>
              <w:t>Marcin Micha</w:t>
            </w:r>
            <w:r w:rsidR="001211C3" w:rsidRPr="007802AC">
              <w:rPr>
                <w:b/>
                <w:lang w:val="en-US"/>
              </w:rPr>
              <w:t>l</w:t>
            </w:r>
            <w:r w:rsidR="00C7764E" w:rsidRPr="007802AC">
              <w:rPr>
                <w:b/>
                <w:lang w:val="en-US"/>
              </w:rPr>
              <w:t>ski</w:t>
            </w:r>
          </w:p>
          <w:p w14:paraId="1A120CB4" w14:textId="2E764F83" w:rsidR="0046179D" w:rsidRPr="007802AC" w:rsidRDefault="00C7764E" w:rsidP="00C7764E">
            <w:pPr>
              <w:snapToGrid w:val="0"/>
              <w:spacing w:after="0"/>
              <w:rPr>
                <w:rFonts w:eastAsia="Times New Roman"/>
                <w:lang w:val="en-US" w:eastAsia="pl-PL"/>
              </w:rPr>
            </w:pPr>
            <w:r w:rsidRPr="007802AC">
              <w:rPr>
                <w:lang w:val="en-US"/>
              </w:rPr>
              <w:t xml:space="preserve">marcin.michalski.arch@pwr.edu.pl </w:t>
            </w:r>
          </w:p>
        </w:tc>
      </w:tr>
    </w:tbl>
    <w:p w14:paraId="680A4E5D" w14:textId="77777777" w:rsidR="00551CD3" w:rsidRPr="007802AC" w:rsidRDefault="00551CD3" w:rsidP="007802AC">
      <w:pPr>
        <w:spacing w:after="0" w:line="240" w:lineRule="auto"/>
        <w:rPr>
          <w:rFonts w:eastAsia="Times New Roman"/>
          <w:sz w:val="22"/>
          <w:lang w:val="en-US" w:eastAsia="pl-PL"/>
        </w:rPr>
      </w:pPr>
    </w:p>
    <w:sectPr w:rsidR="00551CD3" w:rsidRPr="007802AC" w:rsidSect="00FE3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font225">
    <w:altName w:val="Calibri"/>
    <w:charset w:val="01"/>
    <w:family w:val="auto"/>
    <w:pitch w:val="variable"/>
    <w:sig w:usb0="00000001"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font312">
    <w:altName w:val="Calibri"/>
    <w:charset w:val="01"/>
    <w:family w:val="auto"/>
    <w:pitch w:val="variable"/>
  </w:font>
  <w:font w:name="Yu Gothic Light">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A5AB4"/>
    <w:multiLevelType w:val="hybridMultilevel"/>
    <w:tmpl w:val="07BAAFFA"/>
    <w:lvl w:ilvl="0" w:tplc="C10472A8">
      <w:start w:val="1"/>
      <w:numFmt w:val="decimal"/>
      <w:lvlText w:val="[%1] "/>
      <w:lvlJc w:val="left"/>
      <w:pPr>
        <w:tabs>
          <w:tab w:val="num" w:pos="1080"/>
        </w:tabs>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3D8435F9"/>
    <w:multiLevelType w:val="hybridMultilevel"/>
    <w:tmpl w:val="23F48D1C"/>
    <w:lvl w:ilvl="0" w:tplc="CCF0C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8AD759E"/>
    <w:multiLevelType w:val="hybridMultilevel"/>
    <w:tmpl w:val="06B8340E"/>
    <w:lvl w:ilvl="0" w:tplc="C10472A8">
      <w:start w:val="1"/>
      <w:numFmt w:val="decimal"/>
      <w:lvlText w:val="[%1] "/>
      <w:lvlJc w:val="left"/>
      <w:pPr>
        <w:tabs>
          <w:tab w:val="num" w:pos="730"/>
        </w:tabs>
        <w:ind w:left="730" w:hanging="360"/>
      </w:pPr>
      <w:rPr>
        <w:rFonts w:hint="default"/>
      </w:rPr>
    </w:lvl>
    <w:lvl w:ilvl="1" w:tplc="04150019" w:tentative="1">
      <w:start w:val="1"/>
      <w:numFmt w:val="lowerLetter"/>
      <w:lvlText w:val="%2."/>
      <w:lvlJc w:val="left"/>
      <w:pPr>
        <w:tabs>
          <w:tab w:val="num" w:pos="1450"/>
        </w:tabs>
        <w:ind w:left="1450" w:hanging="360"/>
      </w:pPr>
    </w:lvl>
    <w:lvl w:ilvl="2" w:tplc="0415001B" w:tentative="1">
      <w:start w:val="1"/>
      <w:numFmt w:val="lowerRoman"/>
      <w:lvlText w:val="%3."/>
      <w:lvlJc w:val="right"/>
      <w:pPr>
        <w:tabs>
          <w:tab w:val="num" w:pos="2170"/>
        </w:tabs>
        <w:ind w:left="2170" w:hanging="180"/>
      </w:pPr>
    </w:lvl>
    <w:lvl w:ilvl="3" w:tplc="0415000F" w:tentative="1">
      <w:start w:val="1"/>
      <w:numFmt w:val="decimal"/>
      <w:lvlText w:val="%4."/>
      <w:lvlJc w:val="left"/>
      <w:pPr>
        <w:tabs>
          <w:tab w:val="num" w:pos="2890"/>
        </w:tabs>
        <w:ind w:left="2890" w:hanging="360"/>
      </w:pPr>
    </w:lvl>
    <w:lvl w:ilvl="4" w:tplc="04150019" w:tentative="1">
      <w:start w:val="1"/>
      <w:numFmt w:val="lowerLetter"/>
      <w:lvlText w:val="%5."/>
      <w:lvlJc w:val="left"/>
      <w:pPr>
        <w:tabs>
          <w:tab w:val="num" w:pos="3610"/>
        </w:tabs>
        <w:ind w:left="3610" w:hanging="360"/>
      </w:pPr>
    </w:lvl>
    <w:lvl w:ilvl="5" w:tplc="0415001B" w:tentative="1">
      <w:start w:val="1"/>
      <w:numFmt w:val="lowerRoman"/>
      <w:lvlText w:val="%6."/>
      <w:lvlJc w:val="right"/>
      <w:pPr>
        <w:tabs>
          <w:tab w:val="num" w:pos="4330"/>
        </w:tabs>
        <w:ind w:left="4330" w:hanging="180"/>
      </w:pPr>
    </w:lvl>
    <w:lvl w:ilvl="6" w:tplc="0415000F" w:tentative="1">
      <w:start w:val="1"/>
      <w:numFmt w:val="decimal"/>
      <w:lvlText w:val="%7."/>
      <w:lvlJc w:val="left"/>
      <w:pPr>
        <w:tabs>
          <w:tab w:val="num" w:pos="5050"/>
        </w:tabs>
        <w:ind w:left="5050" w:hanging="360"/>
      </w:pPr>
    </w:lvl>
    <w:lvl w:ilvl="7" w:tplc="04150019" w:tentative="1">
      <w:start w:val="1"/>
      <w:numFmt w:val="lowerLetter"/>
      <w:lvlText w:val="%8."/>
      <w:lvlJc w:val="left"/>
      <w:pPr>
        <w:tabs>
          <w:tab w:val="num" w:pos="5770"/>
        </w:tabs>
        <w:ind w:left="5770" w:hanging="360"/>
      </w:pPr>
    </w:lvl>
    <w:lvl w:ilvl="8" w:tplc="0415001B" w:tentative="1">
      <w:start w:val="1"/>
      <w:numFmt w:val="lowerRoman"/>
      <w:lvlText w:val="%9."/>
      <w:lvlJc w:val="right"/>
      <w:pPr>
        <w:tabs>
          <w:tab w:val="num" w:pos="6490"/>
        </w:tabs>
        <w:ind w:left="6490" w:hanging="180"/>
      </w:pPr>
    </w:lvl>
  </w:abstractNum>
  <w:abstractNum w:abstractNumId="3" w15:restartNumberingAfterBreak="0">
    <w:nsid w:val="6ECD753F"/>
    <w:multiLevelType w:val="hybridMultilevel"/>
    <w:tmpl w:val="A508B38A"/>
    <w:lvl w:ilvl="0" w:tplc="CA688C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AE44A22"/>
    <w:multiLevelType w:val="hybridMultilevel"/>
    <w:tmpl w:val="7B1097E0"/>
    <w:lvl w:ilvl="0" w:tplc="E2009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E5148D0"/>
    <w:multiLevelType w:val="hybridMultilevel"/>
    <w:tmpl w:val="6ADC1B76"/>
    <w:lvl w:ilvl="0" w:tplc="AB22B9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D3"/>
    <w:rsid w:val="000449AF"/>
    <w:rsid w:val="00096A7B"/>
    <w:rsid w:val="000B2D6E"/>
    <w:rsid w:val="000B6B77"/>
    <w:rsid w:val="000C3A79"/>
    <w:rsid w:val="000D2937"/>
    <w:rsid w:val="000E5717"/>
    <w:rsid w:val="0010180D"/>
    <w:rsid w:val="00103BCA"/>
    <w:rsid w:val="00111634"/>
    <w:rsid w:val="001128F5"/>
    <w:rsid w:val="001211C3"/>
    <w:rsid w:val="00125A18"/>
    <w:rsid w:val="001503EC"/>
    <w:rsid w:val="0016450C"/>
    <w:rsid w:val="001E2296"/>
    <w:rsid w:val="001E2AEF"/>
    <w:rsid w:val="002302A0"/>
    <w:rsid w:val="00261DEB"/>
    <w:rsid w:val="002B6520"/>
    <w:rsid w:val="0035358B"/>
    <w:rsid w:val="00364489"/>
    <w:rsid w:val="003B6C96"/>
    <w:rsid w:val="003B7CCA"/>
    <w:rsid w:val="003C337D"/>
    <w:rsid w:val="0043123B"/>
    <w:rsid w:val="00443E75"/>
    <w:rsid w:val="0045790E"/>
    <w:rsid w:val="0046179D"/>
    <w:rsid w:val="0047522C"/>
    <w:rsid w:val="004D247F"/>
    <w:rsid w:val="005414E0"/>
    <w:rsid w:val="0055078F"/>
    <w:rsid w:val="00551CD3"/>
    <w:rsid w:val="005548EF"/>
    <w:rsid w:val="00584943"/>
    <w:rsid w:val="0059600D"/>
    <w:rsid w:val="005E15C5"/>
    <w:rsid w:val="006014F3"/>
    <w:rsid w:val="00640ABB"/>
    <w:rsid w:val="00674051"/>
    <w:rsid w:val="00674D2D"/>
    <w:rsid w:val="00686555"/>
    <w:rsid w:val="00690375"/>
    <w:rsid w:val="00693EAC"/>
    <w:rsid w:val="006B3375"/>
    <w:rsid w:val="006F2115"/>
    <w:rsid w:val="00700924"/>
    <w:rsid w:val="0071317A"/>
    <w:rsid w:val="00730CCE"/>
    <w:rsid w:val="0076154C"/>
    <w:rsid w:val="0077451C"/>
    <w:rsid w:val="007802AC"/>
    <w:rsid w:val="00876A91"/>
    <w:rsid w:val="00892BF5"/>
    <w:rsid w:val="008C3360"/>
    <w:rsid w:val="008D5923"/>
    <w:rsid w:val="008E61AD"/>
    <w:rsid w:val="00920CF2"/>
    <w:rsid w:val="00944AC1"/>
    <w:rsid w:val="009737C5"/>
    <w:rsid w:val="009A0B60"/>
    <w:rsid w:val="009C0D7F"/>
    <w:rsid w:val="009F503B"/>
    <w:rsid w:val="00A063A6"/>
    <w:rsid w:val="00A349E9"/>
    <w:rsid w:val="00A407D8"/>
    <w:rsid w:val="00A434E1"/>
    <w:rsid w:val="00A61E21"/>
    <w:rsid w:val="00A67A87"/>
    <w:rsid w:val="00AA13D5"/>
    <w:rsid w:val="00AB3D25"/>
    <w:rsid w:val="00B40D11"/>
    <w:rsid w:val="00B42704"/>
    <w:rsid w:val="00B6151E"/>
    <w:rsid w:val="00BA602F"/>
    <w:rsid w:val="00BE7673"/>
    <w:rsid w:val="00BF1E60"/>
    <w:rsid w:val="00C14286"/>
    <w:rsid w:val="00C20EF7"/>
    <w:rsid w:val="00C25E8B"/>
    <w:rsid w:val="00C3593D"/>
    <w:rsid w:val="00C51981"/>
    <w:rsid w:val="00C5511B"/>
    <w:rsid w:val="00C7764E"/>
    <w:rsid w:val="00C84B10"/>
    <w:rsid w:val="00CB0BC5"/>
    <w:rsid w:val="00CF4654"/>
    <w:rsid w:val="00CF52A9"/>
    <w:rsid w:val="00D1217B"/>
    <w:rsid w:val="00D435E3"/>
    <w:rsid w:val="00D509FD"/>
    <w:rsid w:val="00D5178F"/>
    <w:rsid w:val="00D61615"/>
    <w:rsid w:val="00DA0FB8"/>
    <w:rsid w:val="00F03D27"/>
    <w:rsid w:val="00F1743F"/>
    <w:rsid w:val="00F56B81"/>
    <w:rsid w:val="00F7619C"/>
    <w:rsid w:val="00FA2E7A"/>
    <w:rsid w:val="00FD6C80"/>
    <w:rsid w:val="00FE3AD9"/>
    <w:rsid w:val="02C05D39"/>
    <w:rsid w:val="035948D1"/>
    <w:rsid w:val="0495061E"/>
    <w:rsid w:val="06329220"/>
    <w:rsid w:val="08AF2071"/>
    <w:rsid w:val="092958C8"/>
    <w:rsid w:val="0B87BAAB"/>
    <w:rsid w:val="0BB25BE6"/>
    <w:rsid w:val="0C7EFBD0"/>
    <w:rsid w:val="1199EBEA"/>
    <w:rsid w:val="1252E0CB"/>
    <w:rsid w:val="13D8FD05"/>
    <w:rsid w:val="159B6EDF"/>
    <w:rsid w:val="16A7C22B"/>
    <w:rsid w:val="16B56F5B"/>
    <w:rsid w:val="174603D4"/>
    <w:rsid w:val="1CD32733"/>
    <w:rsid w:val="1DC359A9"/>
    <w:rsid w:val="1E0B45F0"/>
    <w:rsid w:val="216523A2"/>
    <w:rsid w:val="21CBEBC9"/>
    <w:rsid w:val="239C03E5"/>
    <w:rsid w:val="269CE157"/>
    <w:rsid w:val="26DE78E0"/>
    <w:rsid w:val="26F5BC33"/>
    <w:rsid w:val="28F9CFF5"/>
    <w:rsid w:val="28FC7EDC"/>
    <w:rsid w:val="2A30B335"/>
    <w:rsid w:val="2BC292C4"/>
    <w:rsid w:val="2C8C13A9"/>
    <w:rsid w:val="2D576BAD"/>
    <w:rsid w:val="2E3590DB"/>
    <w:rsid w:val="2EC70F66"/>
    <w:rsid w:val="30915960"/>
    <w:rsid w:val="32FA4276"/>
    <w:rsid w:val="33AA4691"/>
    <w:rsid w:val="343CC938"/>
    <w:rsid w:val="3B26FC4E"/>
    <w:rsid w:val="3EC8E4C8"/>
    <w:rsid w:val="462A9770"/>
    <w:rsid w:val="4787D14A"/>
    <w:rsid w:val="48913A75"/>
    <w:rsid w:val="4A4AF799"/>
    <w:rsid w:val="4C3894C0"/>
    <w:rsid w:val="4F8363ED"/>
    <w:rsid w:val="50500A6C"/>
    <w:rsid w:val="51F14F16"/>
    <w:rsid w:val="51FBEB0E"/>
    <w:rsid w:val="5E54927F"/>
    <w:rsid w:val="614D462A"/>
    <w:rsid w:val="637432AE"/>
    <w:rsid w:val="66443F22"/>
    <w:rsid w:val="669F347D"/>
    <w:rsid w:val="6790E0A1"/>
    <w:rsid w:val="6B2468BF"/>
    <w:rsid w:val="6B68954D"/>
    <w:rsid w:val="6DB0960F"/>
    <w:rsid w:val="6DB5C7B6"/>
    <w:rsid w:val="6DC60A4C"/>
    <w:rsid w:val="7234B241"/>
    <w:rsid w:val="73116E4A"/>
    <w:rsid w:val="77341434"/>
    <w:rsid w:val="797733E7"/>
    <w:rsid w:val="7A7C9EE4"/>
    <w:rsid w:val="7BB75809"/>
    <w:rsid w:val="7CFE87A2"/>
    <w:rsid w:val="7D1FD07C"/>
    <w:rsid w:val="7EDA60C0"/>
    <w:rsid w:val="7EDA7AC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31F0B"/>
  <w15:chartTrackingRefBased/>
  <w15:docId w15:val="{FBFD97A7-0B44-4DF4-ACD5-E99345E07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3AD9"/>
    <w:pPr>
      <w:spacing w:after="200" w:line="276" w:lineRule="auto"/>
    </w:pPr>
    <w:rPr>
      <w:sz w:val="24"/>
      <w:szCs w:val="24"/>
      <w:lang w:eastAsia="en-US"/>
    </w:rPr>
  </w:style>
  <w:style w:type="paragraph" w:styleId="Nagwek2">
    <w:name w:val="heading 2"/>
    <w:basedOn w:val="Normalny"/>
    <w:link w:val="Nagwek2Znak"/>
    <w:uiPriority w:val="9"/>
    <w:qFormat/>
    <w:rsid w:val="00551CD3"/>
    <w:pPr>
      <w:spacing w:after="0" w:line="240" w:lineRule="auto"/>
      <w:outlineLvl w:val="1"/>
    </w:pPr>
    <w:rPr>
      <w:rFonts w:eastAsia="Times New Roman"/>
      <w:b/>
      <w:bCs/>
      <w:sz w:val="36"/>
      <w:szCs w:val="36"/>
      <w:lang w:val="x-none" w:eastAsia="pl-PL"/>
    </w:rPr>
  </w:style>
  <w:style w:type="paragraph" w:styleId="Nagwek3">
    <w:name w:val="heading 3"/>
    <w:basedOn w:val="Normalny"/>
    <w:link w:val="Nagwek3Znak"/>
    <w:uiPriority w:val="9"/>
    <w:qFormat/>
    <w:rsid w:val="00551CD3"/>
    <w:pPr>
      <w:spacing w:after="0" w:line="240" w:lineRule="auto"/>
      <w:outlineLvl w:val="2"/>
    </w:pPr>
    <w:rPr>
      <w:rFonts w:eastAsia="Times New Roman"/>
      <w:b/>
      <w:bCs/>
      <w:sz w:val="27"/>
      <w:szCs w:val="27"/>
      <w:lang w:val="x-none" w:eastAsia="pl-PL"/>
    </w:rPr>
  </w:style>
  <w:style w:type="paragraph" w:styleId="Nagwek4">
    <w:name w:val="heading 4"/>
    <w:basedOn w:val="Normalny"/>
    <w:link w:val="Nagwek4Znak"/>
    <w:uiPriority w:val="9"/>
    <w:qFormat/>
    <w:rsid w:val="00551CD3"/>
    <w:pPr>
      <w:spacing w:after="0" w:line="240" w:lineRule="auto"/>
      <w:outlineLvl w:val="3"/>
    </w:pPr>
    <w:rPr>
      <w:rFonts w:eastAsia="Times New Roman"/>
      <w:b/>
      <w:bCs/>
      <w:sz w:val="20"/>
      <w:szCs w:val="20"/>
      <w:lang w:val="x-none" w:eastAsia="pl-PL"/>
    </w:rPr>
  </w:style>
  <w:style w:type="paragraph" w:styleId="Nagwek5">
    <w:name w:val="heading 5"/>
    <w:basedOn w:val="Normalny"/>
    <w:link w:val="Nagwek5Znak"/>
    <w:uiPriority w:val="9"/>
    <w:qFormat/>
    <w:rsid w:val="00551CD3"/>
    <w:pPr>
      <w:spacing w:after="0" w:line="240" w:lineRule="auto"/>
      <w:outlineLvl w:val="4"/>
    </w:pPr>
    <w:rPr>
      <w:rFonts w:eastAsia="Times New Roman"/>
      <w:b/>
      <w:bCs/>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551CD3"/>
    <w:rPr>
      <w:rFonts w:eastAsia="Times New Roman"/>
      <w:b/>
      <w:bCs/>
      <w:sz w:val="36"/>
      <w:szCs w:val="36"/>
      <w:lang w:eastAsia="pl-PL"/>
    </w:rPr>
  </w:style>
  <w:style w:type="character" w:customStyle="1" w:styleId="Nagwek3Znak">
    <w:name w:val="Nagłówek 3 Znak"/>
    <w:link w:val="Nagwek3"/>
    <w:uiPriority w:val="9"/>
    <w:rsid w:val="00551CD3"/>
    <w:rPr>
      <w:rFonts w:eastAsia="Times New Roman"/>
      <w:b/>
      <w:bCs/>
      <w:sz w:val="27"/>
      <w:szCs w:val="27"/>
      <w:lang w:eastAsia="pl-PL"/>
    </w:rPr>
  </w:style>
  <w:style w:type="character" w:customStyle="1" w:styleId="Nagwek4Znak">
    <w:name w:val="Nagłówek 4 Znak"/>
    <w:link w:val="Nagwek4"/>
    <w:uiPriority w:val="9"/>
    <w:rsid w:val="00551CD3"/>
    <w:rPr>
      <w:rFonts w:eastAsia="Times New Roman"/>
      <w:b/>
      <w:bCs/>
      <w:lang w:eastAsia="pl-PL"/>
    </w:rPr>
  </w:style>
  <w:style w:type="character" w:customStyle="1" w:styleId="Nagwek5Znak">
    <w:name w:val="Nagłówek 5 Znak"/>
    <w:link w:val="Nagwek5"/>
    <w:uiPriority w:val="9"/>
    <w:rsid w:val="00551CD3"/>
    <w:rPr>
      <w:rFonts w:eastAsia="Times New Roman"/>
      <w:b/>
      <w:bCs/>
      <w:sz w:val="20"/>
      <w:szCs w:val="20"/>
      <w:lang w:eastAsia="pl-PL"/>
    </w:rPr>
  </w:style>
  <w:style w:type="paragraph" w:styleId="NormalnyWeb">
    <w:name w:val="Normal (Web)"/>
    <w:basedOn w:val="Normalny"/>
    <w:uiPriority w:val="99"/>
    <w:semiHidden/>
    <w:unhideWhenUsed/>
    <w:rsid w:val="00551CD3"/>
    <w:pPr>
      <w:spacing w:after="0" w:line="240" w:lineRule="auto"/>
    </w:pPr>
    <w:rPr>
      <w:rFonts w:eastAsia="Times New Roman"/>
      <w:lang w:eastAsia="pl-PL"/>
    </w:rPr>
  </w:style>
  <w:style w:type="paragraph" w:customStyle="1" w:styleId="normalny0">
    <w:name w:val="normalny"/>
    <w:basedOn w:val="Normalny"/>
    <w:rsid w:val="00551CD3"/>
    <w:pPr>
      <w:spacing w:after="0" w:line="240" w:lineRule="auto"/>
    </w:pPr>
    <w:rPr>
      <w:rFonts w:eastAsia="Times New Roman"/>
      <w:lang w:eastAsia="pl-PL"/>
    </w:rPr>
  </w:style>
  <w:style w:type="paragraph" w:customStyle="1" w:styleId="stopka">
    <w:name w:val="stopka"/>
    <w:basedOn w:val="Normalny"/>
    <w:rsid w:val="00551CD3"/>
    <w:pPr>
      <w:spacing w:after="0" w:line="240" w:lineRule="auto"/>
    </w:pPr>
    <w:rPr>
      <w:rFonts w:eastAsia="Times New Roman"/>
      <w:lang w:eastAsia="pl-PL"/>
    </w:rPr>
  </w:style>
  <w:style w:type="character" w:customStyle="1" w:styleId="normalnychar1">
    <w:name w:val="normalny__char1"/>
    <w:rsid w:val="00551CD3"/>
    <w:rPr>
      <w:rFonts w:ascii="Times New Roman" w:hAnsi="Times New Roman" w:cs="Times New Roman" w:hint="default"/>
      <w:sz w:val="24"/>
      <w:szCs w:val="24"/>
    </w:rPr>
  </w:style>
  <w:style w:type="paragraph" w:customStyle="1" w:styleId="normalny1">
    <w:name w:val="normalny1"/>
    <w:basedOn w:val="Normalny"/>
    <w:rsid w:val="00551CD3"/>
    <w:pPr>
      <w:spacing w:after="0" w:line="240" w:lineRule="auto"/>
    </w:pPr>
    <w:rPr>
      <w:rFonts w:eastAsia="Times New Roman"/>
      <w:lang w:eastAsia="pl-PL"/>
    </w:rPr>
  </w:style>
  <w:style w:type="character" w:customStyle="1" w:styleId="nag014200f3wek00202char1">
    <w:name w:val="nag_0142_00f3wek_00202__char1"/>
    <w:rsid w:val="00551CD3"/>
    <w:rPr>
      <w:rFonts w:ascii="Times New Roman" w:hAnsi="Times New Roman" w:cs="Times New Roman" w:hint="default"/>
      <w:b/>
      <w:bCs/>
      <w:sz w:val="24"/>
      <w:szCs w:val="24"/>
    </w:rPr>
  </w:style>
  <w:style w:type="paragraph" w:customStyle="1" w:styleId="tekst0020podstawowy1">
    <w:name w:val="tekst_0020podstawowy1"/>
    <w:basedOn w:val="Normalny"/>
    <w:rsid w:val="00551CD3"/>
    <w:pPr>
      <w:spacing w:after="0" w:line="240" w:lineRule="auto"/>
      <w:jc w:val="center"/>
    </w:pPr>
    <w:rPr>
      <w:rFonts w:eastAsia="Times New Roman"/>
      <w:lang w:eastAsia="pl-PL"/>
    </w:rPr>
  </w:style>
  <w:style w:type="character" w:customStyle="1" w:styleId="tekst0020podstawowychar1">
    <w:name w:val="tekst_0020podstawowy__char1"/>
    <w:rsid w:val="00551CD3"/>
    <w:rPr>
      <w:rFonts w:ascii="Times New Roman" w:hAnsi="Times New Roman" w:cs="Times New Roman" w:hint="default"/>
      <w:sz w:val="24"/>
      <w:szCs w:val="24"/>
    </w:rPr>
  </w:style>
  <w:style w:type="character" w:customStyle="1" w:styleId="nag014200f3wek00204char1">
    <w:name w:val="nag_0142_00f3wek_00204__char1"/>
    <w:rsid w:val="00551CD3"/>
    <w:rPr>
      <w:rFonts w:ascii="Times New Roman" w:hAnsi="Times New Roman" w:cs="Times New Roman" w:hint="default"/>
      <w:b/>
      <w:bCs/>
      <w:sz w:val="22"/>
      <w:szCs w:val="22"/>
    </w:rPr>
  </w:style>
  <w:style w:type="character" w:customStyle="1" w:styleId="nag014200f3wek00203char1">
    <w:name w:val="nag_0142_00f3wek_00203__char1"/>
    <w:rsid w:val="00551CD3"/>
    <w:rPr>
      <w:rFonts w:ascii="Times New Roman" w:hAnsi="Times New Roman" w:cs="Times New Roman" w:hint="default"/>
      <w:b/>
      <w:bCs/>
      <w:sz w:val="24"/>
      <w:szCs w:val="24"/>
    </w:rPr>
  </w:style>
  <w:style w:type="character" w:customStyle="1" w:styleId="nag014200f3wek00205char1">
    <w:name w:val="nag_0142_00f3wek_00205__char1"/>
    <w:rsid w:val="00551CD3"/>
    <w:rPr>
      <w:rFonts w:ascii="Times New Roman" w:hAnsi="Times New Roman" w:cs="Times New Roman" w:hint="default"/>
      <w:b/>
      <w:bCs/>
      <w:sz w:val="18"/>
      <w:szCs w:val="18"/>
    </w:rPr>
  </w:style>
  <w:style w:type="paragraph" w:styleId="Akapitzlist">
    <w:name w:val="List Paragraph"/>
    <w:basedOn w:val="Normalny"/>
    <w:uiPriority w:val="34"/>
    <w:qFormat/>
    <w:rsid w:val="000C3A79"/>
    <w:pPr>
      <w:ind w:left="720"/>
      <w:contextualSpacing/>
    </w:pPr>
  </w:style>
  <w:style w:type="character" w:customStyle="1" w:styleId="text">
    <w:name w:val="text"/>
    <w:rsid w:val="00674D2D"/>
  </w:style>
  <w:style w:type="character" w:styleId="Uwydatnienie">
    <w:name w:val="Emphasis"/>
    <w:uiPriority w:val="20"/>
    <w:qFormat/>
    <w:rsid w:val="00674D2D"/>
    <w:rPr>
      <w:i/>
      <w:iCs/>
    </w:rPr>
  </w:style>
  <w:style w:type="paragraph" w:customStyle="1" w:styleId="PKTpunkt">
    <w:name w:val="PKT – punkt"/>
    <w:rsid w:val="00DA0FB8"/>
    <w:pPr>
      <w:suppressAutoHyphens/>
      <w:ind w:left="510" w:hanging="510"/>
      <w:jc w:val="both"/>
    </w:pPr>
    <w:rPr>
      <w:rFonts w:ascii="Times" w:eastAsia="font225" w:hAnsi="Times" w:cs="Arial"/>
      <w:bCs/>
      <w:sz w:val="24"/>
      <w:lang w:eastAsia="pl-PL"/>
    </w:rPr>
  </w:style>
  <w:style w:type="character" w:styleId="Hipercze">
    <w:name w:val="Hyperlink"/>
    <w:uiPriority w:val="99"/>
    <w:unhideWhenUsed/>
    <w:rsid w:val="00C7764E"/>
    <w:rPr>
      <w:color w:val="0000FF"/>
      <w:u w:val="single"/>
    </w:rPr>
  </w:style>
  <w:style w:type="character" w:customStyle="1" w:styleId="tlid-translation">
    <w:name w:val="tlid-translation"/>
    <w:rsid w:val="0045790E"/>
  </w:style>
  <w:style w:type="character" w:customStyle="1" w:styleId="UnresolvedMention">
    <w:name w:val="Unresolved Mention"/>
    <w:basedOn w:val="Domylnaczcionkaakapitu"/>
    <w:uiPriority w:val="99"/>
    <w:semiHidden/>
    <w:unhideWhenUsed/>
    <w:rsid w:val="00780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8247">
      <w:bodyDiv w:val="1"/>
      <w:marLeft w:val="0"/>
      <w:marRight w:val="0"/>
      <w:marTop w:val="0"/>
      <w:marBottom w:val="0"/>
      <w:divBdr>
        <w:top w:val="none" w:sz="0" w:space="0" w:color="auto"/>
        <w:left w:val="none" w:sz="0" w:space="0" w:color="auto"/>
        <w:bottom w:val="none" w:sz="0" w:space="0" w:color="auto"/>
        <w:right w:val="none" w:sz="0" w:space="0" w:color="auto"/>
      </w:divBdr>
      <w:divsChild>
        <w:div w:id="1538738334">
          <w:marLeft w:val="0"/>
          <w:marRight w:val="0"/>
          <w:marTop w:val="0"/>
          <w:marBottom w:val="0"/>
          <w:divBdr>
            <w:top w:val="none" w:sz="0" w:space="0" w:color="auto"/>
            <w:left w:val="none" w:sz="0" w:space="0" w:color="auto"/>
            <w:bottom w:val="none" w:sz="0" w:space="0" w:color="auto"/>
            <w:right w:val="none" w:sz="0" w:space="0" w:color="auto"/>
          </w:divBdr>
          <w:divsChild>
            <w:div w:id="218320684">
              <w:marLeft w:val="0"/>
              <w:marRight w:val="0"/>
              <w:marTop w:val="0"/>
              <w:marBottom w:val="0"/>
              <w:divBdr>
                <w:top w:val="none" w:sz="0" w:space="0" w:color="auto"/>
                <w:left w:val="none" w:sz="0" w:space="0" w:color="auto"/>
                <w:bottom w:val="none" w:sz="0" w:space="0" w:color="auto"/>
                <w:right w:val="none" w:sz="0" w:space="0" w:color="auto"/>
              </w:divBdr>
              <w:divsChild>
                <w:div w:id="1921983601">
                  <w:marLeft w:val="0"/>
                  <w:marRight w:val="0"/>
                  <w:marTop w:val="0"/>
                  <w:marBottom w:val="0"/>
                  <w:divBdr>
                    <w:top w:val="none" w:sz="0" w:space="0" w:color="auto"/>
                    <w:left w:val="none" w:sz="0" w:space="0" w:color="auto"/>
                    <w:bottom w:val="none" w:sz="0" w:space="0" w:color="auto"/>
                    <w:right w:val="none" w:sz="0" w:space="0" w:color="auto"/>
                  </w:divBdr>
                  <w:divsChild>
                    <w:div w:id="406613963">
                      <w:marLeft w:val="0"/>
                      <w:marRight w:val="0"/>
                      <w:marTop w:val="0"/>
                      <w:marBottom w:val="0"/>
                      <w:divBdr>
                        <w:top w:val="none" w:sz="0" w:space="0" w:color="auto"/>
                        <w:left w:val="none" w:sz="0" w:space="0" w:color="auto"/>
                        <w:bottom w:val="none" w:sz="0" w:space="0" w:color="auto"/>
                        <w:right w:val="none" w:sz="0" w:space="0" w:color="auto"/>
                      </w:divBdr>
                      <w:divsChild>
                        <w:div w:id="15990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216180">
          <w:marLeft w:val="0"/>
          <w:marRight w:val="0"/>
          <w:marTop w:val="0"/>
          <w:marBottom w:val="0"/>
          <w:divBdr>
            <w:top w:val="none" w:sz="0" w:space="0" w:color="auto"/>
            <w:left w:val="none" w:sz="0" w:space="0" w:color="auto"/>
            <w:bottom w:val="none" w:sz="0" w:space="0" w:color="auto"/>
            <w:right w:val="none" w:sz="0" w:space="0" w:color="auto"/>
          </w:divBdr>
          <w:divsChild>
            <w:div w:id="1586844604">
              <w:marLeft w:val="0"/>
              <w:marRight w:val="0"/>
              <w:marTop w:val="0"/>
              <w:marBottom w:val="0"/>
              <w:divBdr>
                <w:top w:val="none" w:sz="0" w:space="0" w:color="auto"/>
                <w:left w:val="none" w:sz="0" w:space="0" w:color="auto"/>
                <w:bottom w:val="none" w:sz="0" w:space="0" w:color="auto"/>
                <w:right w:val="none" w:sz="0" w:space="0" w:color="auto"/>
              </w:divBdr>
              <w:divsChild>
                <w:div w:id="194512188">
                  <w:marLeft w:val="0"/>
                  <w:marRight w:val="0"/>
                  <w:marTop w:val="0"/>
                  <w:marBottom w:val="0"/>
                  <w:divBdr>
                    <w:top w:val="none" w:sz="0" w:space="0" w:color="auto"/>
                    <w:left w:val="none" w:sz="0" w:space="0" w:color="auto"/>
                    <w:bottom w:val="none" w:sz="0" w:space="0" w:color="auto"/>
                    <w:right w:val="none" w:sz="0" w:space="0" w:color="auto"/>
                  </w:divBdr>
                  <w:divsChild>
                    <w:div w:id="156924964">
                      <w:marLeft w:val="0"/>
                      <w:marRight w:val="0"/>
                      <w:marTop w:val="0"/>
                      <w:marBottom w:val="0"/>
                      <w:divBdr>
                        <w:top w:val="none" w:sz="0" w:space="0" w:color="auto"/>
                        <w:left w:val="none" w:sz="0" w:space="0" w:color="auto"/>
                        <w:bottom w:val="none" w:sz="0" w:space="0" w:color="auto"/>
                        <w:right w:val="none" w:sz="0" w:space="0" w:color="auto"/>
                      </w:divBdr>
                      <w:divsChild>
                        <w:div w:id="1261525856">
                          <w:marLeft w:val="0"/>
                          <w:marRight w:val="0"/>
                          <w:marTop w:val="0"/>
                          <w:marBottom w:val="0"/>
                          <w:divBdr>
                            <w:top w:val="none" w:sz="0" w:space="0" w:color="auto"/>
                            <w:left w:val="none" w:sz="0" w:space="0" w:color="auto"/>
                            <w:bottom w:val="none" w:sz="0" w:space="0" w:color="auto"/>
                            <w:right w:val="none" w:sz="0" w:space="0" w:color="auto"/>
                          </w:divBdr>
                          <w:divsChild>
                            <w:div w:id="731271145">
                              <w:marLeft w:val="0"/>
                              <w:marRight w:val="300"/>
                              <w:marTop w:val="180"/>
                              <w:marBottom w:val="0"/>
                              <w:divBdr>
                                <w:top w:val="none" w:sz="0" w:space="0" w:color="auto"/>
                                <w:left w:val="none" w:sz="0" w:space="0" w:color="auto"/>
                                <w:bottom w:val="none" w:sz="0" w:space="0" w:color="auto"/>
                                <w:right w:val="none" w:sz="0" w:space="0" w:color="auto"/>
                              </w:divBdr>
                              <w:divsChild>
                                <w:div w:id="20041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015395">
      <w:bodyDiv w:val="1"/>
      <w:marLeft w:val="0"/>
      <w:marRight w:val="0"/>
      <w:marTop w:val="0"/>
      <w:marBottom w:val="0"/>
      <w:divBdr>
        <w:top w:val="none" w:sz="0" w:space="0" w:color="auto"/>
        <w:left w:val="none" w:sz="0" w:space="0" w:color="auto"/>
        <w:bottom w:val="none" w:sz="0" w:space="0" w:color="auto"/>
        <w:right w:val="none" w:sz="0" w:space="0" w:color="auto"/>
      </w:divBdr>
      <w:divsChild>
        <w:div w:id="77987998">
          <w:marLeft w:val="0"/>
          <w:marRight w:val="0"/>
          <w:marTop w:val="0"/>
          <w:marBottom w:val="0"/>
          <w:divBdr>
            <w:top w:val="none" w:sz="0" w:space="0" w:color="auto"/>
            <w:left w:val="none" w:sz="0" w:space="0" w:color="auto"/>
            <w:bottom w:val="none" w:sz="0" w:space="0" w:color="auto"/>
            <w:right w:val="none" w:sz="0" w:space="0" w:color="auto"/>
          </w:divBdr>
        </w:div>
      </w:divsChild>
    </w:div>
    <w:div w:id="1091850485">
      <w:bodyDiv w:val="1"/>
      <w:marLeft w:val="1400"/>
      <w:marRight w:val="1400"/>
      <w:marTop w:val="1400"/>
      <w:marBottom w:val="1400"/>
      <w:divBdr>
        <w:top w:val="none" w:sz="0" w:space="0" w:color="auto"/>
        <w:left w:val="none" w:sz="0" w:space="0" w:color="auto"/>
        <w:bottom w:val="none" w:sz="0" w:space="0" w:color="auto"/>
        <w:right w:val="none" w:sz="0" w:space="0" w:color="auto"/>
      </w:divBdr>
    </w:div>
    <w:div w:id="1356424536">
      <w:bodyDiv w:val="1"/>
      <w:marLeft w:val="0"/>
      <w:marRight w:val="0"/>
      <w:marTop w:val="0"/>
      <w:marBottom w:val="0"/>
      <w:divBdr>
        <w:top w:val="none" w:sz="0" w:space="0" w:color="auto"/>
        <w:left w:val="none" w:sz="0" w:space="0" w:color="auto"/>
        <w:bottom w:val="none" w:sz="0" w:space="0" w:color="auto"/>
        <w:right w:val="none" w:sz="0" w:space="0" w:color="auto"/>
      </w:divBdr>
    </w:div>
    <w:div w:id="167176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5D5588553C3842A233AE7B39FE5CC4" ma:contentTypeVersion="2" ma:contentTypeDescription="Utwórz nowy dokument." ma:contentTypeScope="" ma:versionID="f9bcd31624c724cea154b2deb823e703">
  <xsd:schema xmlns:xsd="http://www.w3.org/2001/XMLSchema" xmlns:xs="http://www.w3.org/2001/XMLSchema" xmlns:p="http://schemas.microsoft.com/office/2006/metadata/properties" xmlns:ns2="a3387621-5cbc-483d-a789-baee25f4d5cc" targetNamespace="http://schemas.microsoft.com/office/2006/metadata/properties" ma:root="true" ma:fieldsID="d8351e34899e07a882dcdf1aac4bb6e8" ns2:_="">
    <xsd:import namespace="a3387621-5cbc-483d-a789-baee25f4d5c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87621-5cbc-483d-a789-baee25f4d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934C5-C964-45BB-BF5D-46742741F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87621-5cbc-483d-a789-baee25f4d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CBFE0-E68A-4047-ACB6-F6BA0C8706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303024-87EE-4FC7-B441-AFE339B0DCEA}">
  <ds:schemaRefs>
    <ds:schemaRef ds:uri="http://schemas.microsoft.com/sharepoint/v3/contenttype/forms"/>
  </ds:schemaRefs>
</ds:datastoreItem>
</file>

<file path=customXml/itemProps4.xml><?xml version="1.0" encoding="utf-8"?>
<ds:datastoreItem xmlns:ds="http://schemas.openxmlformats.org/officeDocument/2006/customXml" ds:itemID="{D039994A-C18D-486C-8B76-4AA2D3E66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1838</Words>
  <Characters>11030</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Helman</dc:creator>
  <cp:keywords/>
  <cp:lastModifiedBy>Jaga</cp:lastModifiedBy>
  <cp:revision>12</cp:revision>
  <dcterms:created xsi:type="dcterms:W3CDTF">2020-10-30T20:05:00Z</dcterms:created>
  <dcterms:modified xsi:type="dcterms:W3CDTF">2020-11-13T05:12:00Z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0x0101006C5D5588553C3842A233AE7B39FE5CC4</vt:lpwstr>
  </property>
</Properties>
</file>